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E52F9" w14:textId="41771707" w:rsidR="00C9578A" w:rsidRDefault="00C9578A" w:rsidP="00C9578A">
      <w:pPr>
        <w:jc w:val="center"/>
        <w:rPr>
          <w:b/>
          <w:sz w:val="28"/>
          <w:szCs w:val="28"/>
          <w:u w:val="single"/>
        </w:rPr>
      </w:pPr>
      <w:r w:rsidRPr="00AF16E7">
        <w:rPr>
          <w:b/>
          <w:sz w:val="28"/>
          <w:szCs w:val="28"/>
          <w:u w:val="single"/>
        </w:rPr>
        <w:t xml:space="preserve">BITÁCORA </w:t>
      </w:r>
      <w:r w:rsidR="002D7C16">
        <w:rPr>
          <w:b/>
          <w:sz w:val="28"/>
          <w:szCs w:val="28"/>
          <w:u w:val="single"/>
        </w:rPr>
        <w:t>4</w:t>
      </w:r>
    </w:p>
    <w:tbl>
      <w:tblPr>
        <w:tblpPr w:leftFromText="141" w:rightFromText="141" w:vertAnchor="text" w:horzAnchor="margin" w:tblpXSpec="center" w:tblpY="64"/>
        <w:tblW w:w="1093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405"/>
        <w:gridCol w:w="5108"/>
        <w:gridCol w:w="1559"/>
        <w:gridCol w:w="1858"/>
      </w:tblGrid>
      <w:tr w:rsidR="005E2B6A" w:rsidRPr="00C9578A" w14:paraId="6E891E6C" w14:textId="77777777" w:rsidTr="009445C0">
        <w:trPr>
          <w:trHeight w:val="334"/>
        </w:trPr>
        <w:tc>
          <w:tcPr>
            <w:tcW w:w="2405" w:type="dxa"/>
            <w:shd w:val="clear" w:color="auto" w:fill="auto"/>
          </w:tcPr>
          <w:p w14:paraId="38D20694" w14:textId="77777777" w:rsidR="005E2B6A" w:rsidRDefault="005E2B6A" w:rsidP="009445C0">
            <w:pPr>
              <w:spacing w:line="240" w:lineRule="auto"/>
              <w:rPr>
                <w:b/>
              </w:rPr>
            </w:pPr>
            <w:r>
              <w:rPr>
                <w:b/>
              </w:rPr>
              <w:t>ASIGNATURA(S)</w:t>
            </w:r>
          </w:p>
          <w:p w14:paraId="6C5339B9" w14:textId="77777777" w:rsidR="005E2B6A" w:rsidRPr="00AF16E7" w:rsidRDefault="005E2B6A" w:rsidP="009445C0">
            <w:pPr>
              <w:spacing w:line="240" w:lineRule="auto"/>
              <w:rPr>
                <w:b/>
              </w:rPr>
            </w:pPr>
            <w:r>
              <w:rPr>
                <w:b/>
              </w:rPr>
              <w:t>ESPECIALIDAD</w:t>
            </w:r>
            <w:r w:rsidRPr="00AF16E7">
              <w:rPr>
                <w:b/>
              </w:rPr>
              <w:t xml:space="preserve">  </w:t>
            </w:r>
          </w:p>
        </w:tc>
        <w:tc>
          <w:tcPr>
            <w:tcW w:w="5108" w:type="dxa"/>
            <w:tcBorders>
              <w:right w:val="single" w:sz="4" w:space="0" w:color="auto"/>
            </w:tcBorders>
            <w:shd w:val="clear" w:color="auto" w:fill="auto"/>
          </w:tcPr>
          <w:p w14:paraId="4FDA65DE" w14:textId="594124CF" w:rsidR="005E2B6A" w:rsidRPr="00C9578A" w:rsidRDefault="0036086D" w:rsidP="009445C0">
            <w:pPr>
              <w:spacing w:line="240" w:lineRule="auto"/>
              <w:rPr>
                <w:lang w:val="es-ES" w:eastAsia="es-ES"/>
              </w:rPr>
            </w:pPr>
            <w:r>
              <w:rPr>
                <w:lang w:val="es-ES" w:eastAsia="es-ES"/>
              </w:rPr>
              <w:t>Matemáticas</w:t>
            </w:r>
          </w:p>
        </w:tc>
        <w:tc>
          <w:tcPr>
            <w:tcW w:w="1559" w:type="dxa"/>
            <w:tcBorders>
              <w:left w:val="single" w:sz="4" w:space="0" w:color="auto"/>
            </w:tcBorders>
            <w:shd w:val="clear" w:color="auto" w:fill="auto"/>
          </w:tcPr>
          <w:p w14:paraId="0882D2A3" w14:textId="77777777" w:rsidR="005E2B6A" w:rsidRPr="00AF16E7" w:rsidRDefault="005E2B6A" w:rsidP="00AC0F9D">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758D7A97" w14:textId="77777777" w:rsidR="005E2B6A" w:rsidRDefault="00F93B2C" w:rsidP="00AC0F9D">
            <w:pPr>
              <w:rPr>
                <w:lang w:val="es-ES" w:eastAsia="es-ES"/>
              </w:rPr>
            </w:pPr>
            <w:r>
              <w:rPr>
                <w:lang w:val="es-ES" w:eastAsia="es-ES"/>
              </w:rPr>
              <w:t>7</w:t>
            </w:r>
            <w:r w:rsidR="0036086D">
              <w:rPr>
                <w:lang w:val="es-ES" w:eastAsia="es-ES"/>
              </w:rPr>
              <w:t xml:space="preserve">° </w:t>
            </w:r>
            <w:r>
              <w:rPr>
                <w:lang w:val="es-ES" w:eastAsia="es-ES"/>
              </w:rPr>
              <w:t>Básico</w:t>
            </w:r>
          </w:p>
          <w:p w14:paraId="1DD77AA7" w14:textId="3596CEEF" w:rsidR="00F93B2C" w:rsidRPr="00C9578A" w:rsidRDefault="00F93B2C" w:rsidP="00AC0F9D">
            <w:pPr>
              <w:rPr>
                <w:lang w:val="es-ES" w:eastAsia="es-ES"/>
              </w:rPr>
            </w:pPr>
          </w:p>
        </w:tc>
      </w:tr>
      <w:tr w:rsidR="005E2B6A" w:rsidRPr="00C9578A" w14:paraId="055DC4EA" w14:textId="77777777" w:rsidTr="009445C0">
        <w:trPr>
          <w:trHeight w:val="334"/>
        </w:trPr>
        <w:tc>
          <w:tcPr>
            <w:tcW w:w="2405" w:type="dxa"/>
            <w:shd w:val="clear" w:color="auto" w:fill="auto"/>
          </w:tcPr>
          <w:p w14:paraId="1D61198F" w14:textId="77777777" w:rsidR="005E2B6A" w:rsidRDefault="005E2B6A" w:rsidP="009445C0">
            <w:pPr>
              <w:spacing w:line="240" w:lineRule="auto"/>
              <w:rPr>
                <w:b/>
              </w:rPr>
            </w:pPr>
            <w:r>
              <w:rPr>
                <w:b/>
              </w:rPr>
              <w:t>NOMBRE DE ESTUDIANTE</w:t>
            </w:r>
          </w:p>
        </w:tc>
        <w:tc>
          <w:tcPr>
            <w:tcW w:w="5108" w:type="dxa"/>
            <w:tcBorders>
              <w:right w:val="single" w:sz="4" w:space="0" w:color="auto"/>
            </w:tcBorders>
            <w:shd w:val="clear" w:color="auto" w:fill="auto"/>
          </w:tcPr>
          <w:p w14:paraId="311E5466" w14:textId="77777777" w:rsidR="005E2B6A" w:rsidRPr="00C9578A" w:rsidRDefault="005E2B6A" w:rsidP="009445C0">
            <w:pPr>
              <w:spacing w:line="240" w:lineRule="auto"/>
              <w:rPr>
                <w:lang w:val="es-ES" w:eastAsia="es-ES"/>
              </w:rPr>
            </w:pPr>
          </w:p>
        </w:tc>
        <w:tc>
          <w:tcPr>
            <w:tcW w:w="1559" w:type="dxa"/>
            <w:tcBorders>
              <w:left w:val="single" w:sz="4" w:space="0" w:color="auto"/>
            </w:tcBorders>
            <w:shd w:val="clear" w:color="auto" w:fill="auto"/>
          </w:tcPr>
          <w:p w14:paraId="73989189" w14:textId="77777777" w:rsidR="005E2B6A" w:rsidRDefault="005E2B6A" w:rsidP="00AC0F9D">
            <w:pPr>
              <w:rPr>
                <w:b/>
                <w:lang w:val="es-ES" w:eastAsia="es-ES"/>
              </w:rPr>
            </w:pPr>
            <w:r>
              <w:rPr>
                <w:b/>
                <w:lang w:val="es-ES" w:eastAsia="es-ES"/>
              </w:rPr>
              <w:t>CURSO</w:t>
            </w:r>
          </w:p>
        </w:tc>
        <w:tc>
          <w:tcPr>
            <w:tcW w:w="1858" w:type="dxa"/>
            <w:tcBorders>
              <w:left w:val="single" w:sz="4" w:space="0" w:color="auto"/>
            </w:tcBorders>
            <w:shd w:val="clear" w:color="auto" w:fill="auto"/>
          </w:tcPr>
          <w:p w14:paraId="3F1435B9" w14:textId="77777777" w:rsidR="005E2B6A" w:rsidRPr="00C9578A" w:rsidRDefault="005E2B6A" w:rsidP="00AC0F9D">
            <w:pPr>
              <w:rPr>
                <w:lang w:val="es-ES" w:eastAsia="es-ES"/>
              </w:rPr>
            </w:pPr>
          </w:p>
        </w:tc>
      </w:tr>
      <w:tr w:rsidR="005E2B6A" w:rsidRPr="00C9578A" w14:paraId="2ED82FD4" w14:textId="77777777" w:rsidTr="009445C0">
        <w:trPr>
          <w:trHeight w:val="801"/>
        </w:trPr>
        <w:tc>
          <w:tcPr>
            <w:tcW w:w="2405" w:type="dxa"/>
            <w:shd w:val="clear" w:color="auto" w:fill="auto"/>
            <w:hideMark/>
          </w:tcPr>
          <w:p w14:paraId="531CFEAF" w14:textId="77777777" w:rsidR="006F0250" w:rsidRDefault="006F0250" w:rsidP="009445C0">
            <w:pPr>
              <w:spacing w:line="240" w:lineRule="auto"/>
              <w:rPr>
                <w:b/>
              </w:rPr>
            </w:pPr>
          </w:p>
          <w:p w14:paraId="7957FC27" w14:textId="18C8316E" w:rsidR="005E2B6A" w:rsidRPr="00AF16E7" w:rsidRDefault="005E2B6A" w:rsidP="009445C0">
            <w:pPr>
              <w:spacing w:line="240" w:lineRule="auto"/>
              <w:rPr>
                <w:b/>
              </w:rPr>
            </w:pPr>
            <w:r w:rsidRPr="00AF16E7">
              <w:rPr>
                <w:b/>
              </w:rPr>
              <w:t>Objetivo de Aprendizaje</w:t>
            </w:r>
          </w:p>
          <w:p w14:paraId="3F715862" w14:textId="4E370FDF" w:rsidR="005E2B6A" w:rsidRPr="00C9578A" w:rsidRDefault="005E2B6A" w:rsidP="009445C0">
            <w:pPr>
              <w:spacing w:line="240" w:lineRule="auto"/>
              <w:rPr>
                <w:rFonts w:eastAsia="Times New Roman"/>
                <w:lang w:val="es-ES" w:eastAsia="es-ES"/>
              </w:rPr>
            </w:pPr>
            <w:r w:rsidRPr="00AF16E7">
              <w:rPr>
                <w:b/>
              </w:rPr>
              <w:t>Priorizado</w:t>
            </w:r>
            <w:r>
              <w:rPr>
                <w:b/>
              </w:rPr>
              <w:t>/ O. Transversal</w:t>
            </w:r>
            <w:r w:rsidR="006F0250">
              <w:rPr>
                <w:b/>
              </w:rPr>
              <w:t>.</w:t>
            </w:r>
          </w:p>
        </w:tc>
        <w:tc>
          <w:tcPr>
            <w:tcW w:w="8525" w:type="dxa"/>
            <w:gridSpan w:val="3"/>
            <w:shd w:val="clear" w:color="auto" w:fill="auto"/>
          </w:tcPr>
          <w:p w14:paraId="43832250" w14:textId="77777777" w:rsidR="006F0250" w:rsidRDefault="006F0250" w:rsidP="009445C0">
            <w:pPr>
              <w:spacing w:line="240" w:lineRule="auto"/>
              <w:ind w:right="341"/>
              <w:rPr>
                <w:b/>
                <w:bCs/>
              </w:rPr>
            </w:pPr>
          </w:p>
          <w:p w14:paraId="7A98475B" w14:textId="509E4060" w:rsidR="00D413DA" w:rsidRPr="00D413DA" w:rsidRDefault="00D413DA" w:rsidP="009445C0">
            <w:pPr>
              <w:spacing w:line="240" w:lineRule="auto"/>
              <w:rPr>
                <w:b/>
                <w:bCs/>
              </w:rPr>
            </w:pPr>
            <w:r w:rsidRPr="00D413DA">
              <w:rPr>
                <w:b/>
                <w:bCs/>
              </w:rPr>
              <w:t xml:space="preserve">OA </w:t>
            </w:r>
            <w:r w:rsidR="00F93B2C">
              <w:rPr>
                <w:b/>
                <w:bCs/>
              </w:rPr>
              <w:t>11</w:t>
            </w:r>
          </w:p>
          <w:p w14:paraId="7A5876F3" w14:textId="50919B5F" w:rsidR="006F0250" w:rsidRPr="0058651C" w:rsidRDefault="00F93B2C" w:rsidP="00F93B2C">
            <w:r>
              <w:t xml:space="preserve">Mostrar que comprenden </w:t>
            </w:r>
            <w:r w:rsidR="001B59FE">
              <w:t>el círculo como figura matemática.</w:t>
            </w:r>
            <w:bookmarkStart w:id="0" w:name="_GoBack"/>
            <w:bookmarkEnd w:id="0"/>
          </w:p>
        </w:tc>
      </w:tr>
      <w:tr w:rsidR="005E2B6A" w:rsidRPr="00C9578A" w14:paraId="59E17F13" w14:textId="77777777" w:rsidTr="009445C0">
        <w:trPr>
          <w:trHeight w:val="757"/>
        </w:trPr>
        <w:tc>
          <w:tcPr>
            <w:tcW w:w="2405" w:type="dxa"/>
            <w:shd w:val="clear" w:color="auto" w:fill="auto"/>
          </w:tcPr>
          <w:p w14:paraId="6AF7D923" w14:textId="77777777" w:rsidR="006F0250" w:rsidRDefault="006F0250" w:rsidP="009445C0">
            <w:pPr>
              <w:spacing w:line="240" w:lineRule="auto"/>
              <w:rPr>
                <w:b/>
              </w:rPr>
            </w:pPr>
          </w:p>
          <w:p w14:paraId="36AFB30E" w14:textId="056ABD96" w:rsidR="005E2B6A" w:rsidRPr="00AF16E7" w:rsidRDefault="005E2B6A" w:rsidP="009445C0">
            <w:pPr>
              <w:spacing w:line="240" w:lineRule="auto"/>
              <w:rPr>
                <w:b/>
              </w:rPr>
            </w:pPr>
            <w:r>
              <w:rPr>
                <w:b/>
              </w:rPr>
              <w:t>Indicador(es) de Evaluación</w:t>
            </w:r>
          </w:p>
        </w:tc>
        <w:tc>
          <w:tcPr>
            <w:tcW w:w="8525" w:type="dxa"/>
            <w:gridSpan w:val="3"/>
            <w:shd w:val="clear" w:color="auto" w:fill="auto"/>
          </w:tcPr>
          <w:p w14:paraId="7936F84B" w14:textId="77777777" w:rsidR="00F93B2C" w:rsidRDefault="00F93B2C" w:rsidP="00F93B2C"/>
          <w:p w14:paraId="4CE04D95" w14:textId="6FDA146E" w:rsidR="00F93B2C" w:rsidRDefault="00F93B2C" w:rsidP="00F93B2C">
            <w:r>
              <w:t xml:space="preserve">• Describen las relaciones entre el radio, el diámetro y el perímetro del círculo </w:t>
            </w:r>
          </w:p>
          <w:p w14:paraId="540D1C2D" w14:textId="10D37AAE" w:rsidR="00F93B2C" w:rsidRDefault="00F93B2C" w:rsidP="00F93B2C">
            <w:r>
              <w:t xml:space="preserve">• Estiman de manera intuitiva el perímetro y el área de un círculo </w:t>
            </w:r>
          </w:p>
          <w:p w14:paraId="15FEDC64" w14:textId="170B861F" w:rsidR="00F93B2C" w:rsidRDefault="00F93B2C" w:rsidP="00F93B2C">
            <w:r>
              <w:t xml:space="preserve">• Aplican las aproximaciones del perímetro y del área en la resolución de problemas geométricos de otras asignaturas y de la vida diaria </w:t>
            </w:r>
          </w:p>
          <w:p w14:paraId="6D59AD56" w14:textId="58478272" w:rsidR="00F93B2C" w:rsidRDefault="00F93B2C" w:rsidP="00F93B2C">
            <w:r>
              <w:t>• Identifican como lugar geométrico.</w:t>
            </w:r>
          </w:p>
          <w:p w14:paraId="0D74EE2A" w14:textId="3B062432" w:rsidR="006F0250" w:rsidRPr="00C9578A" w:rsidRDefault="006F0250" w:rsidP="00F93B2C">
            <w:pPr>
              <w:pStyle w:val="Prrafodelista"/>
              <w:spacing w:line="240" w:lineRule="auto"/>
              <w:ind w:left="360" w:right="341"/>
            </w:pPr>
          </w:p>
        </w:tc>
      </w:tr>
      <w:tr w:rsidR="005E2B6A" w:rsidRPr="00C9578A" w14:paraId="08DE9F42" w14:textId="77777777" w:rsidTr="009445C0">
        <w:trPr>
          <w:trHeight w:val="697"/>
        </w:trPr>
        <w:tc>
          <w:tcPr>
            <w:tcW w:w="2405" w:type="dxa"/>
            <w:shd w:val="clear" w:color="auto" w:fill="auto"/>
          </w:tcPr>
          <w:p w14:paraId="120FDBAA" w14:textId="77777777" w:rsidR="006F0250" w:rsidRDefault="006F0250" w:rsidP="009445C0">
            <w:pPr>
              <w:spacing w:line="240" w:lineRule="auto"/>
              <w:rPr>
                <w:b/>
              </w:rPr>
            </w:pPr>
          </w:p>
          <w:p w14:paraId="3AD4D01F" w14:textId="1FD38E89" w:rsidR="005E2B6A" w:rsidRPr="00AF16E7" w:rsidRDefault="005E2B6A" w:rsidP="009445C0">
            <w:pPr>
              <w:spacing w:line="240" w:lineRule="auto"/>
              <w:rPr>
                <w:b/>
              </w:rPr>
            </w:pPr>
            <w:r>
              <w:rPr>
                <w:b/>
              </w:rPr>
              <w:t>Contenidos</w:t>
            </w:r>
          </w:p>
        </w:tc>
        <w:tc>
          <w:tcPr>
            <w:tcW w:w="8525" w:type="dxa"/>
            <w:gridSpan w:val="3"/>
            <w:shd w:val="clear" w:color="auto" w:fill="auto"/>
          </w:tcPr>
          <w:p w14:paraId="4348A1C7" w14:textId="77777777" w:rsidR="006F0250" w:rsidRDefault="006F0250" w:rsidP="009445C0">
            <w:pPr>
              <w:pStyle w:val="Prrafodelista"/>
              <w:spacing w:line="240" w:lineRule="auto"/>
              <w:ind w:left="360" w:right="341"/>
            </w:pPr>
          </w:p>
          <w:p w14:paraId="176BC8FD" w14:textId="77777777" w:rsidR="009445C0" w:rsidRDefault="00F93B2C" w:rsidP="009445C0">
            <w:pPr>
              <w:pStyle w:val="Prrafodelista"/>
              <w:numPr>
                <w:ilvl w:val="0"/>
                <w:numId w:val="14"/>
              </w:numPr>
              <w:spacing w:line="240" w:lineRule="auto"/>
              <w:ind w:right="341"/>
            </w:pPr>
            <w:r>
              <w:t>Círculo.</w:t>
            </w:r>
          </w:p>
          <w:p w14:paraId="4A7A4FA3" w14:textId="77777777" w:rsidR="00F93B2C" w:rsidRDefault="00F93B2C" w:rsidP="009445C0">
            <w:pPr>
              <w:pStyle w:val="Prrafodelista"/>
              <w:numPr>
                <w:ilvl w:val="0"/>
                <w:numId w:val="14"/>
              </w:numPr>
              <w:spacing w:line="240" w:lineRule="auto"/>
              <w:ind w:right="341"/>
            </w:pPr>
            <w:r>
              <w:t>Circunferencia.</w:t>
            </w:r>
          </w:p>
          <w:p w14:paraId="1C20C2EF" w14:textId="77777777" w:rsidR="00F93B2C" w:rsidRDefault="00F93B2C" w:rsidP="009445C0">
            <w:pPr>
              <w:pStyle w:val="Prrafodelista"/>
              <w:numPr>
                <w:ilvl w:val="0"/>
                <w:numId w:val="14"/>
              </w:numPr>
              <w:spacing w:line="240" w:lineRule="auto"/>
              <w:ind w:right="341"/>
            </w:pPr>
            <w:r>
              <w:t>Área.</w:t>
            </w:r>
          </w:p>
          <w:p w14:paraId="11411566" w14:textId="10BD3BEE" w:rsidR="00F93B2C" w:rsidRPr="00C9578A" w:rsidRDefault="00F93B2C" w:rsidP="009445C0">
            <w:pPr>
              <w:pStyle w:val="Prrafodelista"/>
              <w:numPr>
                <w:ilvl w:val="0"/>
                <w:numId w:val="14"/>
              </w:numPr>
              <w:spacing w:line="240" w:lineRule="auto"/>
              <w:ind w:right="341"/>
            </w:pPr>
            <w:r>
              <w:t>Perímetro.</w:t>
            </w:r>
          </w:p>
        </w:tc>
      </w:tr>
    </w:tbl>
    <w:p w14:paraId="4DC18CA8" w14:textId="77777777" w:rsidR="00ED166C" w:rsidRDefault="00C9578A" w:rsidP="005E2B6A">
      <w:r w:rsidRPr="00C9578A">
        <w:t xml:space="preserve">                                          </w:t>
      </w:r>
    </w:p>
    <w:p w14:paraId="5F90591A" w14:textId="7687BE0F" w:rsidR="005E2B6A" w:rsidRDefault="00ED166C" w:rsidP="00ED166C">
      <w:pPr>
        <w:jc w:val="left"/>
      </w:pPr>
      <w:r>
        <w:br w:type="page"/>
      </w:r>
    </w:p>
    <w:p w14:paraId="3FB72824" w14:textId="77777777"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9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3431"/>
      </w:tblGrid>
      <w:tr w:rsidR="0036086D" w:rsidRPr="00C9578A" w14:paraId="6DC56E93" w14:textId="77777777" w:rsidTr="00B325D9">
        <w:trPr>
          <w:trHeight w:val="334"/>
        </w:trPr>
        <w:tc>
          <w:tcPr>
            <w:tcW w:w="2689" w:type="dxa"/>
            <w:shd w:val="clear" w:color="auto" w:fill="auto"/>
          </w:tcPr>
          <w:p w14:paraId="708BC3EB" w14:textId="7D120A75"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CE7FC37" w14:textId="4806C3D2" w:rsidR="0036086D" w:rsidRPr="00C9578A" w:rsidRDefault="00791BA8" w:rsidP="0036086D">
            <w:pPr>
              <w:rPr>
                <w:lang w:val="es-ES" w:eastAsia="es-ES"/>
              </w:rPr>
            </w:pPr>
            <w:r>
              <w:rPr>
                <w:lang w:val="es-ES" w:eastAsia="es-ES"/>
              </w:rPr>
              <w:t>28 de septiembre.</w:t>
            </w:r>
          </w:p>
        </w:tc>
        <w:tc>
          <w:tcPr>
            <w:tcW w:w="2126" w:type="dxa"/>
            <w:tcBorders>
              <w:left w:val="single" w:sz="4" w:space="0" w:color="auto"/>
            </w:tcBorders>
            <w:shd w:val="clear" w:color="auto" w:fill="auto"/>
          </w:tcPr>
          <w:p w14:paraId="2AC3AEE9" w14:textId="4DFDF552"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3431" w:type="dxa"/>
            <w:tcBorders>
              <w:left w:val="single" w:sz="4" w:space="0" w:color="auto"/>
            </w:tcBorders>
            <w:shd w:val="clear" w:color="auto" w:fill="auto"/>
          </w:tcPr>
          <w:p w14:paraId="3019EDD2" w14:textId="461DE061" w:rsidR="0036086D" w:rsidRPr="00C9578A" w:rsidRDefault="00791BA8" w:rsidP="0036086D">
            <w:pPr>
              <w:rPr>
                <w:lang w:val="es-ES" w:eastAsia="es-ES"/>
              </w:rPr>
            </w:pPr>
            <w:r>
              <w:rPr>
                <w:lang w:val="es-ES" w:eastAsia="es-ES"/>
              </w:rPr>
              <w:t>2 de octubre</w:t>
            </w:r>
            <w:r w:rsidR="00D35B68">
              <w:rPr>
                <w:lang w:val="es-ES" w:eastAsia="es-ES"/>
              </w:rPr>
              <w:t>.</w:t>
            </w:r>
          </w:p>
        </w:tc>
      </w:tr>
    </w:tbl>
    <w:tbl>
      <w:tblPr>
        <w:tblStyle w:val="Tablaconcuadrcula"/>
        <w:tblW w:w="11057" w:type="dxa"/>
        <w:tblInd w:w="-1139" w:type="dxa"/>
        <w:tblLook w:val="04A0" w:firstRow="1" w:lastRow="0" w:firstColumn="1" w:lastColumn="0" w:noHBand="0" w:noVBand="1"/>
      </w:tblPr>
      <w:tblGrid>
        <w:gridCol w:w="11057"/>
      </w:tblGrid>
      <w:tr w:rsidR="0036086D" w14:paraId="34E8E47F" w14:textId="77777777" w:rsidTr="00B325D9">
        <w:tc>
          <w:tcPr>
            <w:tcW w:w="11057" w:type="dxa"/>
            <w:tcBorders>
              <w:top w:val="single" w:sz="4" w:space="0" w:color="auto"/>
              <w:left w:val="single" w:sz="4" w:space="0" w:color="auto"/>
              <w:bottom w:val="single" w:sz="4" w:space="0" w:color="auto"/>
              <w:right w:val="single" w:sz="4" w:space="0" w:color="auto"/>
            </w:tcBorders>
          </w:tcPr>
          <w:p w14:paraId="4D14BA83" w14:textId="0E9379B9" w:rsidR="008222E7" w:rsidRPr="00A00DF1" w:rsidRDefault="008222E7" w:rsidP="00A00DF1">
            <w:pPr>
              <w:rPr>
                <w:sz w:val="20"/>
                <w:szCs w:val="20"/>
              </w:rPr>
            </w:pPr>
          </w:p>
          <w:p w14:paraId="2420266E" w14:textId="77777777" w:rsidR="00A26716" w:rsidRDefault="00A26716" w:rsidP="007F62DC"/>
          <w:p w14:paraId="1E48E08D" w14:textId="17DD6BF6" w:rsidR="00147EE7" w:rsidRDefault="00147EE7" w:rsidP="00147EE7">
            <w:pPr>
              <w:pStyle w:val="Ttulo2"/>
              <w:pBdr>
                <w:bottom w:val="single" w:sz="6" w:space="0" w:color="A2A9B1"/>
              </w:pBdr>
              <w:shd w:val="clear" w:color="auto" w:fill="FFFFFF"/>
              <w:spacing w:before="240" w:beforeAutospacing="0" w:after="60" w:afterAutospacing="0"/>
              <w:outlineLvl w:val="1"/>
              <w:rPr>
                <w:rFonts w:ascii="Georgia" w:hAnsi="Georgia"/>
                <w:b w:val="0"/>
                <w:bCs w:val="0"/>
                <w:color w:val="000000"/>
              </w:rPr>
            </w:pPr>
            <w:r>
              <w:rPr>
                <w:rStyle w:val="mw-headline"/>
                <w:rFonts w:ascii="Georgia" w:hAnsi="Georgia"/>
                <w:b w:val="0"/>
                <w:bCs w:val="0"/>
                <w:color w:val="000000"/>
              </w:rPr>
              <w:t>Terminología frecuente</w:t>
            </w:r>
          </w:p>
          <w:p w14:paraId="6CDB3FA3" w14:textId="14A93F9F" w:rsidR="00147EE7" w:rsidRDefault="00147EE7" w:rsidP="00543366">
            <w:pPr>
              <w:shd w:val="clear" w:color="auto" w:fill="FFFFFF"/>
              <w:jc w:val="center"/>
              <w:rPr>
                <w:rFonts w:ascii="Arial" w:hAnsi="Arial" w:cs="Arial"/>
                <w:color w:val="202122"/>
              </w:rPr>
            </w:pPr>
            <w:r>
              <w:rPr>
                <w:rFonts w:ascii="Arial" w:hAnsi="Arial" w:cs="Arial"/>
                <w:noProof/>
                <w:color w:val="0B0080"/>
                <w:lang w:val="es-CL" w:eastAsia="es-CL"/>
              </w:rPr>
              <w:drawing>
                <wp:inline distT="0" distB="0" distL="0" distR="0" wp14:anchorId="0C6BDDBD" wp14:editId="30CBC74A">
                  <wp:extent cx="1428115" cy="1428115"/>
                  <wp:effectExtent l="0" t="0" r="635" b="635"/>
                  <wp:docPr id="15" name="Imagen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322535D2" w14:textId="77777777" w:rsidR="00147EE7" w:rsidRPr="00543366" w:rsidRDefault="00147EE7" w:rsidP="00543366">
            <w:pPr>
              <w:pStyle w:val="NormalWeb"/>
              <w:shd w:val="clear" w:color="auto" w:fill="FFFFFF"/>
              <w:spacing w:before="120" w:beforeAutospacing="0" w:after="120" w:afterAutospacing="0"/>
              <w:rPr>
                <w:rFonts w:ascii="Arial" w:hAnsi="Arial" w:cs="Arial"/>
                <w:color w:val="000000" w:themeColor="text1"/>
                <w:sz w:val="22"/>
                <w:szCs w:val="22"/>
              </w:rPr>
            </w:pPr>
            <w:r w:rsidRPr="00543366">
              <w:rPr>
                <w:rFonts w:ascii="Arial" w:hAnsi="Arial" w:cs="Arial"/>
                <w:color w:val="000000" w:themeColor="text1"/>
                <w:sz w:val="22"/>
                <w:szCs w:val="22"/>
              </w:rPr>
              <w:t>Elementos relevantes del círculo compartidos con la </w:t>
            </w:r>
            <w:hyperlink r:id="rId9" w:anchor="Terminolog%C3%ADa_frecuente" w:tooltip="Circunferencia" w:history="1">
              <w:r w:rsidRPr="00543366">
                <w:rPr>
                  <w:rStyle w:val="Hipervnculo"/>
                  <w:rFonts w:ascii="Arial" w:hAnsi="Arial" w:cs="Arial"/>
                  <w:color w:val="000000" w:themeColor="text1"/>
                  <w:sz w:val="22"/>
                  <w:szCs w:val="22"/>
                  <w:u w:val="none"/>
                </w:rPr>
                <w:t>circunferencia</w:t>
              </w:r>
            </w:hyperlink>
            <w:r w:rsidRPr="00543366">
              <w:rPr>
                <w:rFonts w:ascii="Arial" w:hAnsi="Arial" w:cs="Arial"/>
                <w:color w:val="000000" w:themeColor="text1"/>
                <w:sz w:val="22"/>
                <w:szCs w:val="22"/>
              </w:rPr>
              <w:t> por ser su borde:</w:t>
            </w:r>
          </w:p>
          <w:p w14:paraId="588E7874" w14:textId="6B7A5D8D" w:rsidR="00147EE7" w:rsidRPr="00543366" w:rsidRDefault="00147EE7" w:rsidP="00543366">
            <w:pPr>
              <w:numPr>
                <w:ilvl w:val="0"/>
                <w:numId w:val="18"/>
              </w:numPr>
              <w:shd w:val="clear" w:color="auto" w:fill="FFFFFF"/>
              <w:spacing w:before="100" w:beforeAutospacing="1" w:after="24"/>
              <w:ind w:left="384"/>
              <w:jc w:val="left"/>
              <w:rPr>
                <w:rFonts w:ascii="Arial" w:hAnsi="Arial" w:cs="Arial"/>
                <w:color w:val="000000" w:themeColor="text1"/>
              </w:rPr>
            </w:pPr>
            <w:r w:rsidRPr="00543366">
              <w:rPr>
                <w:rFonts w:ascii="Arial" w:hAnsi="Arial" w:cs="Arial"/>
                <w:color w:val="000000" w:themeColor="text1"/>
              </w:rPr>
              <w:t>El </w:t>
            </w:r>
            <w:hyperlink r:id="rId10" w:tooltip="Centro (geometría)" w:history="1">
              <w:r w:rsidRPr="00543366">
                <w:rPr>
                  <w:rStyle w:val="Hipervnculo"/>
                  <w:rFonts w:ascii="Arial" w:hAnsi="Arial" w:cs="Arial"/>
                  <w:color w:val="000000" w:themeColor="text1"/>
                  <w:u w:val="none"/>
                </w:rPr>
                <w:t>centro</w:t>
              </w:r>
            </w:hyperlink>
            <w:r w:rsidRPr="00543366">
              <w:rPr>
                <w:rFonts w:ascii="Arial" w:hAnsi="Arial" w:cs="Arial"/>
                <w:color w:val="000000" w:themeColor="text1"/>
              </w:rPr>
              <w:t> es el centro de su circunferencia y, por tanto, equidistante a todos los puntos esta. Señalado con el nombre </w:t>
            </w:r>
            <w:r w:rsidRPr="00543366">
              <w:rPr>
                <w:rStyle w:val="mwe-math-mathml-inline"/>
                <w:rFonts w:ascii="Arial" w:hAnsi="Arial" w:cs="Arial"/>
                <w:vanish/>
                <w:color w:val="000000" w:themeColor="text1"/>
              </w:rPr>
              <w:t>{\displaystyle C}</w:t>
            </w:r>
            <w:r w:rsidR="00543366">
              <w:rPr>
                <w:rStyle w:val="mwe-math-mathml-inline"/>
                <w:rFonts w:ascii="Arial" w:hAnsi="Arial" w:cs="Arial"/>
                <w:color w:val="000000" w:themeColor="text1"/>
              </w:rPr>
              <w:t>C</w:t>
            </w:r>
            <w:r w:rsidR="00543366">
              <w:rPr>
                <w:rStyle w:val="mwe-math-mathml-inline"/>
              </w:rPr>
              <w:t xml:space="preserve"> </w:t>
            </w:r>
            <w:r w:rsidRPr="00543366">
              <w:rPr>
                <w:rFonts w:ascii="Arial" w:hAnsi="Arial" w:cs="Arial"/>
                <w:color w:val="000000" w:themeColor="text1"/>
              </w:rPr>
              <w:t>en la figura.</w:t>
            </w:r>
          </w:p>
          <w:p w14:paraId="6CAFD8B3" w14:textId="1365D837" w:rsidR="00147EE7" w:rsidRPr="00543366" w:rsidRDefault="00147EE7" w:rsidP="00543366">
            <w:pPr>
              <w:numPr>
                <w:ilvl w:val="0"/>
                <w:numId w:val="18"/>
              </w:numPr>
              <w:shd w:val="clear" w:color="auto" w:fill="FFFFFF"/>
              <w:spacing w:before="100" w:beforeAutospacing="1" w:after="24"/>
              <w:ind w:left="384"/>
              <w:jc w:val="left"/>
              <w:rPr>
                <w:rFonts w:ascii="Arial" w:hAnsi="Arial" w:cs="Arial"/>
                <w:color w:val="000000" w:themeColor="text1"/>
              </w:rPr>
            </w:pPr>
            <w:r w:rsidRPr="00543366">
              <w:rPr>
                <w:rFonts w:ascii="Arial" w:hAnsi="Arial" w:cs="Arial"/>
                <w:color w:val="000000" w:themeColor="text1"/>
              </w:rPr>
              <w:t>Un </w:t>
            </w:r>
            <w:hyperlink r:id="rId11" w:tooltip="Radio (geometría)" w:history="1">
              <w:r w:rsidRPr="00543366">
                <w:rPr>
                  <w:rStyle w:val="Hipervnculo"/>
                  <w:rFonts w:ascii="Arial" w:hAnsi="Arial" w:cs="Arial"/>
                  <w:color w:val="000000" w:themeColor="text1"/>
                  <w:u w:val="none"/>
                </w:rPr>
                <w:t>radio</w:t>
              </w:r>
            </w:hyperlink>
            <w:r w:rsidRPr="00543366">
              <w:rPr>
                <w:rFonts w:ascii="Arial" w:hAnsi="Arial" w:cs="Arial"/>
                <w:color w:val="000000" w:themeColor="text1"/>
              </w:rPr>
              <w:t> es cualquier segmento que une el centro con un punto de su circunferencia. El radio también es</w:t>
            </w:r>
            <w:r w:rsidR="00543366">
              <w:rPr>
                <w:rFonts w:ascii="Arial" w:hAnsi="Arial" w:cs="Arial"/>
                <w:color w:val="000000" w:themeColor="text1"/>
              </w:rPr>
              <w:t xml:space="preserve"> </w:t>
            </w:r>
            <w:r w:rsidRPr="00543366">
              <w:rPr>
                <w:rFonts w:ascii="Arial" w:hAnsi="Arial" w:cs="Arial"/>
                <w:color w:val="000000" w:themeColor="text1"/>
              </w:rPr>
              <w:t>la longitud de los segmentos del mismo nombre. Señalado con el nombre </w:t>
            </w:r>
            <w:r w:rsidRPr="00543366">
              <w:rPr>
                <w:rStyle w:val="mwe-math-mathml-inline"/>
                <w:rFonts w:ascii="Arial" w:hAnsi="Arial" w:cs="Arial"/>
                <w:vanish/>
                <w:color w:val="000000" w:themeColor="text1"/>
              </w:rPr>
              <w:t>{\displaystyle r}</w:t>
            </w:r>
            <w:r w:rsidR="00543366">
              <w:rPr>
                <w:rStyle w:val="mwe-math-mathml-inline"/>
                <w:rFonts w:ascii="Arial" w:hAnsi="Arial" w:cs="Arial"/>
                <w:color w:val="000000" w:themeColor="text1"/>
              </w:rPr>
              <w:t>r</w:t>
            </w:r>
            <w:r w:rsidRPr="00543366">
              <w:rPr>
                <w:rFonts w:ascii="Arial" w:hAnsi="Arial" w:cs="Arial"/>
                <w:color w:val="000000" w:themeColor="text1"/>
              </w:rPr>
              <w:t> en la figura. Su longitud es la mitad que la del diámetro.</w:t>
            </w:r>
          </w:p>
          <w:p w14:paraId="31192DB6" w14:textId="294297E3" w:rsidR="00147EE7" w:rsidRPr="00543366" w:rsidRDefault="00147EE7" w:rsidP="00543366">
            <w:pPr>
              <w:numPr>
                <w:ilvl w:val="0"/>
                <w:numId w:val="18"/>
              </w:numPr>
              <w:shd w:val="clear" w:color="auto" w:fill="FFFFFF"/>
              <w:spacing w:before="100" w:beforeAutospacing="1" w:after="24"/>
              <w:ind w:left="384"/>
              <w:jc w:val="left"/>
              <w:rPr>
                <w:rFonts w:ascii="Arial" w:hAnsi="Arial" w:cs="Arial"/>
                <w:color w:val="000000" w:themeColor="text1"/>
              </w:rPr>
            </w:pPr>
            <w:r w:rsidRPr="00543366">
              <w:rPr>
                <w:rFonts w:ascii="Arial" w:hAnsi="Arial" w:cs="Arial"/>
                <w:color w:val="000000" w:themeColor="text1"/>
              </w:rPr>
              <w:t>Un </w:t>
            </w:r>
            <w:hyperlink r:id="rId12" w:tooltip="Diámetro" w:history="1">
              <w:r w:rsidRPr="00543366">
                <w:rPr>
                  <w:rStyle w:val="Hipervnculo"/>
                  <w:rFonts w:ascii="Arial" w:hAnsi="Arial" w:cs="Arial"/>
                  <w:color w:val="000000" w:themeColor="text1"/>
                  <w:u w:val="none"/>
                </w:rPr>
                <w:t>diámetro</w:t>
              </w:r>
            </w:hyperlink>
            <w:r w:rsidRPr="00543366">
              <w:rPr>
                <w:rFonts w:ascii="Arial" w:hAnsi="Arial" w:cs="Arial"/>
                <w:color w:val="000000" w:themeColor="text1"/>
              </w:rPr>
              <w:t xml:space="preserve"> es cualquier segmento que une dos puntos de su circunferencia pasando por su centro. El diámetro también es la longitud </w:t>
            </w:r>
            <w:proofErr w:type="gramStart"/>
            <w:r w:rsidRPr="00543366">
              <w:rPr>
                <w:rFonts w:ascii="Arial" w:hAnsi="Arial" w:cs="Arial"/>
                <w:color w:val="000000" w:themeColor="text1"/>
              </w:rPr>
              <w:t>de los segmento</w:t>
            </w:r>
            <w:proofErr w:type="gramEnd"/>
            <w:r w:rsidRPr="00543366">
              <w:rPr>
                <w:rFonts w:ascii="Arial" w:hAnsi="Arial" w:cs="Arial"/>
                <w:color w:val="000000" w:themeColor="text1"/>
              </w:rPr>
              <w:t xml:space="preserve"> del mismo nombre. Señalado con el nombre </w:t>
            </w:r>
            <w:r w:rsidRPr="00543366">
              <w:rPr>
                <w:rStyle w:val="mwe-math-mathml-inline"/>
                <w:rFonts w:ascii="Arial" w:hAnsi="Arial" w:cs="Arial"/>
                <w:vanish/>
                <w:color w:val="000000" w:themeColor="text1"/>
              </w:rPr>
              <w:t>{\displaystyle d}</w:t>
            </w:r>
            <w:r w:rsidR="00543366">
              <w:rPr>
                <w:rStyle w:val="mwe-math-mathml-inline"/>
                <w:rFonts w:ascii="Arial" w:hAnsi="Arial" w:cs="Arial"/>
                <w:color w:val="000000" w:themeColor="text1"/>
              </w:rPr>
              <w:t>d</w:t>
            </w:r>
            <w:r w:rsidRPr="00543366">
              <w:rPr>
                <w:rFonts w:ascii="Arial" w:hAnsi="Arial" w:cs="Arial"/>
                <w:color w:val="000000" w:themeColor="text1"/>
              </w:rPr>
              <w:t> en la figura. Su longitud es el doble que la del radio.</w:t>
            </w:r>
          </w:p>
          <w:p w14:paraId="2DFB5B23" w14:textId="52F9F952" w:rsidR="00147EE7" w:rsidRPr="00543366" w:rsidRDefault="00147EE7" w:rsidP="00543366">
            <w:pPr>
              <w:numPr>
                <w:ilvl w:val="0"/>
                <w:numId w:val="18"/>
              </w:numPr>
              <w:shd w:val="clear" w:color="auto" w:fill="FFFFFF"/>
              <w:spacing w:before="100" w:beforeAutospacing="1" w:after="24"/>
              <w:ind w:left="384"/>
              <w:jc w:val="left"/>
              <w:rPr>
                <w:rFonts w:ascii="Arial" w:hAnsi="Arial" w:cs="Arial"/>
                <w:color w:val="000000" w:themeColor="text1"/>
              </w:rPr>
            </w:pPr>
            <w:r w:rsidRPr="00543366">
              <w:rPr>
                <w:rFonts w:ascii="Arial" w:hAnsi="Arial" w:cs="Arial"/>
                <w:color w:val="000000" w:themeColor="text1"/>
              </w:rPr>
              <w:t>El </w:t>
            </w:r>
            <w:hyperlink r:id="rId13" w:tooltip="Perímetro" w:history="1">
              <w:r w:rsidRPr="00543366">
                <w:rPr>
                  <w:rStyle w:val="Hipervnculo"/>
                  <w:rFonts w:ascii="Arial" w:hAnsi="Arial" w:cs="Arial"/>
                  <w:color w:val="000000" w:themeColor="text1"/>
                  <w:u w:val="none"/>
                </w:rPr>
                <w:t>perímetro</w:t>
              </w:r>
            </w:hyperlink>
            <w:r w:rsidRPr="00543366">
              <w:rPr>
                <w:rFonts w:ascii="Arial" w:hAnsi="Arial" w:cs="Arial"/>
                <w:color w:val="000000" w:themeColor="text1"/>
              </w:rPr>
              <w:t> es el contorno del círculo y su longitud. Señalado con el nombre </w:t>
            </w:r>
            <w:r w:rsidRPr="00543366">
              <w:rPr>
                <w:rStyle w:val="mwe-math-mathml-inline"/>
                <w:rFonts w:ascii="Arial" w:hAnsi="Arial" w:cs="Arial"/>
                <w:vanish/>
                <w:color w:val="000000" w:themeColor="text1"/>
              </w:rPr>
              <w:t>{\displaystyle L}</w:t>
            </w:r>
            <w:r w:rsidR="00543366">
              <w:rPr>
                <w:rStyle w:val="mwe-math-mathml-inline"/>
                <w:rFonts w:ascii="Arial" w:hAnsi="Arial" w:cs="Arial"/>
                <w:color w:val="000000" w:themeColor="text1"/>
              </w:rPr>
              <w:t>L</w:t>
            </w:r>
            <w:r w:rsidRPr="00543366">
              <w:rPr>
                <w:rFonts w:ascii="Arial" w:hAnsi="Arial" w:cs="Arial"/>
                <w:color w:val="000000" w:themeColor="text1"/>
              </w:rPr>
              <w:t> en la figura.</w:t>
            </w:r>
          </w:p>
          <w:p w14:paraId="1EE41426" w14:textId="5B7C9268" w:rsidR="00147EE7" w:rsidRPr="00543366" w:rsidRDefault="00543366" w:rsidP="00543366">
            <w:pPr>
              <w:shd w:val="clear" w:color="auto" w:fill="FFFFFF"/>
              <w:jc w:val="center"/>
              <w:rPr>
                <w:rFonts w:ascii="Arial" w:hAnsi="Arial" w:cs="Arial"/>
                <w:color w:val="000000" w:themeColor="text1"/>
              </w:rPr>
            </w:pPr>
            <w:r w:rsidRPr="00543366">
              <w:rPr>
                <w:rFonts w:ascii="Arial" w:hAnsi="Arial" w:cs="Arial"/>
                <w:noProof/>
                <w:color w:val="000000" w:themeColor="text1"/>
                <w:lang w:val="es-CL" w:eastAsia="es-CL"/>
              </w:rPr>
              <w:drawing>
                <wp:inline distT="0" distB="0" distL="0" distR="0" wp14:anchorId="55099904" wp14:editId="6C40043E">
                  <wp:extent cx="1902460" cy="1285875"/>
                  <wp:effectExtent l="0" t="0" r="2540" b="9525"/>
                  <wp:docPr id="10" name="Imagen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2460" cy="1285875"/>
                          </a:xfrm>
                          <a:prstGeom prst="rect">
                            <a:avLst/>
                          </a:prstGeom>
                          <a:noFill/>
                          <a:ln>
                            <a:noFill/>
                          </a:ln>
                        </pic:spPr>
                      </pic:pic>
                    </a:graphicData>
                  </a:graphic>
                </wp:inline>
              </w:drawing>
            </w:r>
          </w:p>
          <w:p w14:paraId="4C24309B" w14:textId="77777777" w:rsidR="00543366" w:rsidRDefault="00147EE7" w:rsidP="00543366">
            <w:pPr>
              <w:numPr>
                <w:ilvl w:val="0"/>
                <w:numId w:val="19"/>
              </w:numPr>
              <w:shd w:val="clear" w:color="auto" w:fill="FFFFFF"/>
              <w:spacing w:before="100" w:beforeAutospacing="1" w:after="24"/>
              <w:ind w:left="384"/>
              <w:jc w:val="left"/>
              <w:rPr>
                <w:rFonts w:ascii="Arial" w:hAnsi="Arial" w:cs="Arial"/>
                <w:color w:val="000000" w:themeColor="text1"/>
              </w:rPr>
            </w:pPr>
            <w:r w:rsidRPr="00543366">
              <w:rPr>
                <w:rFonts w:ascii="Arial" w:hAnsi="Arial" w:cs="Arial"/>
                <w:color w:val="000000" w:themeColor="text1"/>
              </w:rPr>
              <w:t>Una </w:t>
            </w:r>
            <w:hyperlink r:id="rId16" w:tooltip="Cuerda (geometría)" w:history="1">
              <w:r w:rsidRPr="00543366">
                <w:rPr>
                  <w:rStyle w:val="Hipervnculo"/>
                  <w:rFonts w:ascii="Arial" w:hAnsi="Arial" w:cs="Arial"/>
                  <w:color w:val="000000" w:themeColor="text1"/>
                  <w:u w:val="none"/>
                </w:rPr>
                <w:t>cuerda</w:t>
              </w:r>
            </w:hyperlink>
            <w:r w:rsidRPr="00543366">
              <w:rPr>
                <w:rFonts w:ascii="Arial" w:hAnsi="Arial" w:cs="Arial"/>
                <w:color w:val="000000" w:themeColor="text1"/>
              </w:rPr>
              <w:t> es cualquier segmento que une dos puntos de su circunferencia. El diámetro es una cuerda de máxima longitud. Segmento verde en la figura es una cuerda. Si pasara por el centro sería la cuerda de mayor tamaño, es decir el diámetro.</w:t>
            </w:r>
          </w:p>
          <w:p w14:paraId="2EE5C5C1" w14:textId="6C48337D" w:rsidR="00147EE7" w:rsidRPr="00543366" w:rsidRDefault="00543366" w:rsidP="00543366">
            <w:pPr>
              <w:shd w:val="clear" w:color="auto" w:fill="FFFFFF"/>
              <w:spacing w:before="100" w:beforeAutospacing="1" w:after="24"/>
              <w:ind w:left="24"/>
              <w:jc w:val="left"/>
              <w:rPr>
                <w:rFonts w:ascii="Arial" w:hAnsi="Arial" w:cs="Arial"/>
                <w:color w:val="000000" w:themeColor="text1"/>
              </w:rPr>
            </w:pPr>
            <w:r w:rsidRPr="00543366">
              <w:rPr>
                <w:rFonts w:ascii="Arial" w:hAnsi="Arial" w:cs="Arial"/>
                <w:noProof/>
                <w:color w:val="000000" w:themeColor="text1"/>
              </w:rPr>
              <w:t xml:space="preserve"> </w:t>
            </w:r>
          </w:p>
          <w:p w14:paraId="3FE04FAF" w14:textId="77777777" w:rsidR="00147EE7" w:rsidRPr="00543366" w:rsidRDefault="00147EE7" w:rsidP="00543366">
            <w:pPr>
              <w:numPr>
                <w:ilvl w:val="0"/>
                <w:numId w:val="19"/>
              </w:numPr>
              <w:shd w:val="clear" w:color="auto" w:fill="FFFFFF"/>
              <w:spacing w:before="100" w:beforeAutospacing="1" w:after="24"/>
              <w:ind w:left="384"/>
              <w:jc w:val="left"/>
              <w:rPr>
                <w:rFonts w:ascii="Arial" w:hAnsi="Arial" w:cs="Arial"/>
                <w:color w:val="000000" w:themeColor="text1"/>
              </w:rPr>
            </w:pPr>
            <w:r w:rsidRPr="00543366">
              <w:rPr>
                <w:rFonts w:ascii="Arial" w:hAnsi="Arial" w:cs="Arial"/>
                <w:color w:val="000000" w:themeColor="text1"/>
              </w:rPr>
              <w:t>Un </w:t>
            </w:r>
            <w:hyperlink r:id="rId17" w:tooltip="Arco (geometría)" w:history="1">
              <w:r w:rsidRPr="00543366">
                <w:rPr>
                  <w:rStyle w:val="Hipervnculo"/>
                  <w:rFonts w:ascii="Arial" w:hAnsi="Arial" w:cs="Arial"/>
                  <w:color w:val="000000" w:themeColor="text1"/>
                  <w:u w:val="none"/>
                </w:rPr>
                <w:t>arco</w:t>
              </w:r>
            </w:hyperlink>
            <w:r w:rsidRPr="00543366">
              <w:rPr>
                <w:rFonts w:ascii="Arial" w:hAnsi="Arial" w:cs="Arial"/>
                <w:color w:val="000000" w:themeColor="text1"/>
              </w:rPr>
              <w:t> es cualquier porción de su circunferencia delimitada por dos puntos sobre esta. Se dice también que una cuerda subtiende cada arco que determinan sus extremos. Línea curva azul en la figura.</w:t>
            </w:r>
          </w:p>
          <w:p w14:paraId="1B5DCCDC" w14:textId="714592DB" w:rsidR="00147EE7" w:rsidRDefault="00147EE7" w:rsidP="00543366">
            <w:pPr>
              <w:numPr>
                <w:ilvl w:val="0"/>
                <w:numId w:val="19"/>
              </w:numPr>
              <w:shd w:val="clear" w:color="auto" w:fill="FFFFFF"/>
              <w:spacing w:before="100" w:beforeAutospacing="1" w:after="24"/>
              <w:ind w:left="384"/>
              <w:jc w:val="left"/>
              <w:rPr>
                <w:rFonts w:ascii="Arial" w:hAnsi="Arial" w:cs="Arial"/>
                <w:color w:val="000000" w:themeColor="text1"/>
              </w:rPr>
            </w:pPr>
            <w:r w:rsidRPr="00543366">
              <w:rPr>
                <w:rFonts w:ascii="Arial" w:hAnsi="Arial" w:cs="Arial"/>
                <w:color w:val="000000" w:themeColor="text1"/>
              </w:rPr>
              <w:lastRenderedPageBreak/>
              <w:t>Una </w:t>
            </w:r>
            <w:hyperlink r:id="rId18" w:tooltip="Flecha (geometría)" w:history="1">
              <w:r w:rsidRPr="00543366">
                <w:rPr>
                  <w:rStyle w:val="Hipervnculo"/>
                  <w:rFonts w:ascii="Arial" w:hAnsi="Arial" w:cs="Arial"/>
                  <w:color w:val="000000" w:themeColor="text1"/>
                  <w:u w:val="none"/>
                </w:rPr>
                <w:t>flecha o sagita</w:t>
              </w:r>
            </w:hyperlink>
            <w:r w:rsidRPr="00543366">
              <w:rPr>
                <w:rFonts w:ascii="Arial" w:hAnsi="Arial" w:cs="Arial"/>
                <w:color w:val="000000" w:themeColor="text1"/>
              </w:rPr>
              <w:t> respecto una cuerda es el segmento de su mediatriz que hay entre esta cuerda y el arco que determina esta, sin pasar por el centro. Segmento rojo en la figura.</w:t>
            </w:r>
          </w:p>
          <w:p w14:paraId="151FC9C8" w14:textId="1B2C5B4E" w:rsidR="00A059DF" w:rsidRDefault="00A059DF" w:rsidP="00A059DF">
            <w:pPr>
              <w:shd w:val="clear" w:color="auto" w:fill="FFFFFF"/>
              <w:spacing w:before="100" w:beforeAutospacing="1" w:after="24"/>
              <w:ind w:left="24"/>
              <w:jc w:val="left"/>
              <w:rPr>
                <w:rFonts w:ascii="Arial" w:hAnsi="Arial" w:cs="Arial"/>
                <w:color w:val="000000" w:themeColor="text1"/>
              </w:rPr>
            </w:pPr>
            <w:r>
              <w:rPr>
                <w:rFonts w:ascii="Arial" w:hAnsi="Arial" w:cs="Arial"/>
                <w:color w:val="000000" w:themeColor="text1"/>
              </w:rPr>
              <w:t>Sabiendo lo anterior, es normal la confusión entre círculo y circunferencia. ¿Cuáles son sus diferencias?</w:t>
            </w:r>
          </w:p>
          <w:p w14:paraId="36E3E764" w14:textId="28DCEE84" w:rsidR="009E70BE" w:rsidRPr="009E70BE" w:rsidRDefault="009E70BE" w:rsidP="009E70BE">
            <w:pPr>
              <w:shd w:val="clear" w:color="auto" w:fill="FFFFFF"/>
              <w:spacing w:before="100" w:beforeAutospacing="1" w:after="24"/>
              <w:ind w:left="24"/>
              <w:jc w:val="left"/>
              <w:rPr>
                <w:rFonts w:ascii="Arial" w:hAnsi="Arial" w:cs="Arial"/>
                <w:color w:val="000000" w:themeColor="text1"/>
              </w:rPr>
            </w:pPr>
            <w:r w:rsidRPr="009E70BE">
              <w:rPr>
                <w:rFonts w:ascii="Arial" w:hAnsi="Arial" w:cs="Arial"/>
                <w:color w:val="000000" w:themeColor="text1"/>
              </w:rPr>
              <w:t>Circunferencia: lugar geométrico formado por</w:t>
            </w:r>
            <w:r>
              <w:rPr>
                <w:rFonts w:ascii="Arial" w:hAnsi="Arial" w:cs="Arial"/>
                <w:color w:val="000000" w:themeColor="text1"/>
              </w:rPr>
              <w:t xml:space="preserve"> </w:t>
            </w:r>
            <w:r w:rsidRPr="009E70BE">
              <w:rPr>
                <w:rFonts w:ascii="Arial" w:hAnsi="Arial" w:cs="Arial"/>
                <w:color w:val="000000" w:themeColor="text1"/>
              </w:rPr>
              <w:t>todos los puntos equidistantes a un punto de un</w:t>
            </w:r>
            <w:r>
              <w:rPr>
                <w:rFonts w:ascii="Arial" w:hAnsi="Arial" w:cs="Arial"/>
                <w:color w:val="000000" w:themeColor="text1"/>
              </w:rPr>
              <w:t xml:space="preserve"> </w:t>
            </w:r>
            <w:r w:rsidRPr="009E70BE">
              <w:rPr>
                <w:rFonts w:ascii="Arial" w:hAnsi="Arial" w:cs="Arial"/>
                <w:color w:val="000000" w:themeColor="text1"/>
              </w:rPr>
              <w:t>plano, que forman una línea cerrada, limitando una</w:t>
            </w:r>
            <w:r>
              <w:rPr>
                <w:rFonts w:ascii="Arial" w:hAnsi="Arial" w:cs="Arial"/>
                <w:color w:val="000000" w:themeColor="text1"/>
              </w:rPr>
              <w:t xml:space="preserve"> </w:t>
            </w:r>
            <w:r w:rsidRPr="009E70BE">
              <w:rPr>
                <w:rFonts w:ascii="Arial" w:hAnsi="Arial" w:cs="Arial"/>
                <w:color w:val="000000" w:themeColor="text1"/>
              </w:rPr>
              <w:t>región interior.</w:t>
            </w:r>
          </w:p>
          <w:p w14:paraId="0FB77237" w14:textId="7C625FC8" w:rsidR="00A059DF" w:rsidRDefault="009E70BE" w:rsidP="009E70BE">
            <w:pPr>
              <w:shd w:val="clear" w:color="auto" w:fill="FFFFFF"/>
              <w:spacing w:before="100" w:beforeAutospacing="1" w:after="24"/>
              <w:ind w:left="24"/>
              <w:jc w:val="left"/>
              <w:rPr>
                <w:rFonts w:ascii="Arial" w:hAnsi="Arial" w:cs="Arial"/>
                <w:color w:val="000000" w:themeColor="text1"/>
              </w:rPr>
            </w:pPr>
            <w:r w:rsidRPr="009E70BE">
              <w:rPr>
                <w:rFonts w:ascii="Arial" w:hAnsi="Arial" w:cs="Arial"/>
                <w:color w:val="000000" w:themeColor="text1"/>
              </w:rPr>
              <w:t>Círculo: lugar geométrico formado por todos los</w:t>
            </w:r>
            <w:r>
              <w:rPr>
                <w:rFonts w:ascii="Arial" w:hAnsi="Arial" w:cs="Arial"/>
                <w:color w:val="000000" w:themeColor="text1"/>
              </w:rPr>
              <w:t xml:space="preserve"> </w:t>
            </w:r>
            <w:r w:rsidRPr="009E70BE">
              <w:rPr>
                <w:rFonts w:ascii="Arial" w:hAnsi="Arial" w:cs="Arial"/>
                <w:color w:val="000000" w:themeColor="text1"/>
              </w:rPr>
              <w:t>puntos que se encuentran a menor o igual distancia</w:t>
            </w:r>
            <w:r>
              <w:rPr>
                <w:rFonts w:ascii="Arial" w:hAnsi="Arial" w:cs="Arial"/>
                <w:color w:val="000000" w:themeColor="text1"/>
              </w:rPr>
              <w:t xml:space="preserve"> </w:t>
            </w:r>
            <w:r w:rsidRPr="009E70BE">
              <w:rPr>
                <w:rFonts w:ascii="Arial" w:hAnsi="Arial" w:cs="Arial"/>
                <w:color w:val="000000" w:themeColor="text1"/>
              </w:rPr>
              <w:t>del centro que la circunferencia.</w:t>
            </w:r>
          </w:p>
          <w:p w14:paraId="650178EF" w14:textId="24DA16E0" w:rsidR="009E70BE" w:rsidRDefault="009E70BE" w:rsidP="009E70BE">
            <w:pPr>
              <w:shd w:val="clear" w:color="auto" w:fill="FFFFFF"/>
              <w:spacing w:before="100" w:beforeAutospacing="1" w:after="24"/>
              <w:ind w:left="24"/>
              <w:jc w:val="center"/>
              <w:rPr>
                <w:rFonts w:ascii="Arial" w:hAnsi="Arial" w:cs="Arial"/>
                <w:color w:val="000000" w:themeColor="text1"/>
              </w:rPr>
            </w:pPr>
            <w:r>
              <w:rPr>
                <w:rFonts w:ascii="Arial" w:hAnsi="Arial" w:cs="Arial"/>
                <w:noProof/>
                <w:color w:val="000000" w:themeColor="text1"/>
                <w:lang w:val="es-CL" w:eastAsia="es-CL"/>
              </w:rPr>
              <w:drawing>
                <wp:inline distT="0" distB="0" distL="0" distR="0" wp14:anchorId="5DAC4EFD" wp14:editId="74D98A94">
                  <wp:extent cx="1126081" cy="87039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5473" cy="877652"/>
                          </a:xfrm>
                          <a:prstGeom prst="rect">
                            <a:avLst/>
                          </a:prstGeom>
                        </pic:spPr>
                      </pic:pic>
                    </a:graphicData>
                  </a:graphic>
                </wp:inline>
              </w:drawing>
            </w:r>
          </w:p>
          <w:p w14:paraId="0A9ED08E" w14:textId="77777777" w:rsidR="00A059DF" w:rsidRDefault="00A059DF" w:rsidP="007F62DC"/>
          <w:p w14:paraId="20DC0CEF" w14:textId="739D36A0" w:rsidR="00A059DF" w:rsidRDefault="00A059DF" w:rsidP="007F62DC"/>
        </w:tc>
      </w:tr>
    </w:tbl>
    <w:p w14:paraId="23745282" w14:textId="77777777" w:rsidR="0036086D" w:rsidRDefault="0036086D" w:rsidP="00352EF9"/>
    <w:tbl>
      <w:tblPr>
        <w:tblStyle w:val="Tablaconcuadrcula"/>
        <w:tblW w:w="11057" w:type="dxa"/>
        <w:tblInd w:w="-1139" w:type="dxa"/>
        <w:tblLook w:val="04A0" w:firstRow="1" w:lastRow="0" w:firstColumn="1" w:lastColumn="0" w:noHBand="0" w:noVBand="1"/>
      </w:tblPr>
      <w:tblGrid>
        <w:gridCol w:w="11057"/>
      </w:tblGrid>
      <w:tr w:rsidR="0036086D" w14:paraId="3560CB0E" w14:textId="77777777" w:rsidTr="00B325D9">
        <w:tc>
          <w:tcPr>
            <w:tcW w:w="11057" w:type="dxa"/>
            <w:tcBorders>
              <w:top w:val="single" w:sz="4" w:space="0" w:color="auto"/>
              <w:left w:val="single" w:sz="4" w:space="0" w:color="auto"/>
              <w:bottom w:val="single" w:sz="4" w:space="0" w:color="auto"/>
              <w:right w:val="single" w:sz="4" w:space="0" w:color="auto"/>
            </w:tcBorders>
          </w:tcPr>
          <w:p w14:paraId="481FAC35" w14:textId="30AD2E91" w:rsidR="0036086D" w:rsidRDefault="0036086D" w:rsidP="00A26716">
            <w:pPr>
              <w:jc w:val="center"/>
              <w:rPr>
                <w:b/>
                <w:sz w:val="20"/>
              </w:rPr>
            </w:pPr>
            <w:r w:rsidRPr="00A26716">
              <w:rPr>
                <w:b/>
                <w:sz w:val="20"/>
              </w:rPr>
              <w:t>ACTIVIDAD</w:t>
            </w:r>
          </w:p>
          <w:tbl>
            <w:tblPr>
              <w:tblStyle w:val="Tablaconcuadrcula"/>
              <w:tblW w:w="0" w:type="auto"/>
              <w:tblLook w:val="04A0" w:firstRow="1" w:lastRow="0" w:firstColumn="1" w:lastColumn="0" w:noHBand="0" w:noVBand="1"/>
            </w:tblPr>
            <w:tblGrid>
              <w:gridCol w:w="5415"/>
              <w:gridCol w:w="5416"/>
            </w:tblGrid>
            <w:tr w:rsidR="00902CB9" w14:paraId="5A1C4D9B" w14:textId="77777777" w:rsidTr="00902CB9">
              <w:tc>
                <w:tcPr>
                  <w:tcW w:w="5415" w:type="dxa"/>
                </w:tcPr>
                <w:p w14:paraId="21E224CB" w14:textId="72C462A8" w:rsidR="00902CB9" w:rsidRPr="00304F25" w:rsidRDefault="00902CB9" w:rsidP="00304F25">
                  <w:pPr>
                    <w:pStyle w:val="Prrafodelista"/>
                    <w:numPr>
                      <w:ilvl w:val="0"/>
                      <w:numId w:val="21"/>
                    </w:numPr>
                    <w:spacing w:line="360" w:lineRule="auto"/>
                    <w:rPr>
                      <w:rFonts w:eastAsiaTheme="minorEastAsia"/>
                      <w:sz w:val="20"/>
                    </w:rPr>
                  </w:pPr>
                  <w:r w:rsidRPr="00304F25">
                    <w:rPr>
                      <w:rFonts w:eastAsiaTheme="minorEastAsia"/>
                      <w:sz w:val="20"/>
                    </w:rPr>
                    <w:t xml:space="preserve">Dibuje </w:t>
                  </w:r>
                  <w:r w:rsidR="00304F25" w:rsidRPr="00304F25">
                    <w:rPr>
                      <w:rFonts w:eastAsiaTheme="minorEastAsia"/>
                      <w:sz w:val="20"/>
                    </w:rPr>
                    <w:t>4</w:t>
                  </w:r>
                  <w:r w:rsidRPr="00304F25">
                    <w:rPr>
                      <w:rFonts w:eastAsiaTheme="minorEastAsia"/>
                      <w:sz w:val="20"/>
                    </w:rPr>
                    <w:t xml:space="preserve"> circunferencias con las siguientes características:</w:t>
                  </w:r>
                </w:p>
                <w:p w14:paraId="49BC05CD" w14:textId="77777777" w:rsidR="00902CB9" w:rsidRDefault="00902CB9" w:rsidP="00902CB9">
                  <w:pPr>
                    <w:pStyle w:val="Prrafodelista"/>
                    <w:numPr>
                      <w:ilvl w:val="0"/>
                      <w:numId w:val="20"/>
                    </w:numPr>
                    <w:spacing w:line="360" w:lineRule="auto"/>
                    <w:rPr>
                      <w:rFonts w:eastAsiaTheme="minorEastAsia"/>
                      <w:sz w:val="20"/>
                    </w:rPr>
                  </w:pPr>
                  <w:r>
                    <w:rPr>
                      <w:rFonts w:eastAsiaTheme="minorEastAsia"/>
                      <w:sz w:val="20"/>
                    </w:rPr>
                    <w:t>Radio=5cm.</w:t>
                  </w:r>
                </w:p>
                <w:p w14:paraId="60391027" w14:textId="77777777" w:rsidR="00902CB9" w:rsidRDefault="00902CB9" w:rsidP="00902CB9">
                  <w:pPr>
                    <w:pStyle w:val="Prrafodelista"/>
                    <w:numPr>
                      <w:ilvl w:val="0"/>
                      <w:numId w:val="20"/>
                    </w:numPr>
                    <w:spacing w:line="360" w:lineRule="auto"/>
                    <w:rPr>
                      <w:rFonts w:eastAsiaTheme="minorEastAsia"/>
                      <w:sz w:val="20"/>
                    </w:rPr>
                  </w:pPr>
                  <w:r>
                    <w:rPr>
                      <w:rFonts w:eastAsiaTheme="minorEastAsia"/>
                      <w:sz w:val="20"/>
                    </w:rPr>
                    <w:t>Diámetro=6cm.</w:t>
                  </w:r>
                </w:p>
                <w:p w14:paraId="59A3D599" w14:textId="77777777" w:rsidR="00902CB9" w:rsidRDefault="00902CB9" w:rsidP="00902CB9">
                  <w:pPr>
                    <w:pStyle w:val="Prrafodelista"/>
                    <w:numPr>
                      <w:ilvl w:val="0"/>
                      <w:numId w:val="20"/>
                    </w:numPr>
                    <w:spacing w:line="360" w:lineRule="auto"/>
                    <w:rPr>
                      <w:rFonts w:eastAsiaTheme="minorEastAsia"/>
                      <w:sz w:val="20"/>
                    </w:rPr>
                  </w:pPr>
                  <w:r>
                    <w:rPr>
                      <w:rFonts w:eastAsiaTheme="minorEastAsia"/>
                      <w:sz w:val="20"/>
                    </w:rPr>
                    <w:t>El punto centro equidista de la circunferencia por 4cm.</w:t>
                  </w:r>
                </w:p>
                <w:p w14:paraId="67139A8E" w14:textId="3839F5D4" w:rsidR="00902CB9" w:rsidRPr="00902CB9" w:rsidRDefault="00304F25" w:rsidP="00902CB9">
                  <w:pPr>
                    <w:pStyle w:val="Prrafodelista"/>
                    <w:numPr>
                      <w:ilvl w:val="0"/>
                      <w:numId w:val="20"/>
                    </w:numPr>
                    <w:spacing w:line="360" w:lineRule="auto"/>
                    <w:rPr>
                      <w:rFonts w:eastAsiaTheme="minorEastAsia"/>
                      <w:sz w:val="20"/>
                    </w:rPr>
                  </w:pPr>
                  <w:r>
                    <w:rPr>
                      <w:rFonts w:eastAsiaTheme="minorEastAsia"/>
                      <w:sz w:val="20"/>
                    </w:rPr>
                    <w:t>Circunferencia con una cuerda de 3cm.</w:t>
                  </w:r>
                </w:p>
              </w:tc>
              <w:tc>
                <w:tcPr>
                  <w:tcW w:w="5416" w:type="dxa"/>
                </w:tcPr>
                <w:p w14:paraId="2D08BD65" w14:textId="77777777" w:rsidR="00503174" w:rsidRDefault="00503174" w:rsidP="00304F25">
                  <w:pPr>
                    <w:pStyle w:val="Prrafodelista"/>
                    <w:numPr>
                      <w:ilvl w:val="0"/>
                      <w:numId w:val="21"/>
                    </w:numPr>
                    <w:spacing w:line="360" w:lineRule="auto"/>
                    <w:rPr>
                      <w:rFonts w:eastAsiaTheme="minorEastAsia"/>
                      <w:sz w:val="20"/>
                    </w:rPr>
                  </w:pPr>
                  <w:r>
                    <w:rPr>
                      <w:rFonts w:eastAsiaTheme="minorEastAsia"/>
                      <w:sz w:val="20"/>
                    </w:rPr>
                    <w:t>En una hoja, haga el siguiente experimento:</w:t>
                  </w:r>
                </w:p>
                <w:p w14:paraId="6E6B655B" w14:textId="77777777" w:rsidR="002E294D" w:rsidRDefault="00503174" w:rsidP="00503174">
                  <w:pPr>
                    <w:pStyle w:val="Prrafodelista"/>
                    <w:numPr>
                      <w:ilvl w:val="0"/>
                      <w:numId w:val="22"/>
                    </w:numPr>
                    <w:spacing w:line="360" w:lineRule="auto"/>
                    <w:rPr>
                      <w:rFonts w:eastAsiaTheme="minorEastAsia"/>
                      <w:sz w:val="20"/>
                    </w:rPr>
                  </w:pPr>
                  <w:r>
                    <w:rPr>
                      <w:rFonts w:eastAsiaTheme="minorEastAsia"/>
                      <w:sz w:val="20"/>
                    </w:rPr>
                    <w:t xml:space="preserve">Recorte una lana o hilo </w:t>
                  </w:r>
                  <w:r w:rsidR="002E294D">
                    <w:rPr>
                      <w:rFonts w:eastAsiaTheme="minorEastAsia"/>
                      <w:sz w:val="20"/>
                    </w:rPr>
                    <w:t>de 44cm.</w:t>
                  </w:r>
                </w:p>
                <w:p w14:paraId="4E33FD0B" w14:textId="77777777" w:rsidR="00902CB9" w:rsidRDefault="002E294D" w:rsidP="00503174">
                  <w:pPr>
                    <w:pStyle w:val="Prrafodelista"/>
                    <w:numPr>
                      <w:ilvl w:val="0"/>
                      <w:numId w:val="22"/>
                    </w:numPr>
                    <w:spacing w:line="360" w:lineRule="auto"/>
                    <w:rPr>
                      <w:rFonts w:eastAsiaTheme="minorEastAsia"/>
                      <w:sz w:val="20"/>
                    </w:rPr>
                  </w:pPr>
                  <w:r>
                    <w:rPr>
                      <w:rFonts w:eastAsiaTheme="minorEastAsia"/>
                      <w:sz w:val="20"/>
                    </w:rPr>
                    <w:t>Con ayuda de un compás, dibuje una circunferencia de radio=7cm en una hoja de oficio.</w:t>
                  </w:r>
                </w:p>
                <w:p w14:paraId="22F8F30D" w14:textId="77777777" w:rsidR="002E294D" w:rsidRDefault="002E294D" w:rsidP="00503174">
                  <w:pPr>
                    <w:pStyle w:val="Prrafodelista"/>
                    <w:numPr>
                      <w:ilvl w:val="0"/>
                      <w:numId w:val="22"/>
                    </w:numPr>
                    <w:spacing w:line="360" w:lineRule="auto"/>
                    <w:rPr>
                      <w:rFonts w:eastAsiaTheme="minorEastAsia"/>
                      <w:sz w:val="20"/>
                    </w:rPr>
                  </w:pPr>
                  <w:r>
                    <w:rPr>
                      <w:rFonts w:eastAsiaTheme="minorEastAsia"/>
                      <w:sz w:val="20"/>
                    </w:rPr>
                    <w:t>Pegue con cola fría o pegamento la lana en todo el borde de la circunferencia (debería calzar).</w:t>
                  </w:r>
                </w:p>
                <w:p w14:paraId="60F9BB02" w14:textId="77777777" w:rsidR="002E294D" w:rsidRDefault="002E294D" w:rsidP="00AE4B59">
                  <w:pPr>
                    <w:pStyle w:val="Prrafodelista"/>
                    <w:numPr>
                      <w:ilvl w:val="0"/>
                      <w:numId w:val="22"/>
                    </w:numPr>
                    <w:spacing w:line="360" w:lineRule="auto"/>
                    <w:rPr>
                      <w:rFonts w:eastAsiaTheme="minorEastAsia"/>
                      <w:sz w:val="20"/>
                    </w:rPr>
                  </w:pPr>
                  <w:r>
                    <w:rPr>
                      <w:rFonts w:eastAsiaTheme="minorEastAsia"/>
                      <w:sz w:val="20"/>
                    </w:rPr>
                    <w:t xml:space="preserve">Mida el diámetro y recorte 3 </w:t>
                  </w:r>
                  <w:r w:rsidR="00AE4B59">
                    <w:rPr>
                      <w:rFonts w:eastAsiaTheme="minorEastAsia"/>
                      <w:sz w:val="20"/>
                    </w:rPr>
                    <w:t>trozos de lana o hilo</w:t>
                  </w:r>
                  <w:r>
                    <w:rPr>
                      <w:rFonts w:eastAsiaTheme="minorEastAsia"/>
                      <w:sz w:val="20"/>
                    </w:rPr>
                    <w:t xml:space="preserve"> con dicha medida.</w:t>
                  </w:r>
                </w:p>
                <w:p w14:paraId="761D38E3" w14:textId="2ED0B940" w:rsidR="00AE4B59" w:rsidRPr="00AE4B59" w:rsidRDefault="00AE4B59" w:rsidP="00AE4B59">
                  <w:pPr>
                    <w:spacing w:line="360" w:lineRule="auto"/>
                    <w:rPr>
                      <w:rFonts w:eastAsiaTheme="minorEastAsia"/>
                      <w:sz w:val="20"/>
                    </w:rPr>
                  </w:pPr>
                  <w:r>
                    <w:rPr>
                      <w:rFonts w:eastAsiaTheme="minorEastAsia"/>
                      <w:sz w:val="20"/>
                    </w:rPr>
                    <w:t>Con esos tres trozos de lana o hilo ¿Alcanza a dar la vuelta a la circunferencia? ¿Con cuatro trozos de lana me excedo de la vuelta a la circunferencia?</w:t>
                  </w:r>
                </w:p>
              </w:tc>
            </w:tr>
          </w:tbl>
          <w:p w14:paraId="60018539" w14:textId="4C3B96D5" w:rsidR="00A26716" w:rsidRPr="00902CB9" w:rsidRDefault="00A26716" w:rsidP="00902CB9">
            <w:pPr>
              <w:spacing w:line="360" w:lineRule="auto"/>
              <w:rPr>
                <w:rFonts w:eastAsiaTheme="minorEastAsia"/>
                <w:sz w:val="20"/>
              </w:rPr>
            </w:pPr>
          </w:p>
        </w:tc>
      </w:tr>
    </w:tbl>
    <w:p w14:paraId="4F5605F6" w14:textId="70EE41F8" w:rsidR="00A861AA" w:rsidRDefault="00A861AA">
      <w:pPr>
        <w:jc w:val="left"/>
        <w:rPr>
          <w:b/>
        </w:rPr>
      </w:pPr>
    </w:p>
    <w:p w14:paraId="27A77B36" w14:textId="77777777" w:rsidR="00AE4B59" w:rsidRDefault="00AE4B59">
      <w:pPr>
        <w:jc w:val="left"/>
        <w:rPr>
          <w:b/>
        </w:rPr>
      </w:pPr>
      <w:r>
        <w:rPr>
          <w:b/>
        </w:rPr>
        <w:br w:type="page"/>
      </w:r>
    </w:p>
    <w:p w14:paraId="29A419F6" w14:textId="185FA0C6" w:rsidR="005E2B6A" w:rsidRPr="00AF16E7" w:rsidRDefault="005E2B6A" w:rsidP="005E2B6A">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9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403"/>
        <w:gridCol w:w="2664"/>
        <w:gridCol w:w="2126"/>
        <w:gridCol w:w="2717"/>
      </w:tblGrid>
      <w:tr w:rsidR="0036086D" w:rsidRPr="00C9578A" w14:paraId="28CF43CA" w14:textId="77777777" w:rsidTr="00E07233">
        <w:trPr>
          <w:trHeight w:val="334"/>
        </w:trPr>
        <w:tc>
          <w:tcPr>
            <w:tcW w:w="3403" w:type="dxa"/>
            <w:shd w:val="clear" w:color="auto" w:fill="auto"/>
          </w:tcPr>
          <w:p w14:paraId="1784BBBA" w14:textId="0243E398"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5A227B60" w14:textId="73A3BD71"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5 de octubre</w:t>
            </w:r>
            <w:r w:rsidR="00D35B68">
              <w:rPr>
                <w:rFonts w:eastAsia="Times New Roman" w:cs="Calibri"/>
                <w:color w:val="000000"/>
                <w:lang w:val="es-ES" w:eastAsia="es-ES"/>
              </w:rPr>
              <w:t>.</w:t>
            </w:r>
          </w:p>
        </w:tc>
        <w:tc>
          <w:tcPr>
            <w:tcW w:w="2126" w:type="dxa"/>
            <w:tcBorders>
              <w:left w:val="single" w:sz="4" w:space="0" w:color="auto"/>
            </w:tcBorders>
            <w:shd w:val="clear" w:color="auto" w:fill="auto"/>
          </w:tcPr>
          <w:p w14:paraId="77E4038A" w14:textId="3836E8C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717" w:type="dxa"/>
            <w:tcBorders>
              <w:left w:val="single" w:sz="4" w:space="0" w:color="auto"/>
            </w:tcBorders>
            <w:shd w:val="clear" w:color="auto" w:fill="auto"/>
          </w:tcPr>
          <w:p w14:paraId="0168B408" w14:textId="76C327FB"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9 de octubre</w:t>
            </w:r>
            <w:r w:rsidR="00D35B68">
              <w:rPr>
                <w:rFonts w:eastAsia="Times New Roman" w:cs="Calibri"/>
                <w:color w:val="000000"/>
                <w:lang w:val="es-ES" w:eastAsia="es-ES"/>
              </w:rPr>
              <w:t>.</w:t>
            </w:r>
          </w:p>
        </w:tc>
      </w:tr>
    </w:tbl>
    <w:tbl>
      <w:tblPr>
        <w:tblStyle w:val="Tablaconcuadrcula"/>
        <w:tblW w:w="11057" w:type="dxa"/>
        <w:tblInd w:w="-1139" w:type="dxa"/>
        <w:tblLook w:val="04A0" w:firstRow="1" w:lastRow="0" w:firstColumn="1" w:lastColumn="0" w:noHBand="0" w:noVBand="1"/>
      </w:tblPr>
      <w:tblGrid>
        <w:gridCol w:w="11057"/>
      </w:tblGrid>
      <w:tr w:rsidR="0036086D" w14:paraId="758548EF" w14:textId="77777777" w:rsidTr="00E07233">
        <w:tc>
          <w:tcPr>
            <w:tcW w:w="11057" w:type="dxa"/>
            <w:tcBorders>
              <w:top w:val="single" w:sz="4" w:space="0" w:color="auto"/>
              <w:left w:val="single" w:sz="4" w:space="0" w:color="auto"/>
              <w:bottom w:val="single" w:sz="4" w:space="0" w:color="auto"/>
              <w:right w:val="single" w:sz="4" w:space="0" w:color="auto"/>
            </w:tcBorders>
          </w:tcPr>
          <w:p w14:paraId="0984815E" w14:textId="70FF2D57" w:rsidR="008A7C30" w:rsidRDefault="008A7C30" w:rsidP="008A7C30">
            <w:pPr>
              <w:rPr>
                <w:sz w:val="20"/>
                <w:szCs w:val="20"/>
              </w:rPr>
            </w:pPr>
          </w:p>
          <w:p w14:paraId="4730F0C1" w14:textId="77777777" w:rsidR="00AE4B59" w:rsidRDefault="00AE4B59" w:rsidP="00AE4B59">
            <w:pPr>
              <w:shd w:val="clear" w:color="auto" w:fill="FFFFFF"/>
              <w:spacing w:before="100" w:beforeAutospacing="1" w:after="24"/>
              <w:jc w:val="left"/>
              <w:rPr>
                <w:rFonts w:ascii="Arial" w:hAnsi="Arial" w:cs="Arial"/>
                <w:color w:val="000000" w:themeColor="text1"/>
              </w:rPr>
            </w:pPr>
            <w:r>
              <w:rPr>
                <w:rFonts w:ascii="Arial" w:hAnsi="Arial" w:cs="Arial"/>
                <w:color w:val="000000" w:themeColor="text1"/>
              </w:rPr>
              <w:t>Cabe destacar que todas las medidas cuya característica visual se vea representado por una curva, tendrán alguna repercusión en su cálculo que conlleve el término ∏ (Pi).</w:t>
            </w:r>
          </w:p>
          <w:p w14:paraId="3B90E53E" w14:textId="77777777" w:rsidR="00AE4B59" w:rsidRDefault="00AE4B59" w:rsidP="00AE4B59">
            <w:pPr>
              <w:pStyle w:val="Ttulo2"/>
              <w:pBdr>
                <w:bottom w:val="single" w:sz="6" w:space="0" w:color="A2A9B1"/>
              </w:pBdr>
              <w:shd w:val="clear" w:color="auto" w:fill="FFFFFF"/>
              <w:spacing w:before="240" w:beforeAutospacing="0" w:after="60" w:afterAutospacing="0"/>
              <w:outlineLvl w:val="1"/>
              <w:rPr>
                <w:rFonts w:ascii="Georgia" w:hAnsi="Georgia"/>
                <w:b w:val="0"/>
                <w:bCs w:val="0"/>
                <w:color w:val="000000"/>
              </w:rPr>
            </w:pPr>
            <w:r>
              <w:rPr>
                <w:rStyle w:val="mw-headline"/>
              </w:rPr>
              <w:t>El valor de Pi</w:t>
            </w:r>
          </w:p>
          <w:p w14:paraId="40B76027" w14:textId="77777777" w:rsidR="00AE4B59" w:rsidRDefault="00AE4B59" w:rsidP="00AE4B59"/>
          <w:p w14:paraId="55F08FD5" w14:textId="77777777" w:rsidR="00AE4B59" w:rsidRDefault="00AE4B59" w:rsidP="00AE4B59">
            <w:r>
              <w:t>Pi es un número Irracional (</w:t>
            </w:r>
            <w:r w:rsidRPr="00543366">
              <w:t>un número irracional es un número que no puede ser expresado como una fracción</w:t>
            </w:r>
            <w:r>
              <w:t xml:space="preserve">) infinito en decimales, cuya característica principal en sus decimales es que no se repite ningún patrón entre sus términos. Esto condiciona a que Pi no sea periódico o </w:t>
            </w:r>
            <w:proofErr w:type="spellStart"/>
            <w:r>
              <w:t>semiperiódico</w:t>
            </w:r>
            <w:proofErr w:type="spellEnd"/>
            <w:r>
              <w:t>.</w:t>
            </w:r>
          </w:p>
          <w:p w14:paraId="08CACC27" w14:textId="6A958748" w:rsidR="00AE4B59" w:rsidRDefault="00AE4B59" w:rsidP="00AE4B59">
            <w:r>
              <w:t xml:space="preserve">El valor de Pi surge al relacionar el perímetro de un círculo con su diámetro. (Para entender la relación entre éstas, recomiendo entrar al siguiente link: </w:t>
            </w:r>
            <w:hyperlink r:id="rId20" w:history="1">
              <w:r w:rsidRPr="00F953AB">
                <w:rPr>
                  <w:rStyle w:val="Hipervnculo"/>
                  <w:sz w:val="14"/>
                  <w:szCs w:val="14"/>
                </w:rPr>
                <w:t>https://cmapspublic.ihmc.us/servlet/SBReadResourceServlet?rid=1226968746718_2089999891_28659</w:t>
              </w:r>
            </w:hyperlink>
            <w:r w:rsidRPr="00A059DF">
              <w:t>)</w:t>
            </w:r>
          </w:p>
          <w:p w14:paraId="0573C21B" w14:textId="77777777" w:rsidR="00B56267" w:rsidRDefault="00B56267" w:rsidP="00AE4B59"/>
          <w:p w14:paraId="05F28FC3" w14:textId="52C7C0B1" w:rsidR="00AE4B59" w:rsidRDefault="00AE4B59" w:rsidP="00AE4B59">
            <w:r>
              <w:t xml:space="preserve">Hasta el momento, se ha demostrado matemáticamente que los decimales en Pi son infinitos. Sin embargo, sólo se han descubierto </w:t>
            </w:r>
            <w:r w:rsidRPr="00AE4B59">
              <w:t>22.459.157.718.361</w:t>
            </w:r>
            <w:r>
              <w:t xml:space="preserve"> decimales (poquitos, obvio).</w:t>
            </w:r>
          </w:p>
          <w:p w14:paraId="5438375E" w14:textId="27C87ED8" w:rsidR="00AE4B59" w:rsidRDefault="00AE4B59" w:rsidP="00AE4B59">
            <w:r>
              <w:t>Ahora bien, ¿Qué puedo calcular en el círculo con este Pi? ¿Cuánto equivale aproximadamente Pi?</w:t>
            </w:r>
          </w:p>
          <w:p w14:paraId="51B6EE46" w14:textId="71DFCA0B" w:rsidR="00AE4B59" w:rsidRDefault="00AE4B59" w:rsidP="00AE4B59"/>
          <w:p w14:paraId="3157074D" w14:textId="5F8D7157" w:rsidR="00AE4B59" w:rsidRDefault="00AE4B59" w:rsidP="00AE4B59">
            <w:pPr>
              <w:rPr>
                <w:rFonts w:eastAsiaTheme="minorEastAsia"/>
                <w:color w:val="222222"/>
                <w:shd w:val="clear" w:color="auto" w:fill="FFFFFF"/>
              </w:rPr>
            </w:pPr>
            <w:r>
              <w:t>Pi</w:t>
            </w:r>
            <m:oMath>
              <m:r>
                <w:rPr>
                  <w:rFonts w:ascii="Cambria Math" w:hAnsi="Cambria Math"/>
                </w:rPr>
                <m:t>≈</m:t>
              </m:r>
              <m:r>
                <m:rPr>
                  <m:sty m:val="p"/>
                </m:rPr>
                <w:rPr>
                  <w:rFonts w:ascii="Cambria Math" w:hAnsi="Cambria Math" w:cs="Arial"/>
                  <w:color w:val="222222"/>
                  <w:shd w:val="clear" w:color="auto" w:fill="FFFFFF"/>
                </w:rPr>
                <m:t>3,14159 26535…</m:t>
              </m:r>
            </m:oMath>
          </w:p>
          <w:p w14:paraId="50421097" w14:textId="5A9FD4C6" w:rsidR="00AE4B59" w:rsidRDefault="00AE4B59" w:rsidP="00AE4B59">
            <w:pPr>
              <w:rPr>
                <w:rFonts w:eastAsiaTheme="minorEastAsia"/>
                <w:color w:val="222222"/>
                <w:shd w:val="clear" w:color="auto" w:fill="FFFFFF"/>
              </w:rPr>
            </w:pPr>
            <w:r>
              <w:rPr>
                <w:rFonts w:eastAsiaTheme="minorEastAsia"/>
                <w:color w:val="222222"/>
                <w:shd w:val="clear" w:color="auto" w:fill="FFFFFF"/>
              </w:rPr>
              <w:t xml:space="preserve">Esto podemos aproximarlo momentáneamente a 3,14. Pero </w:t>
            </w:r>
            <w:proofErr w:type="spellStart"/>
            <w:r>
              <w:rPr>
                <w:rFonts w:eastAsiaTheme="minorEastAsia"/>
                <w:color w:val="222222"/>
                <w:shd w:val="clear" w:color="auto" w:fill="FFFFFF"/>
              </w:rPr>
              <w:t>porfavor</w:t>
            </w:r>
            <w:proofErr w:type="spellEnd"/>
            <w:r>
              <w:rPr>
                <w:rFonts w:eastAsiaTheme="minorEastAsia"/>
                <w:color w:val="222222"/>
                <w:shd w:val="clear" w:color="auto" w:fill="FFFFFF"/>
              </w:rPr>
              <w:t>, ¡Nunca creas que Pi es igual a 3,14! Esa es una de las maneras más comunes de equivocarse en matemáticas. Recordar que al ser un número con infinitos decimales que no se repiten en ningún patrón, no se puede aproximar de manera inmediata.</w:t>
            </w:r>
          </w:p>
          <w:p w14:paraId="40B2A3C5" w14:textId="20418F5D" w:rsidR="00AE4B59" w:rsidRDefault="00AE4B59" w:rsidP="00AE4B59"/>
          <w:p w14:paraId="0E25B19D" w14:textId="1918646A" w:rsidR="00AE4B59" w:rsidRDefault="00B56267" w:rsidP="00AE4B59">
            <w:r>
              <w:t>Ahora bien, hablando sobre lo que puedo calcular cabe destacar ciertos aspectos del álgebra en la geometría.</w:t>
            </w:r>
          </w:p>
          <w:p w14:paraId="57D1081B" w14:textId="77777777" w:rsidR="004768B4" w:rsidRDefault="004768B4" w:rsidP="00AE4B59"/>
          <w:p w14:paraId="3186FDB6" w14:textId="0930C63C" w:rsidR="00B56267" w:rsidRDefault="00B56267" w:rsidP="00AE4B59">
            <w:r>
              <w:t xml:space="preserve">El álgebra en la </w:t>
            </w:r>
            <w:proofErr w:type="spellStart"/>
            <w:r>
              <w:t>geométria</w:t>
            </w:r>
            <w:proofErr w:type="spellEnd"/>
            <w:r>
              <w:t xml:space="preserve"> considera todo cálculo que pueda emplearse para dimensionar algo en el espacio o plano. En este caso, trabajaremos en una superficie plana (el círculo es una figura plana).</w:t>
            </w:r>
          </w:p>
          <w:p w14:paraId="2F3197C8" w14:textId="77777777" w:rsidR="004768B4" w:rsidRDefault="004768B4" w:rsidP="00AE4B59"/>
          <w:p w14:paraId="6736921F" w14:textId="4B76B3B1" w:rsidR="00B56267" w:rsidRDefault="00B56267" w:rsidP="00AE4B59">
            <w:r>
              <w:t>Por ello si midiera el espacio de la circunferencia, éste sería delimitado por el perímetro, cuyo valor está expresado en un objeto de una dimensión. (Tiene solamente largo).</w:t>
            </w:r>
          </w:p>
          <w:p w14:paraId="23D85FF3" w14:textId="77777777" w:rsidR="004768B4" w:rsidRDefault="004768B4" w:rsidP="00AE4B59"/>
          <w:p w14:paraId="561F539C" w14:textId="1C989F09" w:rsidR="00B56267" w:rsidRDefault="00B56267" w:rsidP="00AE4B59">
            <w:r>
              <w:t>Sin embargo, si midiera el espacio del círculo, este sería delimitado por el área, cuyo valor está expresado en un objeto de dos dimensiones. (Tiene largo y ancho)</w:t>
            </w:r>
          </w:p>
          <w:p w14:paraId="2619EBC5" w14:textId="77777777" w:rsidR="004768B4" w:rsidRDefault="004768B4" w:rsidP="00AE4B59"/>
          <w:tbl>
            <w:tblPr>
              <w:tblStyle w:val="Tablaconcuadrcula"/>
              <w:tblW w:w="0" w:type="auto"/>
              <w:tblLook w:val="04A0" w:firstRow="1" w:lastRow="0" w:firstColumn="1" w:lastColumn="0" w:noHBand="0" w:noVBand="1"/>
            </w:tblPr>
            <w:tblGrid>
              <w:gridCol w:w="5415"/>
              <w:gridCol w:w="5416"/>
            </w:tblGrid>
            <w:tr w:rsidR="00B56267" w14:paraId="2F7A34C2" w14:textId="77777777" w:rsidTr="00B56267">
              <w:tc>
                <w:tcPr>
                  <w:tcW w:w="5415" w:type="dxa"/>
                </w:tcPr>
                <w:p w14:paraId="3E04F641" w14:textId="2F8C58E9" w:rsidR="00B56267" w:rsidRDefault="00B56267" w:rsidP="00AE4B59">
                  <w:r>
                    <w:t xml:space="preserve">Fórmula de área: </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5416" w:type="dxa"/>
                </w:tcPr>
                <w:p w14:paraId="5F67E2F2" w14:textId="652C227A" w:rsidR="00B56267" w:rsidRDefault="00B56267" w:rsidP="00AE4B59">
                  <w:r>
                    <w:t xml:space="preserve">Fórmula de Perímetro: </w:t>
                  </w:r>
                  <m:oMath>
                    <m:r>
                      <w:rPr>
                        <w:rFonts w:ascii="Cambria Math" w:hAnsi="Cambria Math"/>
                      </w:rPr>
                      <m:t>2πr</m:t>
                    </m:r>
                  </m:oMath>
                </w:p>
              </w:tc>
            </w:tr>
          </w:tbl>
          <w:p w14:paraId="0C5766A4" w14:textId="77777777" w:rsidR="004768B4" w:rsidRDefault="004768B4" w:rsidP="00AE4B59"/>
          <w:p w14:paraId="4A938191" w14:textId="3EE5AE2A" w:rsidR="00B56267" w:rsidRDefault="00B56267" w:rsidP="00AE4B59">
            <w:r>
              <w:t>Considerando a r como el radio de la circunferencia.</w:t>
            </w:r>
          </w:p>
          <w:p w14:paraId="2E7C1DF2" w14:textId="77777777" w:rsidR="00B56267" w:rsidRDefault="00B56267" w:rsidP="008A7C30"/>
          <w:p w14:paraId="1B105842" w14:textId="4EAB4D53" w:rsidR="00B56267" w:rsidRDefault="00B56267" w:rsidP="008A7C30">
            <w:r>
              <w:t>Ejemplo:</w:t>
            </w:r>
          </w:p>
          <w:p w14:paraId="1CC23834" w14:textId="10094BD7" w:rsidR="00B56267" w:rsidRDefault="00B56267" w:rsidP="00B56267">
            <w:pPr>
              <w:jc w:val="center"/>
              <w:rPr>
                <w:noProof/>
                <w:sz w:val="20"/>
                <w:szCs w:val="20"/>
              </w:rPr>
            </w:pPr>
            <w:r>
              <w:rPr>
                <w:noProof/>
                <w:sz w:val="20"/>
                <w:szCs w:val="20"/>
                <w:lang w:val="es-CL" w:eastAsia="es-CL"/>
              </w:rPr>
              <w:drawing>
                <wp:inline distT="0" distB="0" distL="0" distR="0" wp14:anchorId="6EBBDD5C" wp14:editId="489406D5">
                  <wp:extent cx="2594486" cy="25182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8648" cy="2522306"/>
                          </a:xfrm>
                          <a:prstGeom prst="rect">
                            <a:avLst/>
                          </a:prstGeom>
                        </pic:spPr>
                      </pic:pic>
                    </a:graphicData>
                  </a:graphic>
                </wp:inline>
              </w:drawing>
            </w:r>
          </w:p>
          <w:p w14:paraId="4FAF3BAA" w14:textId="1090CA51" w:rsidR="004768B4" w:rsidRDefault="004768B4" w:rsidP="00B56267">
            <w:pPr>
              <w:jc w:val="center"/>
              <w:rPr>
                <w:noProof/>
                <w:sz w:val="20"/>
                <w:szCs w:val="20"/>
              </w:rPr>
            </w:pPr>
          </w:p>
          <w:p w14:paraId="1DAE4BF0" w14:textId="5642C6F1" w:rsidR="004768B4" w:rsidRDefault="004768B4" w:rsidP="004768B4">
            <w:pPr>
              <w:rPr>
                <w:rFonts w:eastAsiaTheme="minorEastAsia"/>
                <w:noProof/>
              </w:rPr>
            </w:pPr>
            <w:r>
              <w:rPr>
                <w:noProof/>
                <w:sz w:val="20"/>
                <w:szCs w:val="20"/>
              </w:rPr>
              <w:t xml:space="preserve">Si considero a </w:t>
            </w:r>
            <m:oMath>
              <m:r>
                <w:rPr>
                  <w:rFonts w:ascii="Cambria Math" w:hAnsi="Cambria Math"/>
                </w:rPr>
                <m:t>π≈3,14</m:t>
              </m:r>
            </m:oMath>
            <w:r>
              <w:rPr>
                <w:rFonts w:eastAsiaTheme="minorEastAsia"/>
                <w:noProof/>
              </w:rPr>
              <w:t>, el valor del área y el perímetro se deberían calcular de la siguiente manera:</w:t>
            </w:r>
          </w:p>
          <w:p w14:paraId="5AD6FF2A" w14:textId="0507D284" w:rsidR="004768B4" w:rsidRDefault="004768B4" w:rsidP="004768B4">
            <w:pPr>
              <w:rPr>
                <w:noProof/>
                <w:sz w:val="20"/>
                <w:szCs w:val="20"/>
              </w:rPr>
            </w:pPr>
          </w:p>
          <w:p w14:paraId="1823C6C8" w14:textId="3DA2DFB7" w:rsidR="004768B4" w:rsidRPr="004768B4" w:rsidRDefault="004768B4" w:rsidP="004768B4">
            <w:pPr>
              <w:rPr>
                <w:i/>
                <w:iCs/>
                <w:noProof/>
              </w:rPr>
            </w:pPr>
            <w:r w:rsidRPr="004768B4">
              <w:rPr>
                <w:i/>
                <w:iCs/>
                <w:noProof/>
              </w:rPr>
              <w:t>Datos.</w:t>
            </w:r>
          </w:p>
          <w:p w14:paraId="2C6D3E15" w14:textId="347AC248" w:rsidR="004768B4" w:rsidRDefault="004768B4" w:rsidP="004768B4">
            <w:pPr>
              <w:rPr>
                <w:noProof/>
                <w:sz w:val="20"/>
                <w:szCs w:val="20"/>
              </w:rPr>
            </w:pPr>
            <w:r>
              <w:rPr>
                <w:noProof/>
                <w:sz w:val="20"/>
                <w:szCs w:val="20"/>
              </w:rPr>
              <w:t>Radio: 4.</w:t>
            </w:r>
          </w:p>
          <w:p w14:paraId="6328F699" w14:textId="647C0D22" w:rsidR="004768B4" w:rsidRDefault="004768B4" w:rsidP="004768B4">
            <w:pPr>
              <w:rPr>
                <w:noProof/>
                <w:sz w:val="20"/>
                <w:szCs w:val="20"/>
              </w:rPr>
            </w:pPr>
            <w:r>
              <w:rPr>
                <w:noProof/>
                <w:sz w:val="20"/>
                <w:szCs w:val="20"/>
              </w:rPr>
              <w:t>Diámetro: 8.</w:t>
            </w:r>
          </w:p>
          <w:p w14:paraId="0610CE69" w14:textId="4DCB4BB0" w:rsidR="004768B4" w:rsidRDefault="004768B4" w:rsidP="004768B4">
            <w:pPr>
              <w:rPr>
                <w:noProof/>
                <w:sz w:val="20"/>
                <w:szCs w:val="20"/>
              </w:rPr>
            </w:pPr>
          </w:p>
          <w:p w14:paraId="0B238BF6" w14:textId="5B336F4A" w:rsidR="004768B4" w:rsidRDefault="004768B4" w:rsidP="004768B4">
            <w:pPr>
              <w:rPr>
                <w:i/>
                <w:iCs/>
                <w:noProof/>
              </w:rPr>
            </w:pPr>
            <w:r w:rsidRPr="004768B4">
              <w:rPr>
                <w:i/>
                <w:iCs/>
                <w:noProof/>
              </w:rPr>
              <w:t>Desarrollo.</w:t>
            </w:r>
          </w:p>
          <w:tbl>
            <w:tblPr>
              <w:tblStyle w:val="Tablaconcuadrcula"/>
              <w:tblW w:w="0" w:type="auto"/>
              <w:tblLook w:val="04A0" w:firstRow="1" w:lastRow="0" w:firstColumn="1" w:lastColumn="0" w:noHBand="0" w:noVBand="1"/>
            </w:tblPr>
            <w:tblGrid>
              <w:gridCol w:w="5415"/>
              <w:gridCol w:w="5416"/>
            </w:tblGrid>
            <w:tr w:rsidR="004768B4" w14:paraId="0BBE1BFC" w14:textId="77777777" w:rsidTr="004768B4">
              <w:tc>
                <w:tcPr>
                  <w:tcW w:w="5415" w:type="dxa"/>
                </w:tcPr>
                <w:p w14:paraId="758F2FB1" w14:textId="77777777" w:rsidR="004768B4" w:rsidRDefault="004768B4" w:rsidP="004768B4">
                  <w:pPr>
                    <w:rPr>
                      <w:noProof/>
                      <w:sz w:val="20"/>
                      <w:szCs w:val="20"/>
                    </w:rPr>
                  </w:pPr>
                  <w:r>
                    <w:rPr>
                      <w:noProof/>
                      <w:sz w:val="20"/>
                      <w:szCs w:val="20"/>
                    </w:rPr>
                    <w:t>Área:</w:t>
                  </w:r>
                </w:p>
                <w:p w14:paraId="7698D929" w14:textId="77777777" w:rsidR="004768B4" w:rsidRPr="004768B4" w:rsidRDefault="004768B4" w:rsidP="004768B4">
                  <w:pPr>
                    <w:rPr>
                      <w:rFonts w:eastAsiaTheme="minorEastAsia"/>
                      <w:noProof/>
                      <w:sz w:val="20"/>
                      <w:szCs w:val="20"/>
                    </w:rPr>
                  </w:pPr>
                  <m:oMathPara>
                    <m:oMath>
                      <m:r>
                        <w:rPr>
                          <w:rFonts w:ascii="Cambria Math" w:hAnsi="Cambria Math"/>
                          <w:noProof/>
                          <w:sz w:val="20"/>
                          <w:szCs w:val="20"/>
                        </w:rPr>
                        <m:t>3,14*</m:t>
                      </m:r>
                      <m:sSup>
                        <m:sSupPr>
                          <m:ctrlPr>
                            <w:rPr>
                              <w:rFonts w:ascii="Cambria Math" w:hAnsi="Cambria Math"/>
                              <w:i/>
                              <w:noProof/>
                              <w:sz w:val="20"/>
                              <w:szCs w:val="20"/>
                            </w:rPr>
                          </m:ctrlPr>
                        </m:sSupPr>
                        <m:e>
                          <m:r>
                            <w:rPr>
                              <w:rFonts w:ascii="Cambria Math" w:hAnsi="Cambria Math"/>
                              <w:noProof/>
                              <w:sz w:val="20"/>
                              <w:szCs w:val="20"/>
                            </w:rPr>
                            <m:t>4</m:t>
                          </m:r>
                        </m:e>
                        <m:sup>
                          <m:r>
                            <w:rPr>
                              <w:rFonts w:ascii="Cambria Math" w:hAnsi="Cambria Math"/>
                              <w:noProof/>
                              <w:sz w:val="20"/>
                              <w:szCs w:val="20"/>
                            </w:rPr>
                            <m:t>2</m:t>
                          </m:r>
                        </m:sup>
                      </m:sSup>
                    </m:oMath>
                  </m:oMathPara>
                </w:p>
                <w:p w14:paraId="1B2C5225" w14:textId="77777777" w:rsidR="004768B4" w:rsidRPr="004768B4" w:rsidRDefault="004768B4" w:rsidP="004768B4">
                  <w:pPr>
                    <w:rPr>
                      <w:rFonts w:eastAsiaTheme="minorEastAsia"/>
                      <w:noProof/>
                      <w:sz w:val="20"/>
                      <w:szCs w:val="20"/>
                    </w:rPr>
                  </w:pPr>
                  <m:oMathPara>
                    <m:oMath>
                      <m:r>
                        <w:rPr>
                          <w:rFonts w:ascii="Cambria Math" w:hAnsi="Cambria Math"/>
                          <w:noProof/>
                          <w:sz w:val="20"/>
                          <w:szCs w:val="20"/>
                        </w:rPr>
                        <m:t>3,14*16</m:t>
                      </m:r>
                    </m:oMath>
                  </m:oMathPara>
                </w:p>
                <w:p w14:paraId="3F3A0716" w14:textId="1413EEAD" w:rsidR="004768B4" w:rsidRPr="004768B4" w:rsidRDefault="004768B4" w:rsidP="004768B4">
                  <w:pPr>
                    <w:rPr>
                      <w:rFonts w:eastAsiaTheme="minorEastAsia"/>
                      <w:noProof/>
                      <w:sz w:val="20"/>
                      <w:szCs w:val="20"/>
                    </w:rPr>
                  </w:pPr>
                  <m:oMathPara>
                    <m:oMath>
                      <m:r>
                        <w:rPr>
                          <w:rFonts w:ascii="Cambria Math" w:hAnsi="Cambria Math"/>
                          <w:noProof/>
                          <w:sz w:val="20"/>
                          <w:szCs w:val="20"/>
                        </w:rPr>
                        <m:t>50,24</m:t>
                      </m:r>
                    </m:oMath>
                  </m:oMathPara>
                </w:p>
              </w:tc>
              <w:tc>
                <w:tcPr>
                  <w:tcW w:w="5416" w:type="dxa"/>
                </w:tcPr>
                <w:p w14:paraId="2E5E759F" w14:textId="77777777" w:rsidR="004768B4" w:rsidRDefault="004768B4" w:rsidP="004768B4">
                  <w:pPr>
                    <w:rPr>
                      <w:noProof/>
                      <w:sz w:val="20"/>
                      <w:szCs w:val="20"/>
                    </w:rPr>
                  </w:pPr>
                  <w:r>
                    <w:rPr>
                      <w:noProof/>
                      <w:sz w:val="20"/>
                      <w:szCs w:val="20"/>
                    </w:rPr>
                    <w:t>Perímetro:</w:t>
                  </w:r>
                </w:p>
                <w:p w14:paraId="3144B0B2" w14:textId="77777777" w:rsidR="004768B4" w:rsidRPr="004768B4" w:rsidRDefault="004768B4" w:rsidP="004768B4">
                  <w:pPr>
                    <w:rPr>
                      <w:rFonts w:eastAsiaTheme="minorEastAsia"/>
                      <w:noProof/>
                      <w:sz w:val="20"/>
                      <w:szCs w:val="20"/>
                    </w:rPr>
                  </w:pPr>
                  <m:oMathPara>
                    <m:oMath>
                      <m:r>
                        <w:rPr>
                          <w:rFonts w:ascii="Cambria Math" w:hAnsi="Cambria Math"/>
                          <w:noProof/>
                          <w:sz w:val="20"/>
                          <w:szCs w:val="20"/>
                        </w:rPr>
                        <m:t>2*3,14*4</m:t>
                      </m:r>
                    </m:oMath>
                  </m:oMathPara>
                </w:p>
                <w:p w14:paraId="48AC27C3" w14:textId="77777777" w:rsidR="004768B4" w:rsidRPr="004768B4" w:rsidRDefault="004768B4" w:rsidP="004768B4">
                  <w:pPr>
                    <w:rPr>
                      <w:rFonts w:eastAsiaTheme="minorEastAsia"/>
                      <w:noProof/>
                      <w:sz w:val="20"/>
                      <w:szCs w:val="20"/>
                    </w:rPr>
                  </w:pPr>
                  <m:oMathPara>
                    <m:oMath>
                      <m:r>
                        <w:rPr>
                          <w:rFonts w:ascii="Cambria Math" w:hAnsi="Cambria Math"/>
                          <w:noProof/>
                          <w:sz w:val="20"/>
                          <w:szCs w:val="20"/>
                        </w:rPr>
                        <m:t>2*4*3,14</m:t>
                      </m:r>
                    </m:oMath>
                  </m:oMathPara>
                </w:p>
                <w:p w14:paraId="62C40100" w14:textId="77777777" w:rsidR="004768B4" w:rsidRPr="004768B4" w:rsidRDefault="004768B4" w:rsidP="004768B4">
                  <w:pPr>
                    <w:rPr>
                      <w:rFonts w:eastAsiaTheme="minorEastAsia"/>
                      <w:noProof/>
                      <w:sz w:val="20"/>
                      <w:szCs w:val="20"/>
                    </w:rPr>
                  </w:pPr>
                  <m:oMathPara>
                    <m:oMath>
                      <m:r>
                        <w:rPr>
                          <w:rFonts w:ascii="Cambria Math" w:hAnsi="Cambria Math"/>
                          <w:noProof/>
                          <w:sz w:val="20"/>
                          <w:szCs w:val="20"/>
                        </w:rPr>
                        <m:t>8*3,14</m:t>
                      </m:r>
                    </m:oMath>
                  </m:oMathPara>
                </w:p>
                <w:p w14:paraId="744581E7" w14:textId="77777777" w:rsidR="004768B4" w:rsidRPr="00055072" w:rsidRDefault="004768B4" w:rsidP="004768B4">
                  <w:pPr>
                    <w:rPr>
                      <w:rFonts w:eastAsiaTheme="minorEastAsia"/>
                      <w:noProof/>
                      <w:sz w:val="20"/>
                      <w:szCs w:val="20"/>
                    </w:rPr>
                  </w:pPr>
                  <m:oMathPara>
                    <m:oMath>
                      <m:r>
                        <w:rPr>
                          <w:rFonts w:ascii="Cambria Math" w:hAnsi="Cambria Math"/>
                          <w:noProof/>
                          <w:sz w:val="20"/>
                          <w:szCs w:val="20"/>
                        </w:rPr>
                        <m:t>25,12</m:t>
                      </m:r>
                    </m:oMath>
                  </m:oMathPara>
                </w:p>
                <w:p w14:paraId="302EBAB9" w14:textId="1147383F" w:rsidR="00055072" w:rsidRDefault="00055072" w:rsidP="004768B4">
                  <w:pPr>
                    <w:rPr>
                      <w:noProof/>
                      <w:sz w:val="20"/>
                      <w:szCs w:val="20"/>
                    </w:rPr>
                  </w:pPr>
                </w:p>
              </w:tc>
            </w:tr>
          </w:tbl>
          <w:p w14:paraId="5F413DE0" w14:textId="1FC0997E" w:rsidR="004768B4" w:rsidRDefault="004768B4" w:rsidP="004768B4">
            <w:pPr>
              <w:rPr>
                <w:noProof/>
                <w:sz w:val="20"/>
                <w:szCs w:val="20"/>
              </w:rPr>
            </w:pPr>
          </w:p>
          <w:p w14:paraId="3ACD2DFF" w14:textId="4C3B2367" w:rsidR="004768B4" w:rsidRDefault="004768B4" w:rsidP="004768B4">
            <w:pPr>
              <w:rPr>
                <w:noProof/>
                <w:sz w:val="20"/>
                <w:szCs w:val="20"/>
              </w:rPr>
            </w:pPr>
            <w:r>
              <w:rPr>
                <w:noProof/>
                <w:sz w:val="20"/>
                <w:szCs w:val="20"/>
              </w:rPr>
              <w:t>Conslusiones:</w:t>
            </w:r>
          </w:p>
          <w:p w14:paraId="13C9F6AB" w14:textId="3AF02119" w:rsidR="004768B4" w:rsidRDefault="004768B4" w:rsidP="004768B4">
            <w:pPr>
              <w:pStyle w:val="Prrafodelista"/>
              <w:numPr>
                <w:ilvl w:val="0"/>
                <w:numId w:val="23"/>
              </w:numPr>
              <w:rPr>
                <w:noProof/>
                <w:sz w:val="20"/>
                <w:szCs w:val="20"/>
              </w:rPr>
            </w:pPr>
            <w:r>
              <w:rPr>
                <w:noProof/>
                <w:sz w:val="20"/>
                <w:szCs w:val="20"/>
              </w:rPr>
              <w:t>El radio es la mitad del diámetro.</w:t>
            </w:r>
          </w:p>
          <w:p w14:paraId="4A742A10" w14:textId="09DD7E69" w:rsidR="004768B4" w:rsidRDefault="004768B4" w:rsidP="004768B4">
            <w:pPr>
              <w:pStyle w:val="Prrafodelista"/>
              <w:numPr>
                <w:ilvl w:val="0"/>
                <w:numId w:val="23"/>
              </w:numPr>
              <w:rPr>
                <w:noProof/>
                <w:sz w:val="20"/>
                <w:szCs w:val="20"/>
              </w:rPr>
            </w:pPr>
            <w:r>
              <w:rPr>
                <w:noProof/>
                <w:sz w:val="20"/>
                <w:szCs w:val="20"/>
              </w:rPr>
              <w:t xml:space="preserve">El perímetro es </w:t>
            </w:r>
            <w:r w:rsidR="00055072">
              <w:rPr>
                <w:noProof/>
                <w:sz w:val="20"/>
                <w:szCs w:val="20"/>
              </w:rPr>
              <w:t xml:space="preserve">igual o </w:t>
            </w:r>
            <w:r>
              <w:rPr>
                <w:noProof/>
                <w:sz w:val="20"/>
                <w:szCs w:val="20"/>
              </w:rPr>
              <w:t>menor al área.</w:t>
            </w:r>
          </w:p>
          <w:p w14:paraId="18607E43" w14:textId="07F5A7C3" w:rsidR="00055072" w:rsidRPr="00055072" w:rsidRDefault="00055072" w:rsidP="00055072">
            <w:pPr>
              <w:pStyle w:val="Prrafodelista"/>
              <w:numPr>
                <w:ilvl w:val="0"/>
                <w:numId w:val="23"/>
              </w:numPr>
              <w:rPr>
                <w:noProof/>
                <w:sz w:val="20"/>
                <w:szCs w:val="20"/>
              </w:rPr>
            </w:pPr>
            <w:r>
              <w:rPr>
                <w:noProof/>
                <w:sz w:val="20"/>
                <w:szCs w:val="20"/>
              </w:rPr>
              <w:t>El valor de Pi puede tomar distintas aproximaciones, dependiendo de la cantidad de decimales que me indique el enunciado.</w:t>
            </w:r>
          </w:p>
          <w:p w14:paraId="0278F616" w14:textId="07EA41DD" w:rsidR="003E685C" w:rsidRPr="0042171A" w:rsidRDefault="003E685C" w:rsidP="009445C0">
            <w:pPr>
              <w:rPr>
                <w:sz w:val="20"/>
              </w:rPr>
            </w:pPr>
          </w:p>
        </w:tc>
      </w:tr>
    </w:tbl>
    <w:p w14:paraId="4C32940D" w14:textId="4FCFA96E" w:rsidR="00055072" w:rsidRDefault="00055072" w:rsidP="004B7DAD"/>
    <w:p w14:paraId="6CA3CF8D" w14:textId="77777777" w:rsidR="00055072" w:rsidRDefault="00055072">
      <w:pPr>
        <w:jc w:val="left"/>
      </w:pPr>
      <w:r>
        <w:br w:type="page"/>
      </w:r>
    </w:p>
    <w:p w14:paraId="199A4ED9" w14:textId="77777777" w:rsidR="0036086D" w:rsidRDefault="0036086D" w:rsidP="004B7DAD"/>
    <w:tbl>
      <w:tblPr>
        <w:tblStyle w:val="Tablaconcuadrcula"/>
        <w:tblW w:w="11057" w:type="dxa"/>
        <w:tblInd w:w="-1139" w:type="dxa"/>
        <w:tblLook w:val="04A0" w:firstRow="1" w:lastRow="0" w:firstColumn="1" w:lastColumn="0" w:noHBand="0" w:noVBand="1"/>
      </w:tblPr>
      <w:tblGrid>
        <w:gridCol w:w="11057"/>
      </w:tblGrid>
      <w:tr w:rsidR="0036086D" w14:paraId="14647F43" w14:textId="77777777" w:rsidTr="00E07233">
        <w:tc>
          <w:tcPr>
            <w:tcW w:w="11057" w:type="dxa"/>
            <w:tcBorders>
              <w:top w:val="single" w:sz="4" w:space="0" w:color="auto"/>
              <w:left w:val="single" w:sz="4" w:space="0" w:color="auto"/>
              <w:bottom w:val="single" w:sz="4" w:space="0" w:color="auto"/>
              <w:right w:val="single" w:sz="4" w:space="0" w:color="auto"/>
            </w:tcBorders>
          </w:tcPr>
          <w:p w14:paraId="2923DECB" w14:textId="0BF40DF8" w:rsidR="004B7DAD" w:rsidRDefault="004B7DAD" w:rsidP="004B7DAD">
            <w:pPr>
              <w:spacing w:line="276" w:lineRule="auto"/>
              <w:jc w:val="center"/>
              <w:rPr>
                <w:b/>
                <w:sz w:val="20"/>
              </w:rPr>
            </w:pPr>
            <w:r w:rsidRPr="00A26716">
              <w:rPr>
                <w:b/>
                <w:sz w:val="20"/>
              </w:rPr>
              <w:t>ACTIVIDAD</w:t>
            </w:r>
          </w:p>
          <w:p w14:paraId="2CC896B9" w14:textId="50518141" w:rsidR="004B7DAD" w:rsidRDefault="00055072" w:rsidP="003E0B86">
            <w:pPr>
              <w:spacing w:line="276" w:lineRule="auto"/>
              <w:jc w:val="center"/>
              <w:rPr>
                <w:rFonts w:eastAsiaTheme="minorEastAsia"/>
              </w:rPr>
            </w:pPr>
            <w:r w:rsidRPr="00055072">
              <w:rPr>
                <w:bCs/>
                <w:i/>
                <w:iCs/>
                <w:sz w:val="20"/>
              </w:rPr>
              <w:t>En esta actividad aproximaremos</w:t>
            </w:r>
            <w:r>
              <w:rPr>
                <w:b/>
                <w:sz w:val="20"/>
              </w:rPr>
              <w:t xml:space="preserve"> </w:t>
            </w:r>
            <m:oMath>
              <m:r>
                <w:rPr>
                  <w:rFonts w:ascii="Cambria Math" w:hAnsi="Cambria Math"/>
                </w:rPr>
                <m:t>π≈3,142</m:t>
              </m:r>
            </m:oMath>
          </w:p>
          <w:p w14:paraId="61D86970" w14:textId="51AAA384" w:rsidR="00055072" w:rsidRDefault="00055072" w:rsidP="003E0B86">
            <w:pPr>
              <w:spacing w:line="276" w:lineRule="auto"/>
              <w:jc w:val="center"/>
              <w:rPr>
                <w:b/>
                <w:sz w:val="20"/>
              </w:rPr>
            </w:pPr>
          </w:p>
          <w:p w14:paraId="0517E778" w14:textId="77777777" w:rsidR="00FE1730" w:rsidRPr="004B7DAD" w:rsidRDefault="00FE1730" w:rsidP="00FE1730">
            <w:pPr>
              <w:spacing w:line="276" w:lineRule="auto"/>
              <w:jc w:val="center"/>
              <w:rPr>
                <w:b/>
                <w:sz w:val="20"/>
              </w:rPr>
            </w:pPr>
          </w:p>
          <w:tbl>
            <w:tblPr>
              <w:tblStyle w:val="Tablaconcuadrcula"/>
              <w:tblW w:w="0" w:type="auto"/>
              <w:tblLook w:val="04A0" w:firstRow="1" w:lastRow="0" w:firstColumn="1" w:lastColumn="0" w:noHBand="0" w:noVBand="1"/>
            </w:tblPr>
            <w:tblGrid>
              <w:gridCol w:w="5415"/>
              <w:gridCol w:w="5416"/>
            </w:tblGrid>
            <w:tr w:rsidR="00FE1730" w14:paraId="0FDE3E2B" w14:textId="77777777" w:rsidTr="009B21C7">
              <w:tc>
                <w:tcPr>
                  <w:tcW w:w="5415" w:type="dxa"/>
                </w:tcPr>
                <w:p w14:paraId="0117A251" w14:textId="77777777" w:rsidR="00FE1730" w:rsidRPr="00B166AB" w:rsidRDefault="00FE1730" w:rsidP="00FE1730">
                  <w:pPr>
                    <w:pStyle w:val="Prrafodelista"/>
                    <w:numPr>
                      <w:ilvl w:val="0"/>
                      <w:numId w:val="27"/>
                    </w:numPr>
                    <w:spacing w:line="276" w:lineRule="auto"/>
                    <w:rPr>
                      <w:sz w:val="20"/>
                    </w:rPr>
                  </w:pPr>
                  <w:r w:rsidRPr="00B166AB">
                    <w:rPr>
                      <w:sz w:val="20"/>
                    </w:rPr>
                    <w:t>Calcule el perímetro de las siguientes circunferencias:</w:t>
                  </w:r>
                </w:p>
                <w:p w14:paraId="02BAA7FD" w14:textId="77777777" w:rsidR="00FE1730" w:rsidRDefault="00FE1730" w:rsidP="00FE1730">
                  <w:pPr>
                    <w:spacing w:line="276" w:lineRule="auto"/>
                    <w:rPr>
                      <w:sz w:val="20"/>
                    </w:rPr>
                  </w:pPr>
                </w:p>
                <w:p w14:paraId="4DCB4EFB" w14:textId="77777777" w:rsidR="00FE1730" w:rsidRDefault="00FE1730" w:rsidP="00FE1730">
                  <w:pPr>
                    <w:pStyle w:val="Prrafodelista"/>
                    <w:numPr>
                      <w:ilvl w:val="0"/>
                      <w:numId w:val="25"/>
                    </w:numPr>
                    <w:spacing w:line="276" w:lineRule="auto"/>
                    <w:rPr>
                      <w:sz w:val="20"/>
                    </w:rPr>
                  </w:pPr>
                  <w:r>
                    <w:rPr>
                      <w:sz w:val="20"/>
                    </w:rPr>
                    <w:t>Circunferencia de radio 4.</w:t>
                  </w:r>
                </w:p>
                <w:p w14:paraId="0BA1CFC2" w14:textId="77777777" w:rsidR="00FE1730" w:rsidRDefault="00FE1730" w:rsidP="00FE1730">
                  <w:pPr>
                    <w:pStyle w:val="Prrafodelista"/>
                    <w:numPr>
                      <w:ilvl w:val="0"/>
                      <w:numId w:val="25"/>
                    </w:numPr>
                    <w:spacing w:line="276" w:lineRule="auto"/>
                    <w:rPr>
                      <w:sz w:val="20"/>
                    </w:rPr>
                  </w:pPr>
                  <w:r>
                    <w:rPr>
                      <w:sz w:val="20"/>
                    </w:rPr>
                    <w:t>Circunferencia de diámetro 17.</w:t>
                  </w:r>
                </w:p>
                <w:p w14:paraId="59AC052A" w14:textId="77777777" w:rsidR="00FE1730" w:rsidRDefault="00FE1730" w:rsidP="00FE1730">
                  <w:pPr>
                    <w:pStyle w:val="Prrafodelista"/>
                    <w:numPr>
                      <w:ilvl w:val="0"/>
                      <w:numId w:val="25"/>
                    </w:numPr>
                    <w:spacing w:line="276" w:lineRule="auto"/>
                    <w:rPr>
                      <w:sz w:val="20"/>
                    </w:rPr>
                  </w:pPr>
                  <w:r>
                    <w:rPr>
                      <w:sz w:val="20"/>
                    </w:rPr>
                    <w:t>Circunferencia de radio 2,5.</w:t>
                  </w:r>
                </w:p>
                <w:p w14:paraId="374F053C" w14:textId="77777777" w:rsidR="00FE1730" w:rsidRPr="00055072" w:rsidRDefault="00FE1730" w:rsidP="00FE1730">
                  <w:pPr>
                    <w:pStyle w:val="Prrafodelista"/>
                    <w:spacing w:line="276" w:lineRule="auto"/>
                    <w:ind w:left="1440"/>
                    <w:rPr>
                      <w:sz w:val="20"/>
                    </w:rPr>
                  </w:pPr>
                </w:p>
              </w:tc>
              <w:tc>
                <w:tcPr>
                  <w:tcW w:w="5416" w:type="dxa"/>
                </w:tcPr>
                <w:p w14:paraId="6D8894A1" w14:textId="77777777" w:rsidR="00FE1730" w:rsidRPr="00B166AB" w:rsidRDefault="00FE1730" w:rsidP="00FE1730">
                  <w:pPr>
                    <w:pStyle w:val="Prrafodelista"/>
                    <w:numPr>
                      <w:ilvl w:val="0"/>
                      <w:numId w:val="27"/>
                    </w:numPr>
                    <w:spacing w:line="276" w:lineRule="auto"/>
                    <w:rPr>
                      <w:sz w:val="20"/>
                    </w:rPr>
                  </w:pPr>
                  <w:r w:rsidRPr="00B166AB">
                    <w:rPr>
                      <w:sz w:val="20"/>
                    </w:rPr>
                    <w:t>Calcule el área de los siguientes círculos:</w:t>
                  </w:r>
                </w:p>
                <w:p w14:paraId="2BBAC96B" w14:textId="77777777" w:rsidR="00FE1730" w:rsidRDefault="00FE1730" w:rsidP="00FE1730">
                  <w:pPr>
                    <w:spacing w:line="276" w:lineRule="auto"/>
                    <w:rPr>
                      <w:sz w:val="20"/>
                    </w:rPr>
                  </w:pPr>
                </w:p>
                <w:p w14:paraId="37CDDB1F" w14:textId="77777777" w:rsidR="00FE1730" w:rsidRPr="00B166AB" w:rsidRDefault="00FE1730" w:rsidP="00FE1730">
                  <w:pPr>
                    <w:pStyle w:val="Prrafodelista"/>
                    <w:numPr>
                      <w:ilvl w:val="0"/>
                      <w:numId w:val="26"/>
                    </w:numPr>
                    <w:spacing w:line="276" w:lineRule="auto"/>
                    <w:rPr>
                      <w:sz w:val="20"/>
                    </w:rPr>
                  </w:pPr>
                  <w:r w:rsidRPr="00B166AB">
                    <w:rPr>
                      <w:sz w:val="20"/>
                    </w:rPr>
                    <w:t>Círculo de radio 7.</w:t>
                  </w:r>
                </w:p>
                <w:p w14:paraId="6F5C1883" w14:textId="77777777" w:rsidR="00FE1730" w:rsidRPr="00B166AB" w:rsidRDefault="00FE1730" w:rsidP="00FE1730">
                  <w:pPr>
                    <w:pStyle w:val="Prrafodelista"/>
                    <w:numPr>
                      <w:ilvl w:val="0"/>
                      <w:numId w:val="26"/>
                    </w:numPr>
                    <w:spacing w:line="276" w:lineRule="auto"/>
                    <w:rPr>
                      <w:sz w:val="20"/>
                    </w:rPr>
                  </w:pPr>
                  <w:r w:rsidRPr="00B166AB">
                    <w:rPr>
                      <w:sz w:val="20"/>
                    </w:rPr>
                    <w:t>Círculo de diámetro 6.</w:t>
                  </w:r>
                </w:p>
                <w:p w14:paraId="3B255B24" w14:textId="77777777" w:rsidR="00FE1730" w:rsidRPr="00B166AB" w:rsidRDefault="00FE1730" w:rsidP="00FE1730">
                  <w:pPr>
                    <w:pStyle w:val="Prrafodelista"/>
                    <w:numPr>
                      <w:ilvl w:val="0"/>
                      <w:numId w:val="26"/>
                    </w:numPr>
                    <w:spacing w:line="276" w:lineRule="auto"/>
                    <w:rPr>
                      <w:sz w:val="20"/>
                    </w:rPr>
                  </w:pPr>
                  <w:r w:rsidRPr="00B166AB">
                    <w:rPr>
                      <w:sz w:val="20"/>
                    </w:rPr>
                    <w:t>Círculo de radio 8.</w:t>
                  </w:r>
                </w:p>
                <w:p w14:paraId="2326502B" w14:textId="77777777" w:rsidR="00FE1730" w:rsidRPr="00B166AB" w:rsidRDefault="00FE1730" w:rsidP="00FE1730">
                  <w:pPr>
                    <w:spacing w:line="276" w:lineRule="auto"/>
                    <w:rPr>
                      <w:sz w:val="20"/>
                    </w:rPr>
                  </w:pPr>
                  <w:r>
                    <w:rPr>
                      <w:sz w:val="20"/>
                    </w:rPr>
                    <w:t>BONUS. Círculo de perímetro 41,42.</w:t>
                  </w:r>
                </w:p>
              </w:tc>
            </w:tr>
            <w:tr w:rsidR="00FE1730" w14:paraId="6630DEC2" w14:textId="77777777" w:rsidTr="009B21C7">
              <w:tc>
                <w:tcPr>
                  <w:tcW w:w="5415" w:type="dxa"/>
                </w:tcPr>
                <w:p w14:paraId="5C03A21B" w14:textId="77777777" w:rsidR="00FE1730" w:rsidRPr="00B166AB" w:rsidRDefault="00FE1730" w:rsidP="00FE1730">
                  <w:pPr>
                    <w:pStyle w:val="Prrafodelista"/>
                    <w:numPr>
                      <w:ilvl w:val="0"/>
                      <w:numId w:val="27"/>
                    </w:numPr>
                    <w:spacing w:line="276" w:lineRule="auto"/>
                    <w:rPr>
                      <w:sz w:val="20"/>
                    </w:rPr>
                  </w:pPr>
                  <w:r w:rsidRPr="00B166AB">
                    <w:rPr>
                      <w:sz w:val="20"/>
                    </w:rPr>
                    <w:t>Mida el contorno de algún gorro/sombrero que tenga en casa con tal de medir el diámetro de su cabeza en la zona que usa dicho gorro/sombrero.</w:t>
                  </w:r>
                </w:p>
                <w:p w14:paraId="126EBF47" w14:textId="77777777" w:rsidR="00FE1730" w:rsidRDefault="00FE1730" w:rsidP="00FE1730">
                  <w:pPr>
                    <w:spacing w:line="276" w:lineRule="auto"/>
                    <w:rPr>
                      <w:sz w:val="20"/>
                    </w:rPr>
                  </w:pPr>
                </w:p>
              </w:tc>
              <w:tc>
                <w:tcPr>
                  <w:tcW w:w="5416" w:type="dxa"/>
                </w:tcPr>
                <w:p w14:paraId="3DACB5A0" w14:textId="77777777" w:rsidR="00FE1730" w:rsidRDefault="00FE1730" w:rsidP="00FE1730">
                  <w:pPr>
                    <w:pStyle w:val="Prrafodelista"/>
                    <w:numPr>
                      <w:ilvl w:val="0"/>
                      <w:numId w:val="27"/>
                    </w:numPr>
                    <w:spacing w:line="276" w:lineRule="auto"/>
                    <w:rPr>
                      <w:sz w:val="20"/>
                    </w:rPr>
                  </w:pPr>
                  <w:r>
                    <w:rPr>
                      <w:sz w:val="20"/>
                    </w:rPr>
                    <w:t>En una hoja de oficio, busque la manera de dibujar el círculo más grande posible.</w:t>
                  </w:r>
                </w:p>
                <w:p w14:paraId="25C082C2" w14:textId="77777777" w:rsidR="00FE1730" w:rsidRDefault="00FE1730" w:rsidP="00FE1730">
                  <w:pPr>
                    <w:pStyle w:val="Prrafodelista"/>
                    <w:numPr>
                      <w:ilvl w:val="0"/>
                      <w:numId w:val="28"/>
                    </w:numPr>
                    <w:spacing w:line="276" w:lineRule="auto"/>
                    <w:rPr>
                      <w:sz w:val="20"/>
                    </w:rPr>
                  </w:pPr>
                  <w:r>
                    <w:rPr>
                      <w:sz w:val="20"/>
                    </w:rPr>
                    <w:t>Mida su radio.</w:t>
                  </w:r>
                </w:p>
                <w:p w14:paraId="656518D4" w14:textId="77777777" w:rsidR="00FE1730" w:rsidRDefault="00FE1730" w:rsidP="00FE1730">
                  <w:pPr>
                    <w:pStyle w:val="Prrafodelista"/>
                    <w:numPr>
                      <w:ilvl w:val="0"/>
                      <w:numId w:val="28"/>
                    </w:numPr>
                    <w:spacing w:line="276" w:lineRule="auto"/>
                    <w:rPr>
                      <w:sz w:val="20"/>
                    </w:rPr>
                  </w:pPr>
                  <w:r>
                    <w:rPr>
                      <w:sz w:val="20"/>
                    </w:rPr>
                    <w:t>Mida su diámetro.</w:t>
                  </w:r>
                </w:p>
                <w:p w14:paraId="72765A60" w14:textId="77777777" w:rsidR="00FE1730" w:rsidRDefault="00FE1730" w:rsidP="00FE1730">
                  <w:pPr>
                    <w:pStyle w:val="Prrafodelista"/>
                    <w:numPr>
                      <w:ilvl w:val="0"/>
                      <w:numId w:val="28"/>
                    </w:numPr>
                    <w:spacing w:line="276" w:lineRule="auto"/>
                    <w:rPr>
                      <w:sz w:val="20"/>
                    </w:rPr>
                  </w:pPr>
                  <w:r>
                    <w:rPr>
                      <w:sz w:val="20"/>
                    </w:rPr>
                    <w:t>Calcule su perímetro.</w:t>
                  </w:r>
                </w:p>
                <w:p w14:paraId="4175FB27" w14:textId="77777777" w:rsidR="00FE1730" w:rsidRPr="00FE1730" w:rsidRDefault="00FE1730" w:rsidP="00FE1730">
                  <w:pPr>
                    <w:pStyle w:val="Prrafodelista"/>
                    <w:numPr>
                      <w:ilvl w:val="0"/>
                      <w:numId w:val="28"/>
                    </w:numPr>
                    <w:spacing w:line="276" w:lineRule="auto"/>
                    <w:rPr>
                      <w:sz w:val="20"/>
                    </w:rPr>
                  </w:pPr>
                  <w:r>
                    <w:rPr>
                      <w:sz w:val="20"/>
                    </w:rPr>
                    <w:t>Calcule su área.</w:t>
                  </w:r>
                </w:p>
              </w:tc>
            </w:tr>
          </w:tbl>
          <w:p w14:paraId="1A4FDB7E" w14:textId="04A430C4" w:rsidR="00FE1730" w:rsidRDefault="00FE1730" w:rsidP="003E0B86">
            <w:pPr>
              <w:spacing w:line="276" w:lineRule="auto"/>
              <w:jc w:val="center"/>
              <w:rPr>
                <w:b/>
                <w:sz w:val="20"/>
              </w:rPr>
            </w:pPr>
          </w:p>
          <w:p w14:paraId="7A61C8E2" w14:textId="51471D6C" w:rsidR="00D46833" w:rsidRPr="00055072" w:rsidRDefault="00D46833" w:rsidP="00055072">
            <w:pPr>
              <w:spacing w:line="276" w:lineRule="auto"/>
              <w:rPr>
                <w:sz w:val="20"/>
              </w:rPr>
            </w:pPr>
          </w:p>
        </w:tc>
      </w:tr>
    </w:tbl>
    <w:p w14:paraId="75FFE098" w14:textId="1FA9AB2E" w:rsidR="006F0250" w:rsidRDefault="006F0250" w:rsidP="005E2B6A">
      <w:pPr>
        <w:jc w:val="center"/>
        <w:rPr>
          <w:b/>
        </w:rPr>
      </w:pPr>
    </w:p>
    <w:p w14:paraId="4B18CE57" w14:textId="77777777" w:rsidR="006F0250" w:rsidRDefault="006F0250">
      <w:pPr>
        <w:jc w:val="left"/>
        <w:rPr>
          <w:b/>
        </w:rPr>
      </w:pPr>
      <w:r>
        <w:rPr>
          <w:b/>
        </w:rPr>
        <w:br w:type="page"/>
      </w:r>
    </w:p>
    <w:p w14:paraId="3AF5560C" w14:textId="74580D0B" w:rsidR="005E2B6A" w:rsidRPr="00AF16E7" w:rsidRDefault="005E2B6A" w:rsidP="005E2B6A">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93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261"/>
        <w:gridCol w:w="2664"/>
        <w:gridCol w:w="2126"/>
        <w:gridCol w:w="2879"/>
      </w:tblGrid>
      <w:tr w:rsidR="0036086D" w:rsidRPr="00C9578A" w14:paraId="36AB5B10" w14:textId="77777777" w:rsidTr="00E07233">
        <w:trPr>
          <w:trHeight w:val="334"/>
        </w:trPr>
        <w:tc>
          <w:tcPr>
            <w:tcW w:w="3261" w:type="dxa"/>
            <w:shd w:val="clear" w:color="auto" w:fill="auto"/>
          </w:tcPr>
          <w:p w14:paraId="70F2EB17" w14:textId="41908963"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231BE4D" w14:textId="7A842781"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12 de octubre.</w:t>
            </w:r>
          </w:p>
        </w:tc>
        <w:tc>
          <w:tcPr>
            <w:tcW w:w="2126" w:type="dxa"/>
            <w:tcBorders>
              <w:left w:val="single" w:sz="4" w:space="0" w:color="auto"/>
            </w:tcBorders>
            <w:shd w:val="clear" w:color="auto" w:fill="auto"/>
          </w:tcPr>
          <w:p w14:paraId="395E6E02" w14:textId="3A18D51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14:paraId="76AF1AFD" w14:textId="724FE1F7" w:rsidR="0036086D" w:rsidRPr="00C9578A" w:rsidRDefault="0036086D" w:rsidP="0036086D">
            <w:pPr>
              <w:rPr>
                <w:lang w:val="es-ES" w:eastAsia="es-ES"/>
              </w:rPr>
            </w:pPr>
            <w:r>
              <w:rPr>
                <w:rFonts w:eastAsia="Times New Roman" w:cs="Calibri"/>
                <w:color w:val="000000"/>
                <w:lang w:val="es-ES" w:eastAsia="es-ES"/>
              </w:rPr>
              <w:t xml:space="preserve"> </w:t>
            </w:r>
            <w:r w:rsidR="00791BA8">
              <w:rPr>
                <w:rFonts w:eastAsia="Times New Roman" w:cs="Calibri"/>
                <w:color w:val="000000"/>
                <w:lang w:val="es-ES" w:eastAsia="es-ES"/>
              </w:rPr>
              <w:t>16 de octubre.</w:t>
            </w:r>
          </w:p>
        </w:tc>
      </w:tr>
    </w:tbl>
    <w:tbl>
      <w:tblPr>
        <w:tblStyle w:val="Tablaconcuadrcula"/>
        <w:tblW w:w="11057" w:type="dxa"/>
        <w:tblInd w:w="-1139" w:type="dxa"/>
        <w:tblLook w:val="04A0" w:firstRow="1" w:lastRow="0" w:firstColumn="1" w:lastColumn="0" w:noHBand="0" w:noVBand="1"/>
      </w:tblPr>
      <w:tblGrid>
        <w:gridCol w:w="11057"/>
      </w:tblGrid>
      <w:tr w:rsidR="00A26716" w14:paraId="1837A530" w14:textId="77777777" w:rsidTr="00E07233">
        <w:tc>
          <w:tcPr>
            <w:tcW w:w="11057" w:type="dxa"/>
            <w:tcBorders>
              <w:top w:val="single" w:sz="4" w:space="0" w:color="auto"/>
              <w:left w:val="single" w:sz="4" w:space="0" w:color="auto"/>
              <w:bottom w:val="single" w:sz="4" w:space="0" w:color="auto"/>
              <w:right w:val="single" w:sz="4" w:space="0" w:color="auto"/>
            </w:tcBorders>
          </w:tcPr>
          <w:p w14:paraId="42C3FE32" w14:textId="5F5FC148" w:rsidR="004D0099" w:rsidRDefault="004D0099" w:rsidP="004D0099">
            <w:pPr>
              <w:rPr>
                <w:sz w:val="20"/>
                <w:szCs w:val="20"/>
              </w:rPr>
            </w:pPr>
          </w:p>
          <w:p w14:paraId="2142B969" w14:textId="77777777" w:rsidR="00FE1730" w:rsidRDefault="00FE1730" w:rsidP="00FE1730">
            <w:pPr>
              <w:rPr>
                <w:sz w:val="20"/>
                <w:szCs w:val="20"/>
              </w:rPr>
            </w:pPr>
          </w:p>
          <w:tbl>
            <w:tblPr>
              <w:tblStyle w:val="Tablaconcuadrcula"/>
              <w:tblW w:w="0" w:type="auto"/>
              <w:tblLook w:val="04A0" w:firstRow="1" w:lastRow="0" w:firstColumn="1" w:lastColumn="0" w:noHBand="0" w:noVBand="1"/>
            </w:tblPr>
            <w:tblGrid>
              <w:gridCol w:w="5415"/>
              <w:gridCol w:w="5416"/>
            </w:tblGrid>
            <w:tr w:rsidR="0047454A" w14:paraId="404561B7" w14:textId="77777777" w:rsidTr="009B21C7">
              <w:tc>
                <w:tcPr>
                  <w:tcW w:w="5415" w:type="dxa"/>
                </w:tcPr>
                <w:p w14:paraId="17CFBFAC" w14:textId="273E293D" w:rsidR="00FE1730" w:rsidRDefault="0047454A" w:rsidP="00FE1730">
                  <w:pPr>
                    <w:pStyle w:val="Prrafodelista"/>
                    <w:numPr>
                      <w:ilvl w:val="0"/>
                      <w:numId w:val="29"/>
                    </w:numPr>
                    <w:spacing w:line="276" w:lineRule="auto"/>
                    <w:rPr>
                      <w:noProof/>
                    </w:rPr>
                  </w:pPr>
                  <w:r>
                    <w:rPr>
                      <w:noProof/>
                    </w:rPr>
                    <w:t>Calcular área y perímetro de la siguiente figura:</w:t>
                  </w:r>
                </w:p>
                <w:p w14:paraId="22022291" w14:textId="77777777" w:rsidR="0047454A" w:rsidRDefault="0047454A" w:rsidP="0047454A">
                  <w:pPr>
                    <w:spacing w:line="276" w:lineRule="auto"/>
                    <w:jc w:val="center"/>
                    <w:rPr>
                      <w:noProof/>
                    </w:rPr>
                  </w:pPr>
                </w:p>
                <w:p w14:paraId="16C0E1CE" w14:textId="5784F043" w:rsidR="0047454A" w:rsidRDefault="0047454A" w:rsidP="0047454A">
                  <w:pPr>
                    <w:spacing w:line="276" w:lineRule="auto"/>
                    <w:jc w:val="center"/>
                    <w:rPr>
                      <w:noProof/>
                    </w:rPr>
                  </w:pPr>
                  <w:r>
                    <w:rPr>
                      <w:noProof/>
                      <w:lang w:val="es-CL" w:eastAsia="es-CL"/>
                    </w:rPr>
                    <w:drawing>
                      <wp:inline distT="0" distB="0" distL="0" distR="0" wp14:anchorId="4D28D8C3" wp14:editId="1B84FA59">
                        <wp:extent cx="1549429" cy="12224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2" cstate="print">
                                  <a:extLst>
                                    <a:ext uri="{28A0092B-C50C-407E-A947-70E740481C1C}">
                                      <a14:useLocalDpi xmlns:a14="http://schemas.microsoft.com/office/drawing/2010/main" val="0"/>
                                    </a:ext>
                                  </a:extLst>
                                </a:blip>
                                <a:srcRect b="12134"/>
                                <a:stretch/>
                              </pic:blipFill>
                              <pic:spPr bwMode="auto">
                                <a:xfrm>
                                  <a:off x="0" y="0"/>
                                  <a:ext cx="1553938" cy="1226018"/>
                                </a:xfrm>
                                <a:prstGeom prst="rect">
                                  <a:avLst/>
                                </a:prstGeom>
                                <a:ln>
                                  <a:noFill/>
                                </a:ln>
                                <a:extLst>
                                  <a:ext uri="{53640926-AAD7-44D8-BBD7-CCE9431645EC}">
                                    <a14:shadowObscured xmlns:a14="http://schemas.microsoft.com/office/drawing/2010/main"/>
                                  </a:ext>
                                </a:extLst>
                              </pic:spPr>
                            </pic:pic>
                          </a:graphicData>
                        </a:graphic>
                      </wp:inline>
                    </w:drawing>
                  </w:r>
                </w:p>
                <w:p w14:paraId="17F8EAC0" w14:textId="77777777" w:rsidR="00FE1730" w:rsidRDefault="00FE1730" w:rsidP="00FE1730">
                  <w:pPr>
                    <w:spacing w:line="276" w:lineRule="auto"/>
                    <w:rPr>
                      <w:noProof/>
                    </w:rPr>
                  </w:pPr>
                </w:p>
              </w:tc>
              <w:tc>
                <w:tcPr>
                  <w:tcW w:w="5416" w:type="dxa"/>
                </w:tcPr>
                <w:p w14:paraId="2FF08434" w14:textId="71EB788D" w:rsidR="0047454A" w:rsidRDefault="0047454A" w:rsidP="0047454A">
                  <w:pPr>
                    <w:pStyle w:val="Prrafodelista"/>
                    <w:numPr>
                      <w:ilvl w:val="0"/>
                      <w:numId w:val="29"/>
                    </w:numPr>
                    <w:spacing w:line="276" w:lineRule="auto"/>
                    <w:rPr>
                      <w:noProof/>
                    </w:rPr>
                  </w:pPr>
                  <w:r>
                    <w:rPr>
                      <w:noProof/>
                    </w:rPr>
                    <w:t>Calcular área y perímetro de la siguiente figura:</w:t>
                  </w:r>
                </w:p>
                <w:p w14:paraId="121099A1" w14:textId="77777777" w:rsidR="0047454A" w:rsidRDefault="0047454A" w:rsidP="0047454A">
                  <w:pPr>
                    <w:spacing w:line="276" w:lineRule="auto"/>
                    <w:jc w:val="center"/>
                    <w:rPr>
                      <w:noProof/>
                    </w:rPr>
                  </w:pPr>
                </w:p>
                <w:p w14:paraId="4352833E" w14:textId="1F86D11A" w:rsidR="00FE1730" w:rsidRDefault="0047454A" w:rsidP="0047454A">
                  <w:pPr>
                    <w:spacing w:line="276" w:lineRule="auto"/>
                    <w:jc w:val="center"/>
                    <w:rPr>
                      <w:noProof/>
                    </w:rPr>
                  </w:pPr>
                  <w:r>
                    <w:rPr>
                      <w:noProof/>
                      <w:lang w:val="es-CL" w:eastAsia="es-CL"/>
                    </w:rPr>
                    <w:drawing>
                      <wp:inline distT="0" distB="0" distL="0" distR="0" wp14:anchorId="78D58221" wp14:editId="6321B76E">
                        <wp:extent cx="1320102" cy="1344706"/>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3" cstate="print">
                                  <a:extLst>
                                    <a:ext uri="{28A0092B-C50C-407E-A947-70E740481C1C}">
                                      <a14:useLocalDpi xmlns:a14="http://schemas.microsoft.com/office/drawing/2010/main" val="0"/>
                                    </a:ext>
                                  </a:extLst>
                                </a:blip>
                                <a:srcRect b="14954"/>
                                <a:stretch/>
                              </pic:blipFill>
                              <pic:spPr bwMode="auto">
                                <a:xfrm>
                                  <a:off x="0" y="0"/>
                                  <a:ext cx="1329430" cy="1354207"/>
                                </a:xfrm>
                                <a:prstGeom prst="rect">
                                  <a:avLst/>
                                </a:prstGeom>
                                <a:ln>
                                  <a:noFill/>
                                </a:ln>
                                <a:extLst>
                                  <a:ext uri="{53640926-AAD7-44D8-BBD7-CCE9431645EC}">
                                    <a14:shadowObscured xmlns:a14="http://schemas.microsoft.com/office/drawing/2010/main"/>
                                  </a:ext>
                                </a:extLst>
                              </pic:spPr>
                            </pic:pic>
                          </a:graphicData>
                        </a:graphic>
                      </wp:inline>
                    </w:drawing>
                  </w:r>
                </w:p>
                <w:p w14:paraId="4F81C3E7" w14:textId="77777777" w:rsidR="00FE1730" w:rsidRDefault="00FE1730" w:rsidP="00FE1730">
                  <w:pPr>
                    <w:spacing w:line="276" w:lineRule="auto"/>
                    <w:rPr>
                      <w:noProof/>
                    </w:rPr>
                  </w:pPr>
                </w:p>
              </w:tc>
            </w:tr>
            <w:tr w:rsidR="00D77A0E" w14:paraId="1A4B55CF" w14:textId="77777777" w:rsidTr="00677D85">
              <w:tc>
                <w:tcPr>
                  <w:tcW w:w="10831" w:type="dxa"/>
                  <w:gridSpan w:val="2"/>
                </w:tcPr>
                <w:p w14:paraId="3A7414F9" w14:textId="1101A63F" w:rsidR="00D77A0E" w:rsidRDefault="00D77A0E" w:rsidP="0047454A">
                  <w:pPr>
                    <w:pStyle w:val="Prrafodelista"/>
                    <w:numPr>
                      <w:ilvl w:val="0"/>
                      <w:numId w:val="29"/>
                    </w:numPr>
                    <w:spacing w:line="276" w:lineRule="auto"/>
                    <w:rPr>
                      <w:noProof/>
                    </w:rPr>
                  </w:pPr>
                  <w:r>
                    <w:rPr>
                      <w:noProof/>
                      <w:lang w:val="es-CL" w:eastAsia="es-CL"/>
                    </w:rPr>
                    <w:drawing>
                      <wp:anchor distT="0" distB="0" distL="114300" distR="114300" simplePos="0" relativeHeight="251658240" behindDoc="0" locked="0" layoutInCell="1" allowOverlap="1" wp14:anchorId="0EBD9A0B" wp14:editId="4610CF7D">
                        <wp:simplePos x="0" y="0"/>
                        <wp:positionH relativeFrom="column">
                          <wp:posOffset>4687587</wp:posOffset>
                        </wp:positionH>
                        <wp:positionV relativeFrom="paragraph">
                          <wp:posOffset>88724</wp:posOffset>
                        </wp:positionV>
                        <wp:extent cx="1987550" cy="1974850"/>
                        <wp:effectExtent l="0" t="0" r="0" b="63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4">
                                  <a:extLst>
                                    <a:ext uri="{28A0092B-C50C-407E-A947-70E740481C1C}">
                                      <a14:useLocalDpi xmlns:a14="http://schemas.microsoft.com/office/drawing/2010/main" val="0"/>
                                    </a:ext>
                                  </a:extLst>
                                </a:blip>
                                <a:stretch>
                                  <a:fillRect/>
                                </a:stretch>
                              </pic:blipFill>
                              <pic:spPr>
                                <a:xfrm>
                                  <a:off x="0" y="0"/>
                                  <a:ext cx="1987550" cy="1974850"/>
                                </a:xfrm>
                                <a:prstGeom prst="rect">
                                  <a:avLst/>
                                </a:prstGeom>
                              </pic:spPr>
                            </pic:pic>
                          </a:graphicData>
                        </a:graphic>
                        <wp14:sizeRelH relativeFrom="page">
                          <wp14:pctWidth>0</wp14:pctWidth>
                        </wp14:sizeRelH>
                        <wp14:sizeRelV relativeFrom="page">
                          <wp14:pctHeight>0</wp14:pctHeight>
                        </wp14:sizeRelV>
                      </wp:anchor>
                    </w:drawing>
                  </w:r>
                  <w:r>
                    <w:t xml:space="preserve">La piscina circular de la imagen se encuentra en un terreno cuadrado, cuya superficie mide 144 m2. En el esquema, el color celeste corresponde a la piscina y el verde al pasto que la rodea. </w:t>
                  </w:r>
                </w:p>
                <w:p w14:paraId="1255744B" w14:textId="0FD79673" w:rsidR="00D77A0E" w:rsidRDefault="00D77A0E" w:rsidP="00D77A0E">
                  <w:pPr>
                    <w:pStyle w:val="Prrafodelista"/>
                    <w:spacing w:line="276" w:lineRule="auto"/>
                    <w:rPr>
                      <w:noProof/>
                    </w:rPr>
                  </w:pPr>
                  <w:r>
                    <w:t xml:space="preserve">a. ¿Cómo se calcula el lado de un cuadrado conociendo el área? </w:t>
                  </w:r>
                </w:p>
                <w:p w14:paraId="735B20EF" w14:textId="2B37A6AB" w:rsidR="00D77A0E" w:rsidRDefault="00D77A0E" w:rsidP="00D77A0E">
                  <w:pPr>
                    <w:pStyle w:val="Prrafodelista"/>
                    <w:spacing w:line="276" w:lineRule="auto"/>
                  </w:pPr>
                  <w:r>
                    <w:t xml:space="preserve">b. ¿A qué medida del círculo equivale el lado del cuadrado? </w:t>
                  </w:r>
                </w:p>
                <w:p w14:paraId="0A0B59CD" w14:textId="77777777" w:rsidR="00D77A0E" w:rsidRDefault="00D77A0E" w:rsidP="00D77A0E">
                  <w:pPr>
                    <w:pStyle w:val="Prrafodelista"/>
                    <w:spacing w:line="276" w:lineRule="auto"/>
                  </w:pPr>
                  <w:r>
                    <w:t xml:space="preserve">c. ¿Cuál es el área de la piscina? </w:t>
                  </w:r>
                </w:p>
                <w:p w14:paraId="7080D361" w14:textId="4E6E9A22" w:rsidR="00D77A0E" w:rsidRDefault="00D77A0E" w:rsidP="00D77A0E">
                  <w:pPr>
                    <w:pStyle w:val="Prrafodelista"/>
                    <w:spacing w:line="276" w:lineRule="auto"/>
                  </w:pPr>
                  <w:r>
                    <w:t>d. ¿Qué área corresponde al pasto?</w:t>
                  </w:r>
                </w:p>
                <w:p w14:paraId="193A1C23" w14:textId="0D5D1B78" w:rsidR="00D77A0E" w:rsidRDefault="00D77A0E" w:rsidP="00D77A0E">
                  <w:pPr>
                    <w:pStyle w:val="Prrafodelista"/>
                    <w:spacing w:line="276" w:lineRule="auto"/>
                    <w:rPr>
                      <w:noProof/>
                    </w:rPr>
                  </w:pPr>
                </w:p>
                <w:p w14:paraId="016098B1" w14:textId="05C83283" w:rsidR="00D77A0E" w:rsidRDefault="00D77A0E" w:rsidP="00D77A0E">
                  <w:pPr>
                    <w:spacing w:line="276" w:lineRule="auto"/>
                    <w:rPr>
                      <w:noProof/>
                    </w:rPr>
                  </w:pPr>
                </w:p>
                <w:p w14:paraId="71CE8182" w14:textId="77777777" w:rsidR="00D77A0E" w:rsidRDefault="00D77A0E" w:rsidP="00FE1730">
                  <w:pPr>
                    <w:spacing w:line="276" w:lineRule="auto"/>
                    <w:rPr>
                      <w:noProof/>
                    </w:rPr>
                  </w:pPr>
                </w:p>
              </w:tc>
            </w:tr>
            <w:tr w:rsidR="00D77A0E" w14:paraId="299803F1" w14:textId="77777777" w:rsidTr="00852791">
              <w:tc>
                <w:tcPr>
                  <w:tcW w:w="10831" w:type="dxa"/>
                  <w:gridSpan w:val="2"/>
                </w:tcPr>
                <w:p w14:paraId="43BB8B02" w14:textId="3BD2F525" w:rsidR="00D77A0E" w:rsidRDefault="00D77A0E" w:rsidP="00FE1730">
                  <w:pPr>
                    <w:spacing w:line="276" w:lineRule="auto"/>
                    <w:rPr>
                      <w:noProof/>
                    </w:rPr>
                  </w:pPr>
                  <w:r>
                    <w:rPr>
                      <w:noProof/>
                      <w:lang w:val="es-CL" w:eastAsia="es-CL"/>
                    </w:rPr>
                    <w:drawing>
                      <wp:anchor distT="0" distB="0" distL="114300" distR="114300" simplePos="0" relativeHeight="251659264" behindDoc="0" locked="0" layoutInCell="1" allowOverlap="1" wp14:anchorId="37C99007" wp14:editId="7B280968">
                        <wp:simplePos x="0" y="0"/>
                        <wp:positionH relativeFrom="column">
                          <wp:posOffset>4858385</wp:posOffset>
                        </wp:positionH>
                        <wp:positionV relativeFrom="paragraph">
                          <wp:posOffset>81915</wp:posOffset>
                        </wp:positionV>
                        <wp:extent cx="1806575" cy="1744980"/>
                        <wp:effectExtent l="0" t="0" r="3175"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5" cstate="print">
                                  <a:extLst>
                                    <a:ext uri="{28A0092B-C50C-407E-A947-70E740481C1C}">
                                      <a14:useLocalDpi xmlns:a14="http://schemas.microsoft.com/office/drawing/2010/main" val="0"/>
                                    </a:ext>
                                  </a:extLst>
                                </a:blip>
                                <a:srcRect l="8942" t="10548"/>
                                <a:stretch/>
                              </pic:blipFill>
                              <pic:spPr bwMode="auto">
                                <a:xfrm>
                                  <a:off x="0" y="0"/>
                                  <a:ext cx="1806575" cy="174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F3BCF" w14:textId="45CD20CA" w:rsidR="00D77A0E" w:rsidRDefault="00D77A0E" w:rsidP="00FE1730">
                  <w:pPr>
                    <w:spacing w:line="276" w:lineRule="auto"/>
                  </w:pPr>
                  <w:r>
                    <w:t xml:space="preserve">4. El siguiente espejo circular debe ser completamente restaurado y se sabe que un restaurador especializado cobra $100 por cm 2. </w:t>
                  </w:r>
                </w:p>
                <w:p w14:paraId="0F307FF0" w14:textId="77777777" w:rsidR="00D77A0E" w:rsidRDefault="00D77A0E" w:rsidP="00FE1730">
                  <w:pPr>
                    <w:spacing w:line="276" w:lineRule="auto"/>
                  </w:pPr>
                  <w:r>
                    <w:t xml:space="preserve">a. ¿Cuál es el diámetro del vidrio del espejo? </w:t>
                  </w:r>
                </w:p>
                <w:p w14:paraId="30206D5B" w14:textId="77777777" w:rsidR="00D77A0E" w:rsidRDefault="00D77A0E" w:rsidP="00FE1730">
                  <w:pPr>
                    <w:spacing w:line="276" w:lineRule="auto"/>
                  </w:pPr>
                  <w:r>
                    <w:t xml:space="preserve">b. ¿Cuánto dinero se deberá invertir para realizar la restauración? </w:t>
                  </w:r>
                </w:p>
                <w:p w14:paraId="38A6ED7A" w14:textId="77777777" w:rsidR="00D77A0E" w:rsidRDefault="00D77A0E" w:rsidP="00FE1730">
                  <w:pPr>
                    <w:spacing w:line="276" w:lineRule="auto"/>
                  </w:pPr>
                  <w:r>
                    <w:t xml:space="preserve">c. Si se quisiera realizar solo la restauración del marco del espejo, ¿cuánto dinero costaría? </w:t>
                  </w:r>
                </w:p>
                <w:p w14:paraId="2B1463E1" w14:textId="77777777" w:rsidR="00182B23" w:rsidRDefault="00182B23" w:rsidP="00FE1730">
                  <w:pPr>
                    <w:spacing w:line="276" w:lineRule="auto"/>
                    <w:rPr>
                      <w:noProof/>
                    </w:rPr>
                  </w:pPr>
                </w:p>
                <w:p w14:paraId="1E84ABC8" w14:textId="77777777" w:rsidR="00182B23" w:rsidRDefault="00182B23" w:rsidP="00FE1730">
                  <w:pPr>
                    <w:spacing w:line="276" w:lineRule="auto"/>
                    <w:rPr>
                      <w:noProof/>
                    </w:rPr>
                  </w:pPr>
                </w:p>
                <w:p w14:paraId="11168FD1" w14:textId="48487386" w:rsidR="00182B23" w:rsidRDefault="00182B23" w:rsidP="00FE1730">
                  <w:pPr>
                    <w:spacing w:line="276" w:lineRule="auto"/>
                    <w:rPr>
                      <w:noProof/>
                    </w:rPr>
                  </w:pPr>
                </w:p>
              </w:tc>
            </w:tr>
            <w:tr w:rsidR="00D77A0E" w14:paraId="4F9BCCC2" w14:textId="77777777" w:rsidTr="00852791">
              <w:tc>
                <w:tcPr>
                  <w:tcW w:w="10831" w:type="dxa"/>
                  <w:gridSpan w:val="2"/>
                </w:tcPr>
                <w:p w14:paraId="00F574FD" w14:textId="43D43E28" w:rsidR="00D77A0E" w:rsidRDefault="00182B23" w:rsidP="00182B23">
                  <w:pPr>
                    <w:spacing w:line="276" w:lineRule="auto"/>
                    <w:rPr>
                      <w:noProof/>
                    </w:rPr>
                  </w:pPr>
                  <w:r>
                    <w:rPr>
                      <w:noProof/>
                    </w:rPr>
                    <w:lastRenderedPageBreak/>
                    <w:t xml:space="preserve">5. </w:t>
                  </w:r>
                  <w:r w:rsidR="00D77A0E">
                    <w:rPr>
                      <w:noProof/>
                    </w:rPr>
                    <w:t>Calcula el</w:t>
                  </w:r>
                  <w:r>
                    <w:rPr>
                      <w:noProof/>
                    </w:rPr>
                    <w:t xml:space="preserve"> área de las siguientes figuras.</w:t>
                  </w:r>
                </w:p>
                <w:p w14:paraId="2C4AE0B8" w14:textId="2439908D" w:rsidR="00182B23" w:rsidRDefault="00182B23" w:rsidP="00182B23">
                  <w:pPr>
                    <w:spacing w:line="276" w:lineRule="auto"/>
                    <w:jc w:val="center"/>
                    <w:rPr>
                      <w:noProof/>
                    </w:rPr>
                  </w:pPr>
                  <w:r>
                    <w:rPr>
                      <w:noProof/>
                      <w:lang w:val="es-CL" w:eastAsia="es-CL"/>
                    </w:rPr>
                    <w:drawing>
                      <wp:inline distT="0" distB="0" distL="0" distR="0" wp14:anchorId="5CD0BFD6" wp14:editId="5819671B">
                        <wp:extent cx="1628316" cy="138254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3461" cy="1386908"/>
                                </a:xfrm>
                                <a:prstGeom prst="rect">
                                  <a:avLst/>
                                </a:prstGeom>
                              </pic:spPr>
                            </pic:pic>
                          </a:graphicData>
                        </a:graphic>
                      </wp:inline>
                    </w:drawing>
                  </w:r>
                  <w:r>
                    <w:rPr>
                      <w:noProof/>
                      <w:lang w:val="es-CL" w:eastAsia="es-CL"/>
                    </w:rPr>
                    <w:drawing>
                      <wp:inline distT="0" distB="0" distL="0" distR="0" wp14:anchorId="4F6B3D59" wp14:editId="43D6F924">
                        <wp:extent cx="1916817" cy="1112021"/>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4369" cy="1116402"/>
                                </a:xfrm>
                                <a:prstGeom prst="rect">
                                  <a:avLst/>
                                </a:prstGeom>
                              </pic:spPr>
                            </pic:pic>
                          </a:graphicData>
                        </a:graphic>
                      </wp:inline>
                    </w:drawing>
                  </w:r>
                </w:p>
              </w:tc>
            </w:tr>
          </w:tbl>
          <w:p w14:paraId="7786D8F8" w14:textId="0B3E9EEE" w:rsidR="00FE1730" w:rsidRDefault="00FE1730" w:rsidP="004D0099">
            <w:pPr>
              <w:rPr>
                <w:sz w:val="20"/>
                <w:szCs w:val="20"/>
              </w:rPr>
            </w:pPr>
          </w:p>
          <w:p w14:paraId="77231709" w14:textId="5EE78854" w:rsidR="004D0099" w:rsidRPr="00A861AA" w:rsidRDefault="004D0099" w:rsidP="00FE1730">
            <w:pPr>
              <w:spacing w:line="276" w:lineRule="auto"/>
              <w:rPr>
                <w:noProof/>
              </w:rPr>
            </w:pPr>
          </w:p>
        </w:tc>
      </w:tr>
    </w:tbl>
    <w:p w14:paraId="4F7DB738" w14:textId="77777777" w:rsidR="005E2B6A" w:rsidRPr="00015F37" w:rsidRDefault="005E2B6A" w:rsidP="00C9578A"/>
    <w:sectPr w:rsidR="005E2B6A" w:rsidRPr="00015F37">
      <w:head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299F7" w14:textId="77777777" w:rsidR="00446A49" w:rsidRDefault="00446A49" w:rsidP="00DA41EF">
      <w:pPr>
        <w:spacing w:after="0" w:line="240" w:lineRule="auto"/>
      </w:pPr>
      <w:r>
        <w:separator/>
      </w:r>
    </w:p>
  </w:endnote>
  <w:endnote w:type="continuationSeparator" w:id="0">
    <w:p w14:paraId="052B315A" w14:textId="77777777" w:rsidR="00446A49" w:rsidRDefault="00446A49"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87BD0" w14:textId="77777777" w:rsidR="00446A49" w:rsidRDefault="00446A49" w:rsidP="00DA41EF">
      <w:pPr>
        <w:spacing w:after="0" w:line="240" w:lineRule="auto"/>
      </w:pPr>
      <w:r>
        <w:separator/>
      </w:r>
    </w:p>
  </w:footnote>
  <w:footnote w:type="continuationSeparator" w:id="0">
    <w:p w14:paraId="5ADC237B" w14:textId="77777777" w:rsidR="00446A49" w:rsidRDefault="00446A49"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AC77" w14:textId="571EA1E5" w:rsidR="006D79D2" w:rsidRDefault="00B325D9" w:rsidP="00DA41EF">
    <w:pPr>
      <w:pStyle w:val="Encabezado"/>
      <w:tabs>
        <w:tab w:val="clear" w:pos="4419"/>
        <w:tab w:val="clear" w:pos="8838"/>
        <w:tab w:val="left" w:pos="2910"/>
      </w:tabs>
    </w:pP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46FEB657" wp14:editId="4D35B212">
          <wp:simplePos x="0" y="0"/>
          <wp:positionH relativeFrom="page">
            <wp:align>right</wp:align>
          </wp:positionH>
          <wp:positionV relativeFrom="paragraph">
            <wp:posOffset>11624</wp:posOffset>
          </wp:positionV>
          <wp:extent cx="1133475" cy="8826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1312" behindDoc="0" locked="0" layoutInCell="1" allowOverlap="1" wp14:anchorId="36681EB1" wp14:editId="070E6CA2">
          <wp:simplePos x="0" y="0"/>
          <wp:positionH relativeFrom="leftMargin">
            <wp:align>right</wp:align>
          </wp:positionH>
          <wp:positionV relativeFrom="paragraph">
            <wp:posOffset>102511</wp:posOffset>
          </wp:positionV>
          <wp:extent cx="733425" cy="7835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sidR="006D79D2">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6D79D2" w14:paraId="312CFEE3" w14:textId="77777777" w:rsidTr="00AC0F9D">
      <w:trPr>
        <w:trHeight w:val="1055"/>
      </w:trPr>
      <w:tc>
        <w:tcPr>
          <w:tcW w:w="6590" w:type="dxa"/>
          <w:tcBorders>
            <w:top w:val="nil"/>
            <w:left w:val="nil"/>
            <w:bottom w:val="single" w:sz="18" w:space="0" w:color="1F497D"/>
            <w:right w:val="nil"/>
          </w:tcBorders>
          <w:hideMark/>
        </w:tcPr>
        <w:p w14:paraId="332F1B09" w14:textId="72AC4D4E" w:rsidR="006D79D2" w:rsidRDefault="006D79D2" w:rsidP="00DA41EF">
          <w:pPr>
            <w:pStyle w:val="Encabezado"/>
            <w:spacing w:line="276" w:lineRule="aut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5D421EBA" wp14:editId="4CA1A3E8">
                <wp:extent cx="1666875" cy="72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63B2368" w14:textId="77777777" w:rsidR="006D79D2" w:rsidRDefault="006D79D2"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FE4"/>
    <w:multiLevelType w:val="hybridMultilevel"/>
    <w:tmpl w:val="976A3D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DC448FD"/>
    <w:multiLevelType w:val="multilevel"/>
    <w:tmpl w:val="72F2372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56A1B"/>
    <w:multiLevelType w:val="hybridMultilevel"/>
    <w:tmpl w:val="9EA48CA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EF6EF0"/>
    <w:multiLevelType w:val="multilevel"/>
    <w:tmpl w:val="72F2372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36166"/>
    <w:multiLevelType w:val="hybridMultilevel"/>
    <w:tmpl w:val="9604A1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5BD0614"/>
    <w:multiLevelType w:val="multilevel"/>
    <w:tmpl w:val="72F2372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72C7C"/>
    <w:multiLevelType w:val="multilevel"/>
    <w:tmpl w:val="72F2372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76ED4"/>
    <w:multiLevelType w:val="hybridMultilevel"/>
    <w:tmpl w:val="BEE8689E"/>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460859A7"/>
    <w:multiLevelType w:val="hybridMultilevel"/>
    <w:tmpl w:val="D50826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9D11E08"/>
    <w:multiLevelType w:val="multilevel"/>
    <w:tmpl w:val="B2C6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134F62"/>
    <w:multiLevelType w:val="hybridMultilevel"/>
    <w:tmpl w:val="5FD28C2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4DC53573"/>
    <w:multiLevelType w:val="multilevel"/>
    <w:tmpl w:val="72F2372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9B095A"/>
    <w:multiLevelType w:val="multilevel"/>
    <w:tmpl w:val="72F2372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4572A4"/>
    <w:multiLevelType w:val="hybridMultilevel"/>
    <w:tmpl w:val="BEE8689E"/>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54080731"/>
    <w:multiLevelType w:val="hybridMultilevel"/>
    <w:tmpl w:val="9776373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55211C15"/>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13E5085"/>
    <w:multiLevelType w:val="hybridMultilevel"/>
    <w:tmpl w:val="9752A33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61C63E3D"/>
    <w:multiLevelType w:val="hybridMultilevel"/>
    <w:tmpl w:val="3560F96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3E3512C"/>
    <w:multiLevelType w:val="hybridMultilevel"/>
    <w:tmpl w:val="B9FA63B0"/>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6A6568E2"/>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1D37591"/>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6C837B8"/>
    <w:multiLevelType w:val="hybridMultilevel"/>
    <w:tmpl w:val="92F89ABC"/>
    <w:lvl w:ilvl="0" w:tplc="340A0003">
      <w:start w:val="1"/>
      <w:numFmt w:val="bullet"/>
      <w:lvlText w:val="o"/>
      <w:lvlJc w:val="left"/>
      <w:pPr>
        <w:ind w:left="360" w:hanging="360"/>
      </w:pPr>
      <w:rPr>
        <w:rFonts w:ascii="Courier New" w:hAnsi="Courier New" w:cs="Courier New"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15:restartNumberingAfterBreak="0">
    <w:nsid w:val="773D1EB6"/>
    <w:multiLevelType w:val="hybridMultilevel"/>
    <w:tmpl w:val="B98E213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78B049B0"/>
    <w:multiLevelType w:val="multilevel"/>
    <w:tmpl w:val="72F2372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9479DD"/>
    <w:multiLevelType w:val="multilevel"/>
    <w:tmpl w:val="17DEE2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12"/>
  </w:num>
  <w:num w:numId="4">
    <w:abstractNumId w:val="1"/>
  </w:num>
  <w:num w:numId="5">
    <w:abstractNumId w:val="11"/>
  </w:num>
  <w:num w:numId="6">
    <w:abstractNumId w:val="4"/>
  </w:num>
  <w:num w:numId="7">
    <w:abstractNumId w:val="18"/>
  </w:num>
  <w:num w:numId="8">
    <w:abstractNumId w:val="23"/>
  </w:num>
  <w:num w:numId="9">
    <w:abstractNumId w:val="6"/>
  </w:num>
  <w:num w:numId="10">
    <w:abstractNumId w:val="19"/>
  </w:num>
  <w:num w:numId="11">
    <w:abstractNumId w:val="25"/>
  </w:num>
  <w:num w:numId="12">
    <w:abstractNumId w:val="26"/>
  </w:num>
  <w:num w:numId="13">
    <w:abstractNumId w:val="24"/>
  </w:num>
  <w:num w:numId="14">
    <w:abstractNumId w:val="27"/>
  </w:num>
  <w:num w:numId="15">
    <w:abstractNumId w:val="29"/>
  </w:num>
  <w:num w:numId="16">
    <w:abstractNumId w:val="14"/>
  </w:num>
  <w:num w:numId="17">
    <w:abstractNumId w:val="3"/>
  </w:num>
  <w:num w:numId="18">
    <w:abstractNumId w:val="5"/>
  </w:num>
  <w:num w:numId="19">
    <w:abstractNumId w:val="13"/>
  </w:num>
  <w:num w:numId="20">
    <w:abstractNumId w:val="21"/>
  </w:num>
  <w:num w:numId="21">
    <w:abstractNumId w:val="15"/>
  </w:num>
  <w:num w:numId="22">
    <w:abstractNumId w:val="0"/>
  </w:num>
  <w:num w:numId="23">
    <w:abstractNumId w:val="10"/>
  </w:num>
  <w:num w:numId="24">
    <w:abstractNumId w:val="8"/>
  </w:num>
  <w:num w:numId="25">
    <w:abstractNumId w:val="17"/>
  </w:num>
  <w:num w:numId="26">
    <w:abstractNumId w:val="20"/>
  </w:num>
  <w:num w:numId="27">
    <w:abstractNumId w:val="16"/>
  </w:num>
  <w:num w:numId="28">
    <w:abstractNumId w:val="9"/>
  </w:num>
  <w:num w:numId="29">
    <w:abstractNumId w:val="2"/>
  </w:num>
  <w:num w:numId="30">
    <w:abstractNumId w:val="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06EF"/>
    <w:rsid w:val="00004431"/>
    <w:rsid w:val="00015F37"/>
    <w:rsid w:val="0002211D"/>
    <w:rsid w:val="00025C2A"/>
    <w:rsid w:val="00033371"/>
    <w:rsid w:val="00045C1E"/>
    <w:rsid w:val="0005054D"/>
    <w:rsid w:val="00055072"/>
    <w:rsid w:val="000761F8"/>
    <w:rsid w:val="00090EC8"/>
    <w:rsid w:val="0009561C"/>
    <w:rsid w:val="000A7097"/>
    <w:rsid w:val="00107EE7"/>
    <w:rsid w:val="00147184"/>
    <w:rsid w:val="00147EE7"/>
    <w:rsid w:val="0017791F"/>
    <w:rsid w:val="00182B23"/>
    <w:rsid w:val="00185D8F"/>
    <w:rsid w:val="00192537"/>
    <w:rsid w:val="001B59FE"/>
    <w:rsid w:val="001D1A9A"/>
    <w:rsid w:val="001D5011"/>
    <w:rsid w:val="00214936"/>
    <w:rsid w:val="00262F07"/>
    <w:rsid w:val="00292BF3"/>
    <w:rsid w:val="002B1EE9"/>
    <w:rsid w:val="002D6F10"/>
    <w:rsid w:val="002D7C16"/>
    <w:rsid w:val="002E294D"/>
    <w:rsid w:val="002F6F7F"/>
    <w:rsid w:val="00304F25"/>
    <w:rsid w:val="003126F7"/>
    <w:rsid w:val="003154B0"/>
    <w:rsid w:val="00330C47"/>
    <w:rsid w:val="00341031"/>
    <w:rsid w:val="00352EF9"/>
    <w:rsid w:val="0036086D"/>
    <w:rsid w:val="003739EF"/>
    <w:rsid w:val="00374C95"/>
    <w:rsid w:val="003E0B86"/>
    <w:rsid w:val="003E51E3"/>
    <w:rsid w:val="003E685C"/>
    <w:rsid w:val="0042171A"/>
    <w:rsid w:val="00446A49"/>
    <w:rsid w:val="0046461E"/>
    <w:rsid w:val="0047379F"/>
    <w:rsid w:val="0047454A"/>
    <w:rsid w:val="004768B4"/>
    <w:rsid w:val="004B7DAD"/>
    <w:rsid w:val="004D0099"/>
    <w:rsid w:val="00503174"/>
    <w:rsid w:val="00505C60"/>
    <w:rsid w:val="00527505"/>
    <w:rsid w:val="00543366"/>
    <w:rsid w:val="00581090"/>
    <w:rsid w:val="0058651C"/>
    <w:rsid w:val="0059154A"/>
    <w:rsid w:val="005E2B6A"/>
    <w:rsid w:val="005E6ABA"/>
    <w:rsid w:val="005E6F28"/>
    <w:rsid w:val="006157D4"/>
    <w:rsid w:val="00623EF2"/>
    <w:rsid w:val="00631983"/>
    <w:rsid w:val="00652966"/>
    <w:rsid w:val="00654BB3"/>
    <w:rsid w:val="006D79D2"/>
    <w:rsid w:val="006F0250"/>
    <w:rsid w:val="006F18CF"/>
    <w:rsid w:val="0070022A"/>
    <w:rsid w:val="007047D6"/>
    <w:rsid w:val="00750329"/>
    <w:rsid w:val="00791BA8"/>
    <w:rsid w:val="007A1340"/>
    <w:rsid w:val="007E6F5A"/>
    <w:rsid w:val="007F62DC"/>
    <w:rsid w:val="0081599F"/>
    <w:rsid w:val="008222E7"/>
    <w:rsid w:val="00854FE3"/>
    <w:rsid w:val="00877B4F"/>
    <w:rsid w:val="008951DC"/>
    <w:rsid w:val="008A7C30"/>
    <w:rsid w:val="008B5B5A"/>
    <w:rsid w:val="008B7131"/>
    <w:rsid w:val="008C661C"/>
    <w:rsid w:val="008D07B5"/>
    <w:rsid w:val="009002B1"/>
    <w:rsid w:val="00902CB9"/>
    <w:rsid w:val="009445C0"/>
    <w:rsid w:val="009474AB"/>
    <w:rsid w:val="00950504"/>
    <w:rsid w:val="00950F3D"/>
    <w:rsid w:val="00963107"/>
    <w:rsid w:val="00963D8A"/>
    <w:rsid w:val="00976B9A"/>
    <w:rsid w:val="009E228B"/>
    <w:rsid w:val="009E61FC"/>
    <w:rsid w:val="009E70BE"/>
    <w:rsid w:val="00A00DF1"/>
    <w:rsid w:val="00A0416A"/>
    <w:rsid w:val="00A059DF"/>
    <w:rsid w:val="00A21961"/>
    <w:rsid w:val="00A256E7"/>
    <w:rsid w:val="00A265B2"/>
    <w:rsid w:val="00A26716"/>
    <w:rsid w:val="00A64BEB"/>
    <w:rsid w:val="00A861AA"/>
    <w:rsid w:val="00A902D3"/>
    <w:rsid w:val="00A96BFD"/>
    <w:rsid w:val="00AC0F9D"/>
    <w:rsid w:val="00AE4B59"/>
    <w:rsid w:val="00AE6BAD"/>
    <w:rsid w:val="00AF16E7"/>
    <w:rsid w:val="00AF32E4"/>
    <w:rsid w:val="00B053C5"/>
    <w:rsid w:val="00B160AB"/>
    <w:rsid w:val="00B166AB"/>
    <w:rsid w:val="00B17252"/>
    <w:rsid w:val="00B200E1"/>
    <w:rsid w:val="00B325D9"/>
    <w:rsid w:val="00B56267"/>
    <w:rsid w:val="00B75962"/>
    <w:rsid w:val="00B943E0"/>
    <w:rsid w:val="00BC6558"/>
    <w:rsid w:val="00BF536A"/>
    <w:rsid w:val="00C07519"/>
    <w:rsid w:val="00C1616C"/>
    <w:rsid w:val="00C6134D"/>
    <w:rsid w:val="00C9578A"/>
    <w:rsid w:val="00D20BCC"/>
    <w:rsid w:val="00D35B68"/>
    <w:rsid w:val="00D413DA"/>
    <w:rsid w:val="00D45F6B"/>
    <w:rsid w:val="00D46833"/>
    <w:rsid w:val="00D46FBA"/>
    <w:rsid w:val="00D63816"/>
    <w:rsid w:val="00D64DD3"/>
    <w:rsid w:val="00D77A0E"/>
    <w:rsid w:val="00D97B8F"/>
    <w:rsid w:val="00DA41EF"/>
    <w:rsid w:val="00DD6CE6"/>
    <w:rsid w:val="00E01A2A"/>
    <w:rsid w:val="00E07233"/>
    <w:rsid w:val="00E1755F"/>
    <w:rsid w:val="00E276F2"/>
    <w:rsid w:val="00E510E3"/>
    <w:rsid w:val="00EC30D7"/>
    <w:rsid w:val="00ED166C"/>
    <w:rsid w:val="00EE79EF"/>
    <w:rsid w:val="00EF7239"/>
    <w:rsid w:val="00F05D9D"/>
    <w:rsid w:val="00F2287B"/>
    <w:rsid w:val="00F31CAF"/>
    <w:rsid w:val="00F4352A"/>
    <w:rsid w:val="00F43E87"/>
    <w:rsid w:val="00F617D1"/>
    <w:rsid w:val="00F93B2C"/>
    <w:rsid w:val="00FC0137"/>
    <w:rsid w:val="00FC375C"/>
    <w:rsid w:val="00FD7F6D"/>
    <w:rsid w:val="00FE17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30CC2"/>
  <w15:chartTrackingRefBased/>
  <w15:docId w15:val="{1B237D5B-83D6-4439-9594-158E89BD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66C"/>
    <w:pPr>
      <w:jc w:val="both"/>
    </w:pPr>
    <w:rPr>
      <w:rFonts w:ascii="Verdana" w:hAnsi="Verdana"/>
      <w:lang w:val="es-419"/>
    </w:rPr>
  </w:style>
  <w:style w:type="paragraph" w:styleId="Ttulo2">
    <w:name w:val="heading 2"/>
    <w:basedOn w:val="Normal"/>
    <w:link w:val="Ttulo2Car"/>
    <w:uiPriority w:val="9"/>
    <w:qFormat/>
    <w:rsid w:val="00147EE7"/>
    <w:pPr>
      <w:spacing w:before="100" w:beforeAutospacing="1" w:after="100" w:afterAutospacing="1" w:line="240" w:lineRule="auto"/>
      <w:jc w:val="left"/>
      <w:outlineLvl w:val="1"/>
    </w:pPr>
    <w:rPr>
      <w:rFonts w:ascii="Times New Roman" w:eastAsia="Times New Roman" w:hAnsi="Times New Roman" w:cs="Times New Roman"/>
      <w:b/>
      <w:bCs/>
      <w:sz w:val="36"/>
      <w:szCs w:val="36"/>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5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character" w:customStyle="1" w:styleId="whole-read-more">
    <w:name w:val="whole-read-more"/>
    <w:basedOn w:val="Fuentedeprrafopredeter"/>
    <w:rsid w:val="00ED166C"/>
  </w:style>
  <w:style w:type="character" w:styleId="CitaHTML">
    <w:name w:val="HTML Cite"/>
    <w:basedOn w:val="Fuentedeprrafopredeter"/>
    <w:uiPriority w:val="99"/>
    <w:semiHidden/>
    <w:unhideWhenUsed/>
    <w:rsid w:val="00ED166C"/>
    <w:rPr>
      <w:i/>
      <w:iCs/>
    </w:rPr>
  </w:style>
  <w:style w:type="character" w:styleId="Textodelmarcadordeposicin">
    <w:name w:val="Placeholder Text"/>
    <w:basedOn w:val="Fuentedeprrafopredeter"/>
    <w:uiPriority w:val="99"/>
    <w:semiHidden/>
    <w:rsid w:val="00BF536A"/>
    <w:rPr>
      <w:color w:val="808080"/>
    </w:rPr>
  </w:style>
  <w:style w:type="character" w:customStyle="1" w:styleId="Ttulo2Car">
    <w:name w:val="Título 2 Car"/>
    <w:basedOn w:val="Fuentedeprrafopredeter"/>
    <w:link w:val="Ttulo2"/>
    <w:uiPriority w:val="9"/>
    <w:rsid w:val="00147EE7"/>
    <w:rPr>
      <w:rFonts w:ascii="Times New Roman" w:eastAsia="Times New Roman" w:hAnsi="Times New Roman" w:cs="Times New Roman"/>
      <w:b/>
      <w:bCs/>
      <w:sz w:val="36"/>
      <w:szCs w:val="36"/>
      <w:lang w:eastAsia="es-CL"/>
    </w:rPr>
  </w:style>
  <w:style w:type="character" w:customStyle="1" w:styleId="mw-headline">
    <w:name w:val="mw-headline"/>
    <w:basedOn w:val="Fuentedeprrafopredeter"/>
    <w:rsid w:val="00147EE7"/>
  </w:style>
  <w:style w:type="character" w:customStyle="1" w:styleId="mw-editsection">
    <w:name w:val="mw-editsection"/>
    <w:basedOn w:val="Fuentedeprrafopredeter"/>
    <w:rsid w:val="00147EE7"/>
  </w:style>
  <w:style w:type="character" w:customStyle="1" w:styleId="mw-editsection-bracket">
    <w:name w:val="mw-editsection-bracket"/>
    <w:basedOn w:val="Fuentedeprrafopredeter"/>
    <w:rsid w:val="00147EE7"/>
  </w:style>
  <w:style w:type="paragraph" w:styleId="NormalWeb">
    <w:name w:val="Normal (Web)"/>
    <w:basedOn w:val="Normal"/>
    <w:uiPriority w:val="99"/>
    <w:semiHidden/>
    <w:unhideWhenUsed/>
    <w:rsid w:val="00147EE7"/>
    <w:pPr>
      <w:spacing w:before="100" w:beforeAutospacing="1" w:after="100" w:afterAutospacing="1" w:line="240" w:lineRule="auto"/>
      <w:jc w:val="left"/>
    </w:pPr>
    <w:rPr>
      <w:rFonts w:ascii="Times New Roman" w:eastAsia="Times New Roman" w:hAnsi="Times New Roman" w:cs="Times New Roman"/>
      <w:sz w:val="24"/>
      <w:szCs w:val="24"/>
      <w:lang w:val="es-CL" w:eastAsia="es-CL"/>
    </w:rPr>
  </w:style>
  <w:style w:type="character" w:customStyle="1" w:styleId="mwe-math-mathml-inline">
    <w:name w:val="mwe-math-mathml-inline"/>
    <w:basedOn w:val="Fuentedeprrafopredeter"/>
    <w:rsid w:val="00147EE7"/>
  </w:style>
  <w:style w:type="character" w:customStyle="1" w:styleId="UnresolvedMention">
    <w:name w:val="Unresolved Mention"/>
    <w:basedOn w:val="Fuentedeprrafopredeter"/>
    <w:uiPriority w:val="99"/>
    <w:semiHidden/>
    <w:unhideWhenUsed/>
    <w:rsid w:val="00A05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51197">
      <w:bodyDiv w:val="1"/>
      <w:marLeft w:val="0"/>
      <w:marRight w:val="0"/>
      <w:marTop w:val="0"/>
      <w:marBottom w:val="0"/>
      <w:divBdr>
        <w:top w:val="none" w:sz="0" w:space="0" w:color="auto"/>
        <w:left w:val="none" w:sz="0" w:space="0" w:color="auto"/>
        <w:bottom w:val="none" w:sz="0" w:space="0" w:color="auto"/>
        <w:right w:val="none" w:sz="0" w:space="0" w:color="auto"/>
      </w:divBdr>
    </w:div>
    <w:div w:id="643854631">
      <w:bodyDiv w:val="1"/>
      <w:marLeft w:val="0"/>
      <w:marRight w:val="0"/>
      <w:marTop w:val="0"/>
      <w:marBottom w:val="0"/>
      <w:divBdr>
        <w:top w:val="none" w:sz="0" w:space="0" w:color="auto"/>
        <w:left w:val="none" w:sz="0" w:space="0" w:color="auto"/>
        <w:bottom w:val="none" w:sz="0" w:space="0" w:color="auto"/>
        <w:right w:val="none" w:sz="0" w:space="0" w:color="auto"/>
      </w:divBdr>
      <w:divsChild>
        <w:div w:id="2124421372">
          <w:marLeft w:val="120"/>
          <w:marRight w:val="0"/>
          <w:marTop w:val="0"/>
          <w:marBottom w:val="120"/>
          <w:divBdr>
            <w:top w:val="none" w:sz="0" w:space="0" w:color="auto"/>
            <w:left w:val="none" w:sz="0" w:space="0" w:color="auto"/>
            <w:bottom w:val="none" w:sz="0" w:space="0" w:color="auto"/>
            <w:right w:val="none" w:sz="0" w:space="0" w:color="auto"/>
          </w:divBdr>
        </w:div>
        <w:div w:id="1042288028">
          <w:marLeft w:val="120"/>
          <w:marRight w:val="0"/>
          <w:marTop w:val="0"/>
          <w:marBottom w:val="120"/>
          <w:divBdr>
            <w:top w:val="none" w:sz="0" w:space="0" w:color="auto"/>
            <w:left w:val="none" w:sz="0" w:space="0" w:color="auto"/>
            <w:bottom w:val="none" w:sz="0" w:space="0" w:color="auto"/>
            <w:right w:val="none" w:sz="0" w:space="0" w:color="auto"/>
          </w:divBdr>
        </w:div>
      </w:divsChild>
    </w:div>
    <w:div w:id="835388070">
      <w:bodyDiv w:val="1"/>
      <w:marLeft w:val="0"/>
      <w:marRight w:val="0"/>
      <w:marTop w:val="0"/>
      <w:marBottom w:val="0"/>
      <w:divBdr>
        <w:top w:val="none" w:sz="0" w:space="0" w:color="auto"/>
        <w:left w:val="none" w:sz="0" w:space="0" w:color="auto"/>
        <w:bottom w:val="none" w:sz="0" w:space="0" w:color="auto"/>
        <w:right w:val="none" w:sz="0" w:space="0" w:color="auto"/>
      </w:divBdr>
      <w:divsChild>
        <w:div w:id="1865174125">
          <w:marLeft w:val="120"/>
          <w:marRight w:val="0"/>
          <w:marTop w:val="0"/>
          <w:marBottom w:val="120"/>
          <w:divBdr>
            <w:top w:val="none" w:sz="0" w:space="0" w:color="auto"/>
            <w:left w:val="none" w:sz="0" w:space="0" w:color="auto"/>
            <w:bottom w:val="none" w:sz="0" w:space="0" w:color="auto"/>
            <w:right w:val="none" w:sz="0" w:space="0" w:color="auto"/>
          </w:divBdr>
        </w:div>
        <w:div w:id="117182130">
          <w:marLeft w:val="120"/>
          <w:marRight w:val="0"/>
          <w:marTop w:val="0"/>
          <w:marBottom w:val="120"/>
          <w:divBdr>
            <w:top w:val="none" w:sz="0" w:space="0" w:color="auto"/>
            <w:left w:val="none" w:sz="0" w:space="0" w:color="auto"/>
            <w:bottom w:val="none" w:sz="0" w:space="0" w:color="auto"/>
            <w:right w:val="none" w:sz="0" w:space="0" w:color="auto"/>
          </w:divBdr>
        </w:div>
      </w:divsChild>
    </w:div>
    <w:div w:id="937637743">
      <w:bodyDiv w:val="1"/>
      <w:marLeft w:val="0"/>
      <w:marRight w:val="0"/>
      <w:marTop w:val="0"/>
      <w:marBottom w:val="0"/>
      <w:divBdr>
        <w:top w:val="none" w:sz="0" w:space="0" w:color="auto"/>
        <w:left w:val="none" w:sz="0" w:space="0" w:color="auto"/>
        <w:bottom w:val="none" w:sz="0" w:space="0" w:color="auto"/>
        <w:right w:val="none" w:sz="0" w:space="0" w:color="auto"/>
      </w:divBdr>
    </w:div>
    <w:div w:id="998925743">
      <w:bodyDiv w:val="1"/>
      <w:marLeft w:val="0"/>
      <w:marRight w:val="0"/>
      <w:marTop w:val="0"/>
      <w:marBottom w:val="0"/>
      <w:divBdr>
        <w:top w:val="none" w:sz="0" w:space="0" w:color="auto"/>
        <w:left w:val="none" w:sz="0" w:space="0" w:color="auto"/>
        <w:bottom w:val="none" w:sz="0" w:space="0" w:color="auto"/>
        <w:right w:val="none" w:sz="0" w:space="0" w:color="auto"/>
      </w:divBdr>
    </w:div>
    <w:div w:id="1573198594">
      <w:bodyDiv w:val="1"/>
      <w:marLeft w:val="0"/>
      <w:marRight w:val="0"/>
      <w:marTop w:val="0"/>
      <w:marBottom w:val="0"/>
      <w:divBdr>
        <w:top w:val="none" w:sz="0" w:space="0" w:color="auto"/>
        <w:left w:val="none" w:sz="0" w:space="0" w:color="auto"/>
        <w:bottom w:val="none" w:sz="0" w:space="0" w:color="auto"/>
        <w:right w:val="none" w:sz="0" w:space="0" w:color="auto"/>
      </w:divBdr>
    </w:div>
    <w:div w:id="1613629073">
      <w:bodyDiv w:val="1"/>
      <w:marLeft w:val="0"/>
      <w:marRight w:val="0"/>
      <w:marTop w:val="0"/>
      <w:marBottom w:val="0"/>
      <w:divBdr>
        <w:top w:val="none" w:sz="0" w:space="0" w:color="auto"/>
        <w:left w:val="none" w:sz="0" w:space="0" w:color="auto"/>
        <w:bottom w:val="none" w:sz="0" w:space="0" w:color="auto"/>
        <w:right w:val="none" w:sz="0" w:space="0" w:color="auto"/>
      </w:divBdr>
    </w:div>
    <w:div w:id="1926306673">
      <w:bodyDiv w:val="1"/>
      <w:marLeft w:val="0"/>
      <w:marRight w:val="0"/>
      <w:marTop w:val="0"/>
      <w:marBottom w:val="0"/>
      <w:divBdr>
        <w:top w:val="none" w:sz="0" w:space="0" w:color="auto"/>
        <w:left w:val="none" w:sz="0" w:space="0" w:color="auto"/>
        <w:bottom w:val="none" w:sz="0" w:space="0" w:color="auto"/>
        <w:right w:val="none" w:sz="0" w:space="0" w:color="auto"/>
      </w:divBdr>
      <w:divsChild>
        <w:div w:id="347562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Per%C3%ADmetro" TargetMode="External"/><Relationship Id="rId18" Type="http://schemas.openxmlformats.org/officeDocument/2006/relationships/hyperlink" Target="https://es.wikipedia.org/wiki/Flecha_(geometr%C3%ADa)"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commons.wikimedia.org/wiki/File:RadioDiametro.svg" TargetMode="External"/><Relationship Id="rId12" Type="http://schemas.openxmlformats.org/officeDocument/2006/relationships/hyperlink" Target="https://es.wikipedia.org/wiki/Di%C3%A1metro" TargetMode="External"/><Relationship Id="rId17" Type="http://schemas.openxmlformats.org/officeDocument/2006/relationships/hyperlink" Target="https://es.wikipedia.org/wiki/Arco_(geometr%C3%ADa)"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es.wikipedia.org/wiki/Cuerda_(geometr%C3%ADa)" TargetMode="External"/><Relationship Id="rId20" Type="http://schemas.openxmlformats.org/officeDocument/2006/relationships/hyperlink" Target="https://cmapspublic.ihmc.us/servlet/SBReadResourceServlet?rid=1226968746718_2089999891_2865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Radio_(geometr%C3%ADa)" TargetMode="External"/><Relationship Id="rId24"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hyperlink" Target="https://es.wikipedia.org/wiki/Centro_(geometr%C3%ADa)"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es.wikipedia.org/wiki/Circunferencia" TargetMode="External"/><Relationship Id="rId14" Type="http://schemas.openxmlformats.org/officeDocument/2006/relationships/hyperlink" Target="https://commons.wikimedia.org/wiki/File:ArcoFlechaCuerda.svg"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2201</TotalTime>
  <Pages>1</Pages>
  <Words>1297</Words>
  <Characters>7136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20</cp:revision>
  <dcterms:created xsi:type="dcterms:W3CDTF">2020-06-15T20:46:00Z</dcterms:created>
  <dcterms:modified xsi:type="dcterms:W3CDTF">2020-09-25T12:22:00Z</dcterms:modified>
</cp:coreProperties>
</file>