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503F" w14:textId="6DAF3267" w:rsidR="0024608A" w:rsidRDefault="00EF0A06">
      <w:pPr>
        <w:spacing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BITÁCORA</w:t>
      </w:r>
      <w:r w:rsidR="006F19D7">
        <w:rPr>
          <w:b/>
          <w:color w:val="000000"/>
          <w:sz w:val="28"/>
          <w:szCs w:val="28"/>
        </w:rPr>
        <w:t xml:space="preserve"> N° </w:t>
      </w:r>
      <w:r w:rsidR="008A099B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DE TRABAJO PARA ESTUDIANTES</w:t>
      </w:r>
    </w:p>
    <w:p w14:paraId="7BEA4D76" w14:textId="77777777" w:rsidR="0024608A" w:rsidRDefault="00EF0A06">
      <w:pPr>
        <w:spacing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PRIMERA SEMANA</w:t>
      </w:r>
    </w:p>
    <w:p w14:paraId="66AA9A21" w14:textId="77777777" w:rsidR="0024608A" w:rsidRDefault="0024608A">
      <w:pPr>
        <w:spacing w:line="240" w:lineRule="auto"/>
        <w:jc w:val="center"/>
        <w:rPr>
          <w:color w:val="000000"/>
        </w:rPr>
      </w:pPr>
      <w:bookmarkStart w:id="0" w:name="_Hlk47184330"/>
    </w:p>
    <w:tbl>
      <w:tblPr>
        <w:tblStyle w:val="a"/>
        <w:tblW w:w="1035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090"/>
        <w:gridCol w:w="2126"/>
        <w:gridCol w:w="993"/>
        <w:gridCol w:w="12"/>
        <w:gridCol w:w="1874"/>
      </w:tblGrid>
      <w:tr w:rsidR="0024608A" w14:paraId="77570070" w14:textId="77777777" w:rsidTr="00A901DA">
        <w:trPr>
          <w:trHeight w:val="334"/>
        </w:trPr>
        <w:tc>
          <w:tcPr>
            <w:tcW w:w="2263" w:type="dxa"/>
          </w:tcPr>
          <w:p w14:paraId="39E7E457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Desde el día  </w:t>
            </w:r>
          </w:p>
        </w:tc>
        <w:tc>
          <w:tcPr>
            <w:tcW w:w="3090" w:type="dxa"/>
            <w:tcBorders>
              <w:right w:val="single" w:sz="4" w:space="0" w:color="000000"/>
            </w:tcBorders>
          </w:tcPr>
          <w:p w14:paraId="102FBD38" w14:textId="38323DCB" w:rsidR="0024608A" w:rsidRPr="006F19D7" w:rsidRDefault="00A901DA" w:rsidP="006F19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</w:t>
            </w:r>
            <w:r w:rsidR="008A099B">
              <w:rPr>
                <w:b/>
                <w:bCs/>
                <w:color w:val="000000"/>
              </w:rPr>
              <w:t xml:space="preserve">16 noviembre 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127AB822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Hasta el día </w:t>
            </w:r>
          </w:p>
        </w:tc>
        <w:tc>
          <w:tcPr>
            <w:tcW w:w="2879" w:type="dxa"/>
            <w:gridSpan w:val="3"/>
            <w:tcBorders>
              <w:left w:val="single" w:sz="4" w:space="0" w:color="000000"/>
            </w:tcBorders>
          </w:tcPr>
          <w:p w14:paraId="08F698F7" w14:textId="006285CD" w:rsidR="0024608A" w:rsidRPr="006F19D7" w:rsidRDefault="008A099B" w:rsidP="008A09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 de noviembre </w:t>
            </w:r>
          </w:p>
        </w:tc>
      </w:tr>
      <w:bookmarkEnd w:id="0"/>
      <w:tr w:rsidR="0024608A" w14:paraId="0CD917F3" w14:textId="77777777" w:rsidTr="00A901DA">
        <w:trPr>
          <w:trHeight w:val="783"/>
        </w:trPr>
        <w:tc>
          <w:tcPr>
            <w:tcW w:w="2263" w:type="dxa"/>
          </w:tcPr>
          <w:p w14:paraId="5FB8B82E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Sector/ Subsector de aprendizaje/ Especialidad</w:t>
            </w:r>
          </w:p>
        </w:tc>
        <w:tc>
          <w:tcPr>
            <w:tcW w:w="5216" w:type="dxa"/>
            <w:gridSpan w:val="2"/>
            <w:tcBorders>
              <w:right w:val="single" w:sz="4" w:space="0" w:color="000000"/>
            </w:tcBorders>
          </w:tcPr>
          <w:p w14:paraId="4C7EA157" w14:textId="4D12A40F" w:rsidR="0024608A" w:rsidRPr="00355701" w:rsidRDefault="00355701" w:rsidP="006F19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55701">
              <w:rPr>
                <w:b/>
                <w:bCs/>
                <w:color w:val="000000"/>
                <w:sz w:val="24"/>
                <w:szCs w:val="24"/>
              </w:rPr>
              <w:t xml:space="preserve">Cultura Religiosa Ética y Moral </w:t>
            </w:r>
          </w:p>
          <w:p w14:paraId="31005E46" w14:textId="77777777" w:rsidR="0024608A" w:rsidRDefault="0024608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762D6AD5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Cursos</w:t>
            </w:r>
          </w:p>
        </w:tc>
        <w:tc>
          <w:tcPr>
            <w:tcW w:w="1886" w:type="dxa"/>
            <w:gridSpan w:val="2"/>
            <w:tcBorders>
              <w:left w:val="single" w:sz="4" w:space="0" w:color="000000"/>
            </w:tcBorders>
          </w:tcPr>
          <w:p w14:paraId="4768718D" w14:textId="7C26B3BC" w:rsidR="0024608A" w:rsidRDefault="00973F3C" w:rsidP="00973F3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5701">
              <w:rPr>
                <w:color w:val="000000"/>
              </w:rPr>
              <w:t>2</w:t>
            </w:r>
            <w:r>
              <w:rPr>
                <w:color w:val="000000"/>
              </w:rPr>
              <w:t>° medios</w:t>
            </w:r>
          </w:p>
        </w:tc>
      </w:tr>
      <w:tr w:rsidR="0024608A" w14:paraId="45194EF9" w14:textId="77777777" w:rsidTr="00A901DA">
        <w:trPr>
          <w:trHeight w:val="334"/>
        </w:trPr>
        <w:tc>
          <w:tcPr>
            <w:tcW w:w="2263" w:type="dxa"/>
          </w:tcPr>
          <w:p w14:paraId="7F788410" w14:textId="789A2326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Profesor</w:t>
            </w:r>
            <w:r w:rsidR="006F19D7">
              <w:rPr>
                <w:b/>
                <w:color w:val="000000"/>
              </w:rPr>
              <w:t>as</w:t>
            </w:r>
          </w:p>
        </w:tc>
        <w:tc>
          <w:tcPr>
            <w:tcW w:w="8095" w:type="dxa"/>
            <w:gridSpan w:val="5"/>
          </w:tcPr>
          <w:p w14:paraId="4D6F6242" w14:textId="48905AE2" w:rsidR="0024608A" w:rsidRDefault="006F19D7" w:rsidP="006F19D7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F0A06">
              <w:rPr>
                <w:color w:val="000000"/>
              </w:rPr>
              <w:t>Isabel Reyes Gutiérrez</w:t>
            </w:r>
          </w:p>
        </w:tc>
      </w:tr>
      <w:tr w:rsidR="0024608A" w14:paraId="245D42D5" w14:textId="77777777" w:rsidTr="00A901DA">
        <w:trPr>
          <w:trHeight w:val="334"/>
        </w:trPr>
        <w:tc>
          <w:tcPr>
            <w:tcW w:w="2263" w:type="dxa"/>
          </w:tcPr>
          <w:p w14:paraId="76F78DDB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Nombre Estudiante</w:t>
            </w:r>
          </w:p>
        </w:tc>
        <w:tc>
          <w:tcPr>
            <w:tcW w:w="8095" w:type="dxa"/>
            <w:gridSpan w:val="5"/>
          </w:tcPr>
          <w:p w14:paraId="1209FDE0" w14:textId="77777777" w:rsidR="0024608A" w:rsidRDefault="0024608A">
            <w:pPr>
              <w:jc w:val="center"/>
              <w:rPr>
                <w:color w:val="000000"/>
              </w:rPr>
            </w:pPr>
          </w:p>
        </w:tc>
      </w:tr>
      <w:tr w:rsidR="0024608A" w14:paraId="2950ADB4" w14:textId="77777777" w:rsidTr="00A901DA">
        <w:trPr>
          <w:trHeight w:val="334"/>
        </w:trPr>
        <w:tc>
          <w:tcPr>
            <w:tcW w:w="2263" w:type="dxa"/>
          </w:tcPr>
          <w:p w14:paraId="28D9B1A8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Curso Estudiante</w:t>
            </w:r>
          </w:p>
        </w:tc>
        <w:tc>
          <w:tcPr>
            <w:tcW w:w="5216" w:type="dxa"/>
            <w:gridSpan w:val="2"/>
            <w:tcBorders>
              <w:right w:val="single" w:sz="4" w:space="0" w:color="000000"/>
            </w:tcBorders>
          </w:tcPr>
          <w:p w14:paraId="4281506C" w14:textId="77777777" w:rsidR="0024608A" w:rsidRDefault="0024608A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000000"/>
            </w:tcBorders>
          </w:tcPr>
          <w:p w14:paraId="75F729A1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Letra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14:paraId="260502FF" w14:textId="77777777" w:rsidR="0024608A" w:rsidRDefault="0024608A">
            <w:pPr>
              <w:jc w:val="center"/>
              <w:rPr>
                <w:color w:val="000000"/>
              </w:rPr>
            </w:pPr>
          </w:p>
        </w:tc>
      </w:tr>
      <w:tr w:rsidR="0024608A" w14:paraId="6B06321E" w14:textId="77777777" w:rsidTr="00A901DA">
        <w:trPr>
          <w:trHeight w:val="1208"/>
        </w:trPr>
        <w:tc>
          <w:tcPr>
            <w:tcW w:w="2263" w:type="dxa"/>
          </w:tcPr>
          <w:p w14:paraId="1724ADA8" w14:textId="0C847F1A" w:rsidR="006F19D7" w:rsidRPr="006F19D7" w:rsidRDefault="00EF0A06" w:rsidP="006F19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Objetivo de Aprendizaje</w:t>
            </w:r>
          </w:p>
        </w:tc>
        <w:tc>
          <w:tcPr>
            <w:tcW w:w="8095" w:type="dxa"/>
            <w:gridSpan w:val="5"/>
          </w:tcPr>
          <w:p w14:paraId="14553401" w14:textId="77777777" w:rsidR="008A099B" w:rsidRDefault="008A099B" w:rsidP="008A099B">
            <w:r>
              <w:t xml:space="preserve">Recordar diversas formas de celebrar la religiosidad popular de un determinado lugar </w:t>
            </w:r>
          </w:p>
          <w:p w14:paraId="5A034F7D" w14:textId="4D215F63" w:rsidR="0024608A" w:rsidRPr="008A099B" w:rsidRDefault="00300870" w:rsidP="008A099B">
            <w:r>
              <w:rPr>
                <w:color w:val="000000"/>
              </w:rPr>
              <w:t>Indicar la razón de la igualdad, diferencia y complementariedad entre el hombre y la mujer-</w:t>
            </w:r>
          </w:p>
          <w:p w14:paraId="7526C2A5" w14:textId="50D01FFB" w:rsidR="00300870" w:rsidRDefault="00300870" w:rsidP="00973F3C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Reconocer con la dignidad de la persona que somos hijos de Dios.</w:t>
            </w:r>
          </w:p>
        </w:tc>
      </w:tr>
      <w:tr w:rsidR="0024608A" w14:paraId="237E92B9" w14:textId="77777777" w:rsidTr="00A901DA">
        <w:trPr>
          <w:trHeight w:val="933"/>
        </w:trPr>
        <w:tc>
          <w:tcPr>
            <w:tcW w:w="2263" w:type="dxa"/>
          </w:tcPr>
          <w:p w14:paraId="67BDA49A" w14:textId="77777777" w:rsidR="0024608A" w:rsidRDefault="00EF0A0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Contenidos</w:t>
            </w:r>
          </w:p>
        </w:tc>
        <w:tc>
          <w:tcPr>
            <w:tcW w:w="8095" w:type="dxa"/>
            <w:gridSpan w:val="5"/>
          </w:tcPr>
          <w:p w14:paraId="7160A3F3" w14:textId="03055633" w:rsidR="0024608A" w:rsidRDefault="008A099B" w:rsidP="006F19D7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Religiosidad popular y el valor y la dignidad del ser humano. </w:t>
            </w:r>
          </w:p>
        </w:tc>
      </w:tr>
    </w:tbl>
    <w:p w14:paraId="12B42B41" w14:textId="7F95EA29" w:rsidR="004A1DAD" w:rsidRPr="004A1DAD" w:rsidRDefault="004A1DAD" w:rsidP="008A099B">
      <w:pPr>
        <w:spacing w:line="240" w:lineRule="auto"/>
        <w:rPr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A1DAD" w:rsidRPr="004A1DAD" w14:paraId="39269CF2" w14:textId="77777777" w:rsidTr="004A1DAD">
        <w:tc>
          <w:tcPr>
            <w:tcW w:w="8830" w:type="dxa"/>
          </w:tcPr>
          <w:p w14:paraId="6DB0F7FD" w14:textId="68195BA9" w:rsidR="004A1DAD" w:rsidRPr="004A1DAD" w:rsidRDefault="008A099B" w:rsidP="00C05018">
            <w:pPr>
              <w:tabs>
                <w:tab w:val="left" w:pos="25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ESTIMADAS ESTUDIANTES EN ESTA OPORTUNIDAD REALIZAREMOS UNA PROFUNDIZACION DE LAS BITACORAS 3 Y 4. </w:t>
            </w:r>
          </w:p>
        </w:tc>
      </w:tr>
    </w:tbl>
    <w:p w14:paraId="0991672C" w14:textId="7199FD91" w:rsidR="008A099B" w:rsidRDefault="008A099B" w:rsidP="008A099B">
      <w:pPr>
        <w:pStyle w:val="Encabezado"/>
        <w:rPr>
          <w:b/>
          <w:u w:val="single"/>
        </w:rPr>
      </w:pPr>
    </w:p>
    <w:p w14:paraId="3BA1A394" w14:textId="19188A34" w:rsidR="008A099B" w:rsidRPr="00147E0B" w:rsidRDefault="008A099B" w:rsidP="008A099B">
      <w:pPr>
        <w:pStyle w:val="Encabezado"/>
        <w:rPr>
          <w:rFonts w:asciiTheme="minorHAnsi" w:hAnsiTheme="minorHAnsi"/>
          <w:b/>
          <w:sz w:val="24"/>
          <w:szCs w:val="24"/>
          <w:u w:val="single"/>
        </w:rPr>
      </w:pPr>
      <w:r w:rsidRPr="00147E0B">
        <w:rPr>
          <w:rFonts w:asciiTheme="minorHAnsi" w:hAnsiTheme="minorHAnsi"/>
          <w:b/>
          <w:sz w:val="24"/>
          <w:szCs w:val="24"/>
          <w:u w:val="single"/>
        </w:rPr>
        <w:t xml:space="preserve"> Entonces vamos a recordar un poco………………………….</w:t>
      </w:r>
    </w:p>
    <w:p w14:paraId="5702CCDF" w14:textId="77777777" w:rsidR="008A099B" w:rsidRPr="00147E0B" w:rsidRDefault="008A099B" w:rsidP="008A099B">
      <w:pPr>
        <w:pStyle w:val="Encabezado"/>
        <w:rPr>
          <w:rFonts w:asciiTheme="minorHAnsi" w:hAnsiTheme="minorHAnsi"/>
          <w:b/>
          <w:sz w:val="24"/>
          <w:szCs w:val="24"/>
          <w:u w:val="single"/>
        </w:rPr>
      </w:pPr>
    </w:p>
    <w:p w14:paraId="3D671C59" w14:textId="7A8EE562" w:rsidR="008A099B" w:rsidRPr="00147E0B" w:rsidRDefault="008A099B" w:rsidP="008A099B">
      <w:pPr>
        <w:pStyle w:val="Encabezado"/>
        <w:rPr>
          <w:rFonts w:asciiTheme="minorHAnsi" w:hAnsiTheme="minorHAnsi"/>
          <w:b/>
          <w:sz w:val="24"/>
          <w:szCs w:val="24"/>
          <w:u w:val="single"/>
        </w:rPr>
      </w:pPr>
      <w:r w:rsidRPr="00147E0B">
        <w:rPr>
          <w:rFonts w:asciiTheme="minorHAnsi" w:hAnsiTheme="minorHAnsi"/>
          <w:b/>
          <w:sz w:val="24"/>
          <w:szCs w:val="24"/>
          <w:u w:val="single"/>
        </w:rPr>
        <w:t xml:space="preserve">CONTENIDOS </w:t>
      </w:r>
    </w:p>
    <w:p w14:paraId="37B7531B" w14:textId="77777777" w:rsidR="008A099B" w:rsidRPr="00147E0B" w:rsidRDefault="008A099B" w:rsidP="008A099B">
      <w:pPr>
        <w:pStyle w:val="Encabezado"/>
        <w:rPr>
          <w:rFonts w:asciiTheme="minorHAnsi" w:hAnsiTheme="minorHAnsi"/>
          <w:b/>
          <w:sz w:val="24"/>
          <w:szCs w:val="24"/>
          <w:u w:val="single"/>
        </w:rPr>
      </w:pPr>
    </w:p>
    <w:p w14:paraId="3AEBA056" w14:textId="30FF4A3B" w:rsidR="00300870" w:rsidRDefault="008A099B" w:rsidP="008A099B">
      <w:pPr>
        <w:tabs>
          <w:tab w:val="left" w:pos="250"/>
        </w:tabs>
        <w:spacing w:line="240" w:lineRule="auto"/>
        <w:rPr>
          <w:rFonts w:asciiTheme="minorHAnsi" w:hAnsiTheme="minorHAnsi" w:cstheme="majorHAnsi"/>
          <w:b/>
          <w:bCs/>
          <w:color w:val="484E54"/>
          <w:sz w:val="24"/>
          <w:szCs w:val="24"/>
        </w:rPr>
      </w:pPr>
      <w:r w:rsidRPr="00147E0B">
        <w:rPr>
          <w:rFonts w:asciiTheme="minorHAnsi" w:hAnsiTheme="minorHAnsi" w:cstheme="majorHAnsi"/>
          <w:b/>
          <w:bCs/>
          <w:color w:val="484E54"/>
          <w:sz w:val="24"/>
          <w:szCs w:val="24"/>
          <w:shd w:val="clear" w:color="auto" w:fill="FFFFFF"/>
        </w:rPr>
        <w:t xml:space="preserve">Los </w:t>
      </w:r>
      <w:r w:rsidR="00147E0B" w:rsidRPr="00147E0B">
        <w:rPr>
          <w:rFonts w:asciiTheme="minorHAnsi" w:hAnsiTheme="minorHAnsi" w:cstheme="majorHAnsi"/>
          <w:b/>
          <w:bCs/>
          <w:color w:val="484E54"/>
          <w:sz w:val="24"/>
          <w:szCs w:val="24"/>
          <w:shd w:val="clear" w:color="auto" w:fill="FFFFFF"/>
        </w:rPr>
        <w:t>Bailes</w:t>
      </w:r>
      <w:r w:rsidR="00147E0B">
        <w:rPr>
          <w:rFonts w:asciiTheme="minorHAnsi" w:hAnsiTheme="minorHAnsi" w:cstheme="majorHAnsi"/>
          <w:b/>
          <w:bCs/>
          <w:color w:val="484E54"/>
          <w:sz w:val="24"/>
          <w:szCs w:val="24"/>
          <w:shd w:val="clear" w:color="auto" w:fill="FFFFFF"/>
        </w:rPr>
        <w:t xml:space="preserve"> </w:t>
      </w:r>
      <w:r w:rsidR="00147E0B" w:rsidRPr="00147E0B">
        <w:rPr>
          <w:rFonts w:asciiTheme="minorHAnsi" w:hAnsiTheme="minorHAnsi" w:cstheme="majorHAnsi"/>
          <w:b/>
          <w:bCs/>
          <w:color w:val="484E54"/>
          <w:sz w:val="24"/>
          <w:szCs w:val="24"/>
          <w:shd w:val="clear" w:color="auto" w:fill="FFFFFF"/>
        </w:rPr>
        <w:t>religiosos</w:t>
      </w:r>
      <w:r w:rsidRPr="00147E0B">
        <w:rPr>
          <w:rFonts w:asciiTheme="minorHAnsi" w:hAnsiTheme="minorHAnsi" w:cstheme="majorHAnsi"/>
          <w:b/>
          <w:bCs/>
          <w:color w:val="484E54"/>
          <w:sz w:val="24"/>
          <w:szCs w:val="24"/>
          <w:shd w:val="clear" w:color="auto" w:fill="FFFFFF"/>
        </w:rPr>
        <w:t xml:space="preserve"> </w:t>
      </w:r>
      <w:r w:rsidR="00147E0B">
        <w:rPr>
          <w:rFonts w:asciiTheme="minorHAnsi" w:hAnsiTheme="minorHAnsi" w:cstheme="majorHAnsi"/>
          <w:b/>
          <w:bCs/>
          <w:color w:val="484E54"/>
          <w:sz w:val="24"/>
          <w:szCs w:val="24"/>
          <w:shd w:val="clear" w:color="auto" w:fill="FFFFFF"/>
        </w:rPr>
        <w:t xml:space="preserve">y festividades </w:t>
      </w:r>
      <w:r w:rsidRPr="00147E0B">
        <w:rPr>
          <w:rFonts w:asciiTheme="minorHAnsi" w:hAnsiTheme="minorHAnsi" w:cstheme="majorHAnsi"/>
          <w:b/>
          <w:bCs/>
          <w:color w:val="484E54"/>
          <w:sz w:val="24"/>
          <w:szCs w:val="24"/>
          <w:shd w:val="clear" w:color="auto" w:fill="FFFFFF"/>
        </w:rPr>
        <w:t>son instituciones católicas; organizaciones de fieles que se reúnen a para rendir culto a la Virgen o los Santos para ayudarse mutuamente en su formación de vida cristiana. Por su carácter religioso, sólo danzan en fiestas de culto y jamás en otra ocasión.</w:t>
      </w:r>
    </w:p>
    <w:p w14:paraId="5513AACF" w14:textId="64125923" w:rsidR="00147E0B" w:rsidRPr="00147E0B" w:rsidRDefault="00147E0B" w:rsidP="008A099B">
      <w:pPr>
        <w:tabs>
          <w:tab w:val="left" w:pos="250"/>
        </w:tabs>
        <w:spacing w:line="240" w:lineRule="auto"/>
        <w:rPr>
          <w:rFonts w:asciiTheme="minorHAnsi" w:eastAsia="Times New Roman" w:hAnsiTheme="minorHAnsi" w:cstheme="majorHAnsi"/>
          <w:sz w:val="24"/>
          <w:szCs w:val="24"/>
          <w:lang w:val="es-419"/>
        </w:rPr>
      </w:pPr>
      <w:r>
        <w:rPr>
          <w:rFonts w:asciiTheme="minorHAnsi" w:hAnsiTheme="minorHAnsi" w:cstheme="majorHAnsi"/>
          <w:color w:val="484E54"/>
          <w:sz w:val="24"/>
          <w:szCs w:val="24"/>
        </w:rPr>
        <w:t xml:space="preserve">Recordaremos </w:t>
      </w:r>
    </w:p>
    <w:p w14:paraId="4355A5A2" w14:textId="77777777" w:rsidR="00147E0B" w:rsidRPr="00147E0B" w:rsidRDefault="00147E0B" w:rsidP="00147E0B">
      <w:pPr>
        <w:pStyle w:val="NormalWeb"/>
        <w:shd w:val="clear" w:color="auto" w:fill="FFFFFF"/>
        <w:spacing w:before="120" w:beforeAutospacing="0" w:after="120" w:afterAutospacing="0"/>
        <w:rPr>
          <w:rFonts w:asciiTheme="majorHAnsi" w:hAnsiTheme="majorHAnsi" w:cstheme="majorHAnsi"/>
          <w:b/>
          <w:bCs/>
          <w:color w:val="202122"/>
          <w:sz w:val="22"/>
          <w:szCs w:val="22"/>
        </w:rPr>
      </w:pPr>
      <w:r w:rsidRPr="008B64A9">
        <w:rPr>
          <w:rFonts w:asciiTheme="majorHAnsi" w:hAnsiTheme="majorHAnsi" w:cstheme="majorHAnsi"/>
          <w:color w:val="202122"/>
          <w:sz w:val="22"/>
          <w:szCs w:val="22"/>
        </w:rPr>
        <w:t>La </w:t>
      </w:r>
      <w:r w:rsidRPr="008B64A9">
        <w:rPr>
          <w:rFonts w:asciiTheme="majorHAnsi" w:hAnsiTheme="majorHAnsi" w:cstheme="majorHAnsi"/>
          <w:b/>
          <w:bCs/>
          <w:color w:val="202122"/>
          <w:sz w:val="22"/>
          <w:szCs w:val="22"/>
        </w:rPr>
        <w:t>Fiesta de Cuasimodo</w:t>
      </w:r>
      <w:r w:rsidRPr="008B64A9">
        <w:rPr>
          <w:rFonts w:asciiTheme="majorHAnsi" w:hAnsiTheme="majorHAnsi" w:cstheme="majorHAnsi"/>
          <w:color w:val="202122"/>
          <w:sz w:val="22"/>
          <w:szCs w:val="22"/>
        </w:rPr>
        <w:t> es una celebración religiosa</w:t>
      </w:r>
      <w:r>
        <w:rPr>
          <w:rFonts w:asciiTheme="majorHAnsi" w:hAnsiTheme="majorHAnsi" w:cstheme="majorHAnsi"/>
          <w:color w:val="202122"/>
          <w:sz w:val="22"/>
          <w:szCs w:val="22"/>
        </w:rPr>
        <w:t xml:space="preserve"> católica </w:t>
      </w:r>
      <w:r w:rsidRPr="008B64A9">
        <w:rPr>
          <w:rFonts w:asciiTheme="majorHAnsi" w:hAnsiTheme="majorHAnsi" w:cstheme="majorHAnsi"/>
          <w:color w:val="202122"/>
          <w:sz w:val="22"/>
          <w:szCs w:val="22"/>
        </w:rPr>
        <w:t>realizada principalmente en distintas localidades del</w:t>
      </w:r>
      <w:r>
        <w:rPr>
          <w:rFonts w:asciiTheme="majorHAnsi" w:hAnsiTheme="majorHAnsi" w:cstheme="majorHAnsi"/>
          <w:color w:val="202122"/>
          <w:sz w:val="22"/>
          <w:szCs w:val="22"/>
        </w:rPr>
        <w:t xml:space="preserve"> valle central </w:t>
      </w:r>
      <w:r w:rsidRPr="008B64A9">
        <w:rPr>
          <w:rFonts w:asciiTheme="majorHAnsi" w:hAnsiTheme="majorHAnsi" w:cstheme="majorHAnsi"/>
          <w:color w:val="202122"/>
          <w:sz w:val="22"/>
          <w:szCs w:val="22"/>
        </w:rPr>
        <w:t>de </w:t>
      </w:r>
      <w:r>
        <w:rPr>
          <w:rFonts w:asciiTheme="majorHAnsi" w:hAnsiTheme="majorHAnsi" w:cstheme="majorHAnsi"/>
          <w:color w:val="202122"/>
          <w:sz w:val="22"/>
          <w:szCs w:val="22"/>
        </w:rPr>
        <w:t>Chile,</w:t>
      </w:r>
      <w:r w:rsidRPr="008B64A9">
        <w:rPr>
          <w:rFonts w:asciiTheme="majorHAnsi" w:hAnsiTheme="majorHAnsi" w:cstheme="majorHAnsi"/>
          <w:color w:val="202122"/>
          <w:sz w:val="22"/>
          <w:szCs w:val="22"/>
        </w:rPr>
        <w:t xml:space="preserve"> la cual se realiza el primer domingo siguiente a la</w:t>
      </w:r>
      <w:r>
        <w:rPr>
          <w:rFonts w:asciiTheme="majorHAnsi" w:hAnsiTheme="majorHAnsi" w:cstheme="majorHAnsi"/>
          <w:color w:val="202122"/>
          <w:sz w:val="22"/>
          <w:szCs w:val="22"/>
        </w:rPr>
        <w:t xml:space="preserve"> Pascua </w:t>
      </w:r>
      <w:r w:rsidRPr="008B64A9">
        <w:rPr>
          <w:rFonts w:asciiTheme="majorHAnsi" w:hAnsiTheme="majorHAnsi" w:cstheme="majorHAnsi"/>
          <w:color w:val="202122"/>
          <w:sz w:val="22"/>
          <w:szCs w:val="22"/>
        </w:rPr>
        <w:t>de resurrección. Es en la actualidad una de las principales celebraciones religiosas, la cual, según palabra de</w:t>
      </w:r>
      <w:r>
        <w:rPr>
          <w:rFonts w:asciiTheme="majorHAnsi" w:hAnsiTheme="majorHAnsi" w:cstheme="majorHAnsi"/>
          <w:color w:val="202122"/>
          <w:sz w:val="22"/>
          <w:szCs w:val="22"/>
        </w:rPr>
        <w:t xml:space="preserve"> Juan Pablo II </w:t>
      </w:r>
      <w:r w:rsidRPr="008B64A9">
        <w:rPr>
          <w:rFonts w:asciiTheme="majorHAnsi" w:hAnsiTheme="majorHAnsi" w:cstheme="majorHAnsi"/>
          <w:color w:val="202122"/>
          <w:sz w:val="22"/>
          <w:szCs w:val="22"/>
        </w:rPr>
        <w:t xml:space="preserve">durante </w:t>
      </w:r>
      <w:r>
        <w:rPr>
          <w:rFonts w:asciiTheme="majorHAnsi" w:hAnsiTheme="majorHAnsi" w:cstheme="majorHAnsi"/>
          <w:color w:val="202122"/>
          <w:sz w:val="22"/>
          <w:szCs w:val="22"/>
        </w:rPr>
        <w:t xml:space="preserve">su visita a Chile </w:t>
      </w:r>
      <w:r w:rsidRPr="008B64A9">
        <w:rPr>
          <w:rFonts w:asciiTheme="majorHAnsi" w:hAnsiTheme="majorHAnsi" w:cstheme="majorHAnsi"/>
          <w:color w:val="202122"/>
          <w:sz w:val="22"/>
          <w:szCs w:val="22"/>
        </w:rPr>
        <w:t>en </w:t>
      </w:r>
      <w:r>
        <w:rPr>
          <w:rFonts w:asciiTheme="majorHAnsi" w:hAnsiTheme="majorHAnsi" w:cstheme="majorHAnsi"/>
          <w:color w:val="202122"/>
          <w:sz w:val="22"/>
          <w:szCs w:val="22"/>
        </w:rPr>
        <w:t>1987</w:t>
      </w:r>
      <w:r w:rsidRPr="008B64A9">
        <w:rPr>
          <w:rFonts w:asciiTheme="majorHAnsi" w:hAnsiTheme="majorHAnsi" w:cstheme="majorHAnsi"/>
          <w:color w:val="202122"/>
          <w:sz w:val="22"/>
          <w:szCs w:val="22"/>
        </w:rPr>
        <w:t> la declaró como un </w:t>
      </w:r>
      <w:r w:rsidRPr="008B64A9">
        <w:rPr>
          <w:rFonts w:asciiTheme="majorHAnsi" w:hAnsiTheme="majorHAnsi" w:cstheme="majorHAnsi"/>
          <w:i/>
          <w:iCs/>
          <w:color w:val="202122"/>
          <w:sz w:val="22"/>
          <w:szCs w:val="22"/>
        </w:rPr>
        <w:t>"</w:t>
      </w:r>
      <w:r w:rsidRPr="00147E0B">
        <w:rPr>
          <w:rFonts w:asciiTheme="majorHAnsi" w:hAnsiTheme="majorHAnsi" w:cstheme="majorHAnsi"/>
          <w:b/>
          <w:bCs/>
          <w:color w:val="202122"/>
          <w:sz w:val="22"/>
          <w:szCs w:val="22"/>
        </w:rPr>
        <w:t>verdadero tesoro del pueblo de Dios".​</w:t>
      </w:r>
    </w:p>
    <w:p w14:paraId="47C0119E" w14:textId="77777777" w:rsidR="00147E0B" w:rsidRPr="008B64A9" w:rsidRDefault="00147E0B" w:rsidP="00147E0B">
      <w:pPr>
        <w:pStyle w:val="NormalWeb"/>
        <w:shd w:val="clear" w:color="auto" w:fill="FFFFFF"/>
        <w:spacing w:before="120" w:beforeAutospacing="0" w:after="120" w:afterAutospacing="0"/>
        <w:rPr>
          <w:rFonts w:asciiTheme="majorHAnsi" w:hAnsiTheme="majorHAnsi" w:cstheme="majorHAnsi"/>
          <w:color w:val="202122"/>
          <w:sz w:val="22"/>
          <w:szCs w:val="22"/>
        </w:rPr>
      </w:pPr>
      <w:r w:rsidRPr="008B64A9">
        <w:rPr>
          <w:rFonts w:asciiTheme="majorHAnsi" w:hAnsiTheme="majorHAnsi" w:cstheme="majorHAnsi"/>
          <w:color w:val="202122"/>
          <w:sz w:val="22"/>
          <w:szCs w:val="22"/>
        </w:rPr>
        <w:t>La fiesta consiste tradicionalmente en una procesión a caballo que escolta las formas eucarísticas, portadas por el sacerdote que es transportado en una carreta engalanada para la ocasión, el propósito es llevar la comunión a los enfermos y ancianos que no pudieron comulgar durante el </w:t>
      </w:r>
      <w:r>
        <w:rPr>
          <w:rFonts w:asciiTheme="majorHAnsi" w:hAnsiTheme="majorHAnsi" w:cstheme="majorHAnsi"/>
          <w:color w:val="202122"/>
          <w:sz w:val="22"/>
          <w:szCs w:val="22"/>
        </w:rPr>
        <w:t>triduo Pascual</w:t>
      </w:r>
      <w:r w:rsidRPr="008B64A9">
        <w:rPr>
          <w:rFonts w:asciiTheme="majorHAnsi" w:hAnsiTheme="majorHAnsi" w:cstheme="majorHAnsi"/>
          <w:color w:val="202122"/>
          <w:sz w:val="22"/>
          <w:szCs w:val="22"/>
        </w:rPr>
        <w:t xml:space="preserve">. Los escoltas, llamados cuasimodistas, se organizan en cofradías y se atavían de manera especial destacando un pañuelo generalmente blanco (para cubrir sus cabellos en señal de respeto a Cristo sacramentado dado que en su presencia no se debe usar sombrero), además </w:t>
      </w:r>
      <w:r w:rsidRPr="008B64A9">
        <w:rPr>
          <w:rFonts w:asciiTheme="majorHAnsi" w:hAnsiTheme="majorHAnsi" w:cstheme="majorHAnsi"/>
          <w:color w:val="202122"/>
          <w:sz w:val="22"/>
          <w:szCs w:val="22"/>
        </w:rPr>
        <w:lastRenderedPageBreak/>
        <w:t>cubren sus ropajes de </w:t>
      </w:r>
      <w:r>
        <w:rPr>
          <w:rFonts w:asciiTheme="majorHAnsi" w:hAnsiTheme="majorHAnsi" w:cstheme="majorHAnsi"/>
          <w:color w:val="202122"/>
          <w:sz w:val="22"/>
          <w:szCs w:val="22"/>
        </w:rPr>
        <w:t xml:space="preserve">Huaso </w:t>
      </w:r>
      <w:r w:rsidRPr="008B64A9">
        <w:rPr>
          <w:rFonts w:asciiTheme="majorHAnsi" w:hAnsiTheme="majorHAnsi" w:cstheme="majorHAnsi"/>
          <w:color w:val="202122"/>
          <w:sz w:val="22"/>
          <w:szCs w:val="22"/>
        </w:rPr>
        <w:t>con una capa corta. Es una fiesta de raíz campesina, aunque se ha adaptado a la ciudad donde se realizan procesiones en bicicleta o incluso en vehículos motorizados.</w:t>
      </w:r>
    </w:p>
    <w:p w14:paraId="2E70A51A" w14:textId="77777777" w:rsidR="00147E0B" w:rsidRPr="008B64A9" w:rsidRDefault="00147E0B" w:rsidP="00147E0B">
      <w:pPr>
        <w:pStyle w:val="NormalWeb"/>
        <w:shd w:val="clear" w:color="auto" w:fill="FFFFFF"/>
        <w:spacing w:before="120" w:beforeAutospacing="0" w:after="120" w:afterAutospacing="0"/>
        <w:rPr>
          <w:rFonts w:asciiTheme="majorHAnsi" w:hAnsiTheme="majorHAnsi" w:cstheme="majorHAnsi"/>
          <w:color w:val="202122"/>
          <w:sz w:val="22"/>
          <w:szCs w:val="22"/>
        </w:rPr>
      </w:pPr>
      <w:r w:rsidRPr="008B64A9">
        <w:rPr>
          <w:rFonts w:asciiTheme="majorHAnsi" w:hAnsiTheme="majorHAnsi" w:cstheme="majorHAnsi"/>
          <w:color w:val="202122"/>
          <w:sz w:val="22"/>
          <w:szCs w:val="22"/>
        </w:rPr>
        <w:t>Las cofradías cuasimodistas se preparan durante el año, normalmente asociadas a clubes de huasos, confeccionando sus atuendos y engalanando la o las carretas, además a la procesión lo acompaña un coro de cantores litúrgicos en carreta o camión. En su forma tradicional los cuasimodistas acompañan o "corren a Cristo" en parejas montadas o "colleras" que son fijas</w:t>
      </w:r>
    </w:p>
    <w:p w14:paraId="06120EF7" w14:textId="412A2048" w:rsidR="00147E0B" w:rsidRDefault="00147E0B" w:rsidP="00147E0B">
      <w:pPr>
        <w:rPr>
          <w:b/>
          <w:color w:val="000000"/>
          <w:u w:val="single"/>
        </w:rPr>
      </w:pPr>
      <w:r>
        <w:rPr>
          <w:b/>
        </w:rPr>
        <w:tab/>
      </w:r>
      <w:r>
        <w:rPr>
          <w:b/>
          <w:color w:val="000000"/>
          <w:u w:val="single"/>
        </w:rPr>
        <w:t xml:space="preserve">RESPONDER </w:t>
      </w:r>
    </w:p>
    <w:p w14:paraId="68979300" w14:textId="38F56774" w:rsidR="00147E0B" w:rsidRPr="00147E0B" w:rsidRDefault="00147E0B" w:rsidP="00147E0B">
      <w:pPr>
        <w:pStyle w:val="Prrafodelista"/>
        <w:numPr>
          <w:ilvl w:val="0"/>
          <w:numId w:val="7"/>
        </w:numPr>
        <w:spacing w:line="240" w:lineRule="auto"/>
        <w:jc w:val="left"/>
        <w:rPr>
          <w:bCs/>
        </w:rPr>
      </w:pPr>
      <w:r>
        <w:rPr>
          <w:bCs/>
        </w:rPr>
        <w:t>¿En qué consiste la fiesta de cuasimodo?  Explica con detalles</w:t>
      </w:r>
    </w:p>
    <w:p w14:paraId="0DEA2380" w14:textId="20BC3D16" w:rsidR="00147E0B" w:rsidRPr="00BC6619" w:rsidRDefault="00147E0B" w:rsidP="00147E0B">
      <w:pPr>
        <w:spacing w:line="240" w:lineRule="auto"/>
        <w:rPr>
          <w:bCs/>
        </w:rPr>
      </w:pPr>
      <w:r w:rsidRPr="00147E0B">
        <w:rPr>
          <w:b/>
        </w:rPr>
        <w:t xml:space="preserve">        2.</w:t>
      </w:r>
      <w:r w:rsidR="00603813" w:rsidRPr="00147E0B">
        <w:rPr>
          <w:b/>
        </w:rPr>
        <w:t>-</w:t>
      </w:r>
      <w:r w:rsidR="00603813">
        <w:rPr>
          <w:bCs/>
        </w:rPr>
        <w:t xml:space="preserve"> </w:t>
      </w:r>
      <w:r w:rsidR="00603813" w:rsidRPr="00BC6619">
        <w:rPr>
          <w:bCs/>
        </w:rPr>
        <w:t>¿</w:t>
      </w:r>
      <w:r w:rsidRPr="00BC6619">
        <w:rPr>
          <w:bCs/>
        </w:rPr>
        <w:t>Cuál fue la expresión que utilizo el Papa Juan Pablo II en relación a esta fiesta?</w:t>
      </w:r>
    </w:p>
    <w:p w14:paraId="6C903AF5" w14:textId="16B1F396" w:rsidR="00147E0B" w:rsidRPr="00147E0B" w:rsidRDefault="00147E0B" w:rsidP="00147E0B">
      <w:pPr>
        <w:rPr>
          <w:b/>
        </w:rPr>
      </w:pPr>
      <w:r>
        <w:rPr>
          <w:b/>
        </w:rPr>
        <w:t xml:space="preserve">         3.- ¿Qué</w:t>
      </w:r>
      <w:r>
        <w:rPr>
          <w:bCs/>
        </w:rPr>
        <w:t xml:space="preserve"> es lo que lleva el sacerdote y a quienes visitan en esta fiesta?</w:t>
      </w:r>
    </w:p>
    <w:p w14:paraId="7199A5BD" w14:textId="59098A52" w:rsidR="008A099B" w:rsidRPr="00147E0B" w:rsidRDefault="00147E0B" w:rsidP="00026852">
      <w:pPr>
        <w:tabs>
          <w:tab w:val="left" w:pos="250"/>
        </w:tabs>
        <w:spacing w:line="240" w:lineRule="auto"/>
        <w:rPr>
          <w:rFonts w:asciiTheme="minorHAnsi" w:eastAsia="Times New Roman" w:hAnsiTheme="minorHAnsi" w:cstheme="majorHAnsi"/>
          <w:b/>
          <w:bCs/>
          <w:sz w:val="24"/>
          <w:szCs w:val="24"/>
          <w:lang w:val="es-419"/>
        </w:rPr>
      </w:pPr>
      <w:r>
        <w:rPr>
          <w:noProof/>
          <w:lang w:eastAsia="es-CL"/>
        </w:rPr>
        <w:drawing>
          <wp:inline distT="0" distB="0" distL="0" distR="0" wp14:anchorId="5E0C61E0" wp14:editId="1C13B268">
            <wp:extent cx="2352675" cy="1257300"/>
            <wp:effectExtent l="0" t="0" r="9525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E98BF" w14:textId="5DF627A9" w:rsidR="00147E0B" w:rsidRPr="00031CF7" w:rsidRDefault="00147E0B" w:rsidP="00147E0B">
      <w:pPr>
        <w:pStyle w:val="titulonoticiasint"/>
        <w:shd w:val="clear" w:color="auto" w:fill="FFFFFF"/>
        <w:spacing w:before="0" w:beforeAutospacing="0" w:line="570" w:lineRule="atLeast"/>
        <w:rPr>
          <w:rFonts w:asciiTheme="majorHAnsi" w:hAnsiTheme="majorHAnsi" w:cs="Arial"/>
          <w:bCs/>
          <w:sz w:val="32"/>
          <w:szCs w:val="32"/>
          <w:u w:val="single"/>
        </w:rPr>
      </w:pPr>
      <w:r w:rsidRPr="00031CF7">
        <w:rPr>
          <w:rFonts w:asciiTheme="majorHAnsi" w:hAnsiTheme="majorHAnsi" w:cs="Arial"/>
          <w:bCs/>
          <w:sz w:val="32"/>
          <w:szCs w:val="32"/>
          <w:u w:val="single"/>
        </w:rPr>
        <w:t>Fiesta de la Cruz de Mayo</w:t>
      </w:r>
    </w:p>
    <w:p w14:paraId="49A6C468" w14:textId="77777777" w:rsidR="00147E0B" w:rsidRPr="00031CF7" w:rsidRDefault="00147E0B" w:rsidP="00147E0B">
      <w:pPr>
        <w:rPr>
          <w:rFonts w:asciiTheme="majorHAnsi" w:hAnsiTheme="majorHAnsi"/>
          <w:b/>
        </w:rPr>
      </w:pPr>
      <w:r w:rsidRPr="00031CF7">
        <w:rPr>
          <w:rFonts w:asciiTheme="majorHAnsi" w:hAnsiTheme="majorHAnsi"/>
          <w:b/>
        </w:rPr>
        <w:t xml:space="preserve"> </w:t>
      </w:r>
      <w:r w:rsidRPr="00031CF7">
        <w:rPr>
          <w:rFonts w:asciiTheme="majorHAnsi" w:hAnsiTheme="majorHAnsi" w:cs="Arial"/>
        </w:rPr>
        <w:t>El origen de la </w:t>
      </w:r>
      <w:hyperlink r:id="rId9" w:history="1">
        <w:r w:rsidRPr="00031CF7">
          <w:rPr>
            <w:rStyle w:val="Hipervnculo"/>
            <w:rFonts w:asciiTheme="majorHAnsi" w:hAnsiTheme="majorHAnsi" w:cs="Arial"/>
            <w:b/>
            <w:bCs/>
            <w:color w:val="auto"/>
          </w:rPr>
          <w:t>Cruz de Mayo</w:t>
        </w:r>
      </w:hyperlink>
      <w:r w:rsidRPr="00031CF7">
        <w:rPr>
          <w:rFonts w:asciiTheme="majorHAnsi" w:hAnsiTheme="majorHAnsi" w:cs="Arial"/>
        </w:rPr>
        <w:t> se remonta a la </w:t>
      </w:r>
      <w:r w:rsidRPr="00031CF7">
        <w:rPr>
          <w:rStyle w:val="Textoennegrita"/>
          <w:rFonts w:asciiTheme="majorHAnsi" w:hAnsiTheme="majorHAnsi" w:cs="Arial"/>
        </w:rPr>
        <w:t xml:space="preserve">conquista </w:t>
      </w:r>
      <w:r w:rsidRPr="00031CF7">
        <w:rPr>
          <w:rFonts w:asciiTheme="majorHAnsi" w:hAnsiTheme="majorHAnsi" w:cs="Arial"/>
        </w:rPr>
        <w:t>española. Como los misioneros desconocían la lengua de los nativos, carecían de imágenes y no tenían suficientes predicadores, hicieron uso de la cruz y elementos locales para </w:t>
      </w:r>
      <w:r w:rsidRPr="00031CF7">
        <w:rPr>
          <w:rStyle w:val="Textoennegrita"/>
          <w:rFonts w:asciiTheme="majorHAnsi" w:hAnsiTheme="majorHAnsi" w:cs="Arial"/>
        </w:rPr>
        <w:t xml:space="preserve">difundir </w:t>
      </w:r>
      <w:r w:rsidRPr="00031CF7">
        <w:rPr>
          <w:rFonts w:asciiTheme="majorHAnsi" w:hAnsiTheme="majorHAnsi" w:cs="Arial"/>
        </w:rPr>
        <w:t>el mensaje cristiano.</w:t>
      </w:r>
    </w:p>
    <w:p w14:paraId="1DC9AEA3" w14:textId="77777777" w:rsidR="00147E0B" w:rsidRPr="00031CF7" w:rsidRDefault="00147E0B" w:rsidP="00147E0B">
      <w:pPr>
        <w:pStyle w:val="NormalWeb"/>
        <w:shd w:val="clear" w:color="auto" w:fill="FFFFFF"/>
        <w:spacing w:before="0" w:beforeAutospacing="0" w:after="135" w:afterAutospacing="0"/>
        <w:rPr>
          <w:rFonts w:asciiTheme="majorHAnsi" w:hAnsiTheme="majorHAnsi" w:cs="Arial"/>
          <w:sz w:val="22"/>
          <w:szCs w:val="22"/>
        </w:rPr>
      </w:pPr>
      <w:r w:rsidRPr="00031CF7">
        <w:rPr>
          <w:rFonts w:asciiTheme="majorHAnsi" w:hAnsiTheme="majorHAnsi" w:cs="Arial"/>
          <w:sz w:val="22"/>
          <w:szCs w:val="22"/>
        </w:rPr>
        <w:t>La cruz era de fácil construcción y se ubicaba en un sitio visible para la comunidad a evangelizar: cerros, intersecciones de caminos u otros espacios concurridos. Allí se administraban los oficios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 xml:space="preserve"> religiosos. </w:t>
      </w:r>
    </w:p>
    <w:p w14:paraId="5D3D696C" w14:textId="77777777" w:rsidR="00147E0B" w:rsidRPr="00031CF7" w:rsidRDefault="00147E0B" w:rsidP="00147E0B">
      <w:pPr>
        <w:pStyle w:val="NormalWeb"/>
        <w:shd w:val="clear" w:color="auto" w:fill="FFFFFF"/>
        <w:spacing w:before="0" w:beforeAutospacing="0" w:after="135" w:afterAutospacing="0"/>
        <w:rPr>
          <w:rFonts w:asciiTheme="majorHAnsi" w:hAnsiTheme="majorHAnsi" w:cs="Arial"/>
          <w:sz w:val="22"/>
          <w:szCs w:val="22"/>
        </w:rPr>
      </w:pPr>
      <w:r w:rsidRPr="00031CF7">
        <w:rPr>
          <w:rFonts w:asciiTheme="majorHAnsi" w:hAnsiTheme="majorHAnsi" w:cs="Arial"/>
          <w:sz w:val="22"/>
          <w:szCs w:val="22"/>
        </w:rPr>
        <w:t>Cuando el sacerdote no estaba,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>un fiel</w:t>
      </w:r>
      <w:r w:rsidRPr="00031CF7">
        <w:rPr>
          <w:rFonts w:asciiTheme="majorHAnsi" w:hAnsiTheme="majorHAnsi" w:cs="Arial"/>
          <w:sz w:val="22"/>
          <w:szCs w:val="22"/>
        </w:rPr>
        <w:t>, llamado fiscal, era el encargado de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>cuidar</w:t>
      </w:r>
      <w:r w:rsidRPr="00031CF7">
        <w:rPr>
          <w:rFonts w:asciiTheme="majorHAnsi" w:hAnsiTheme="majorHAnsi" w:cs="Arial"/>
          <w:sz w:val="22"/>
          <w:szCs w:val="22"/>
        </w:rPr>
        <w:t> la imagen, realizar los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 xml:space="preserve">sacramentos </w:t>
      </w:r>
      <w:r w:rsidRPr="00031CF7">
        <w:rPr>
          <w:rFonts w:asciiTheme="majorHAnsi" w:hAnsiTheme="majorHAnsi" w:cs="Arial"/>
          <w:sz w:val="22"/>
          <w:szCs w:val="22"/>
        </w:rPr>
        <w:t>y rezar a sus pies los días festivos.</w:t>
      </w:r>
    </w:p>
    <w:p w14:paraId="180235A5" w14:textId="77777777" w:rsidR="00147E0B" w:rsidRPr="00031CF7" w:rsidRDefault="00147E0B" w:rsidP="00147E0B">
      <w:pPr>
        <w:pStyle w:val="NormalWeb"/>
        <w:shd w:val="clear" w:color="auto" w:fill="FFFFFF"/>
        <w:spacing w:before="0" w:beforeAutospacing="0" w:after="135" w:afterAutospacing="0"/>
        <w:rPr>
          <w:rFonts w:asciiTheme="majorHAnsi" w:hAnsiTheme="majorHAnsi" w:cs="Arial"/>
          <w:sz w:val="22"/>
          <w:szCs w:val="22"/>
        </w:rPr>
      </w:pPr>
      <w:r w:rsidRPr="00031CF7">
        <w:rPr>
          <w:rFonts w:asciiTheme="majorHAnsi" w:hAnsiTheme="majorHAnsi" w:cs="Arial"/>
          <w:sz w:val="22"/>
          <w:szCs w:val="22"/>
        </w:rPr>
        <w:t>Los misioneros fundaron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 xml:space="preserve">hermandades </w:t>
      </w:r>
      <w:r w:rsidRPr="00031CF7">
        <w:rPr>
          <w:rFonts w:asciiTheme="majorHAnsi" w:hAnsiTheme="majorHAnsi" w:cs="Arial"/>
          <w:sz w:val="22"/>
          <w:szCs w:val="22"/>
        </w:rPr>
        <w:t>encargadas de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 xml:space="preserve">mantener </w:t>
      </w:r>
      <w:r w:rsidRPr="00031CF7">
        <w:rPr>
          <w:rFonts w:asciiTheme="majorHAnsi" w:hAnsiTheme="majorHAnsi" w:cs="Arial"/>
          <w:sz w:val="22"/>
          <w:szCs w:val="22"/>
        </w:rPr>
        <w:t>el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 xml:space="preserve">culto </w:t>
      </w:r>
      <w:r w:rsidRPr="00031CF7">
        <w:rPr>
          <w:rFonts w:asciiTheme="majorHAnsi" w:hAnsiTheme="majorHAnsi" w:cs="Arial"/>
          <w:sz w:val="22"/>
          <w:szCs w:val="22"/>
        </w:rPr>
        <w:t>a la cruz y de homenajearla durante mayo. Los fiscales debían dirigir la procesión en busca de flores, limosnas y convocar a la gente para unirse al culto.</w:t>
      </w:r>
    </w:p>
    <w:p w14:paraId="27D0B384" w14:textId="77777777" w:rsidR="00147E0B" w:rsidRPr="00031CF7" w:rsidRDefault="00147E0B" w:rsidP="00147E0B">
      <w:pPr>
        <w:pStyle w:val="NormalWeb"/>
        <w:shd w:val="clear" w:color="auto" w:fill="FFFFFF"/>
        <w:spacing w:before="0" w:beforeAutospacing="0" w:after="135" w:afterAutospacing="0"/>
        <w:rPr>
          <w:rFonts w:asciiTheme="majorHAnsi" w:hAnsiTheme="majorHAnsi" w:cs="Arial"/>
          <w:sz w:val="22"/>
          <w:szCs w:val="22"/>
        </w:rPr>
      </w:pPr>
      <w:r w:rsidRPr="00031CF7">
        <w:rPr>
          <w:rFonts w:asciiTheme="majorHAnsi" w:hAnsiTheme="majorHAnsi" w:cs="Arial"/>
          <w:sz w:val="22"/>
          <w:szCs w:val="22"/>
        </w:rPr>
        <w:t>"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>Vestir la cruz</w:t>
      </w:r>
      <w:r w:rsidRPr="00031CF7">
        <w:rPr>
          <w:rFonts w:asciiTheme="majorHAnsi" w:hAnsiTheme="majorHAnsi" w:cs="Arial"/>
          <w:sz w:val="22"/>
          <w:szCs w:val="22"/>
        </w:rPr>
        <w:t>" era la actividad con que se abría la celebración el 1 de mayo. Consistía en colocarle unos lienzos que llevaban en su centro un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 xml:space="preserve">crucifijo </w:t>
      </w:r>
      <w:r w:rsidRPr="00031CF7">
        <w:rPr>
          <w:rFonts w:asciiTheme="majorHAnsi" w:hAnsiTheme="majorHAnsi" w:cs="Arial"/>
          <w:sz w:val="22"/>
          <w:szCs w:val="22"/>
        </w:rPr>
        <w:t>y los elementos de la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 xml:space="preserve">PASION.  </w:t>
      </w:r>
      <w:r w:rsidRPr="00031CF7">
        <w:rPr>
          <w:rFonts w:asciiTheme="majorHAnsi" w:hAnsiTheme="majorHAnsi" w:cs="Arial"/>
          <w:sz w:val="22"/>
          <w:szCs w:val="22"/>
        </w:rPr>
        <w:t>El objetivo era expresar el sacrificio de Cristo para salvar a la humanidad.</w:t>
      </w:r>
    </w:p>
    <w:p w14:paraId="0C8387C1" w14:textId="77777777" w:rsidR="00147E0B" w:rsidRPr="00031CF7" w:rsidRDefault="00147E0B" w:rsidP="00147E0B">
      <w:pPr>
        <w:pStyle w:val="NormalWeb"/>
        <w:shd w:val="clear" w:color="auto" w:fill="FFFFFF"/>
        <w:spacing w:before="0" w:beforeAutospacing="0" w:after="135" w:afterAutospacing="0"/>
        <w:rPr>
          <w:rFonts w:asciiTheme="majorHAnsi" w:hAnsiTheme="majorHAnsi" w:cs="Arial"/>
          <w:sz w:val="22"/>
          <w:szCs w:val="22"/>
        </w:rPr>
      </w:pPr>
      <w:r w:rsidRPr="00031CF7">
        <w:rPr>
          <w:rFonts w:asciiTheme="majorHAnsi" w:hAnsiTheme="majorHAnsi" w:cs="Arial"/>
          <w:sz w:val="22"/>
          <w:szCs w:val="22"/>
        </w:rPr>
        <w:t>Todas las tardes, los fieles se congregaban alrededor de la imagen para rendirle culto.</w:t>
      </w:r>
    </w:p>
    <w:p w14:paraId="2CFB9E74" w14:textId="77777777" w:rsidR="00147E0B" w:rsidRPr="00031CF7" w:rsidRDefault="00147E0B" w:rsidP="00147E0B">
      <w:pPr>
        <w:pStyle w:val="NormalWeb"/>
        <w:shd w:val="clear" w:color="auto" w:fill="FFFFFF"/>
        <w:spacing w:before="0" w:beforeAutospacing="0" w:after="135" w:afterAutospacing="0"/>
        <w:rPr>
          <w:rFonts w:asciiTheme="majorHAnsi" w:hAnsiTheme="majorHAnsi" w:cs="Arial"/>
          <w:sz w:val="22"/>
          <w:szCs w:val="22"/>
        </w:rPr>
      </w:pPr>
      <w:r w:rsidRPr="00031CF7">
        <w:rPr>
          <w:rStyle w:val="Textoennegrita"/>
          <w:rFonts w:asciiTheme="majorHAnsi" w:hAnsiTheme="majorHAnsi" w:cs="Arial"/>
          <w:sz w:val="22"/>
          <w:szCs w:val="22"/>
        </w:rPr>
        <w:t xml:space="preserve">Cada casa </w:t>
      </w:r>
      <w:r w:rsidRPr="00031CF7">
        <w:rPr>
          <w:rFonts w:asciiTheme="majorHAnsi" w:hAnsiTheme="majorHAnsi" w:cs="Arial"/>
          <w:sz w:val="22"/>
          <w:szCs w:val="22"/>
        </w:rPr>
        <w:t>contaba además con su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>propio crucifijo,</w:t>
      </w:r>
      <w:r w:rsidRPr="00031CF7">
        <w:rPr>
          <w:rFonts w:asciiTheme="majorHAnsi" w:hAnsiTheme="majorHAnsi" w:cs="Arial"/>
          <w:sz w:val="22"/>
          <w:szCs w:val="22"/>
        </w:rPr>
        <w:t xml:space="preserve"> donde llegaban a lo largo del mes los vecinos a rezarle rosario y cantarle las letanías.</w:t>
      </w:r>
    </w:p>
    <w:p w14:paraId="4BFA897A" w14:textId="77777777" w:rsidR="00147E0B" w:rsidRPr="00031CF7" w:rsidRDefault="00147E0B" w:rsidP="00147E0B">
      <w:pPr>
        <w:pStyle w:val="NormalWeb"/>
        <w:shd w:val="clear" w:color="auto" w:fill="FFFFFF"/>
        <w:spacing w:before="0" w:beforeAutospacing="0" w:after="135" w:afterAutospacing="0"/>
        <w:rPr>
          <w:rFonts w:asciiTheme="majorHAnsi" w:hAnsiTheme="majorHAnsi" w:cs="Arial"/>
          <w:sz w:val="22"/>
          <w:szCs w:val="22"/>
        </w:rPr>
      </w:pPr>
      <w:r w:rsidRPr="00031CF7">
        <w:rPr>
          <w:rFonts w:asciiTheme="majorHAnsi" w:hAnsiTheme="majorHAnsi" w:cs="Arial"/>
          <w:sz w:val="22"/>
          <w:szCs w:val="22"/>
        </w:rPr>
        <w:t>Para concluir la celebración, la cruz del pueblo era llevada en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 xml:space="preserve">procesión </w:t>
      </w:r>
      <w:r w:rsidRPr="00031CF7">
        <w:rPr>
          <w:rFonts w:asciiTheme="majorHAnsi" w:hAnsiTheme="majorHAnsi" w:cs="Arial"/>
          <w:sz w:val="22"/>
          <w:szCs w:val="22"/>
        </w:rPr>
        <w:t>por la localidad. En el trayecto se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 xml:space="preserve">cantaba </w:t>
      </w:r>
      <w:r w:rsidRPr="00031CF7">
        <w:rPr>
          <w:rFonts w:asciiTheme="majorHAnsi" w:hAnsiTheme="majorHAnsi" w:cs="Arial"/>
          <w:sz w:val="22"/>
          <w:szCs w:val="22"/>
        </w:rPr>
        <w:t>y pasaba por las casas de los vecinos solicitando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 xml:space="preserve">limosnas. </w:t>
      </w:r>
      <w:r w:rsidRPr="00031CF7">
        <w:rPr>
          <w:rFonts w:asciiTheme="majorHAnsi" w:hAnsiTheme="majorHAnsi" w:cs="Arial"/>
          <w:sz w:val="22"/>
          <w:szCs w:val="22"/>
        </w:rPr>
        <w:t xml:space="preserve"> Luego, era puesta en u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>n altar</w:t>
      </w:r>
      <w:r w:rsidRPr="00031CF7">
        <w:rPr>
          <w:rFonts w:asciiTheme="majorHAnsi" w:hAnsiTheme="majorHAnsi" w:cs="Arial"/>
          <w:sz w:val="22"/>
          <w:szCs w:val="22"/>
        </w:rPr>
        <w:t> preparado en algún inmueble del pueblo.</w:t>
      </w:r>
    </w:p>
    <w:p w14:paraId="6578F625" w14:textId="77777777" w:rsidR="00147E0B" w:rsidRPr="00031CF7" w:rsidRDefault="00147E0B" w:rsidP="00147E0B">
      <w:pPr>
        <w:pStyle w:val="NormalWeb"/>
        <w:shd w:val="clear" w:color="auto" w:fill="FFFFFF"/>
        <w:spacing w:before="0" w:beforeAutospacing="0" w:after="135" w:afterAutospacing="0"/>
        <w:rPr>
          <w:rFonts w:asciiTheme="majorHAnsi" w:hAnsiTheme="majorHAnsi" w:cs="Arial"/>
          <w:sz w:val="22"/>
          <w:szCs w:val="22"/>
        </w:rPr>
      </w:pPr>
      <w:r w:rsidRPr="00031CF7">
        <w:rPr>
          <w:rFonts w:asciiTheme="majorHAnsi" w:hAnsiTheme="majorHAnsi" w:cs="Arial"/>
          <w:sz w:val="22"/>
          <w:szCs w:val="22"/>
        </w:rPr>
        <w:t>Se agradecía con rosarios y novenas la recolección de limosnas, se repartían los alimentos e iniciaban los cantos y bailes.</w:t>
      </w:r>
    </w:p>
    <w:p w14:paraId="6C87C7B3" w14:textId="77777777" w:rsidR="00147E0B" w:rsidRPr="00031CF7" w:rsidRDefault="00147E0B" w:rsidP="00147E0B">
      <w:pPr>
        <w:pStyle w:val="NormalWeb"/>
        <w:shd w:val="clear" w:color="auto" w:fill="FFFFFF"/>
        <w:spacing w:before="0" w:beforeAutospacing="0" w:after="135" w:afterAutospacing="0"/>
        <w:rPr>
          <w:rFonts w:asciiTheme="majorHAnsi" w:hAnsiTheme="majorHAnsi" w:cs="Arial"/>
          <w:sz w:val="22"/>
          <w:szCs w:val="22"/>
        </w:rPr>
      </w:pPr>
      <w:r w:rsidRPr="00031CF7">
        <w:rPr>
          <w:rFonts w:asciiTheme="majorHAnsi" w:hAnsiTheme="majorHAnsi" w:cs="Arial"/>
          <w:sz w:val="22"/>
          <w:szCs w:val="22"/>
        </w:rPr>
        <w:t>Finalmente, la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 xml:space="preserve">imagen </w:t>
      </w:r>
      <w:r w:rsidRPr="00031CF7">
        <w:rPr>
          <w:rFonts w:asciiTheme="majorHAnsi" w:hAnsiTheme="majorHAnsi" w:cs="Arial"/>
          <w:sz w:val="22"/>
          <w:szCs w:val="22"/>
        </w:rPr>
        <w:t>era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 xml:space="preserve">desvestida </w:t>
      </w:r>
      <w:r w:rsidRPr="00031CF7">
        <w:rPr>
          <w:rFonts w:asciiTheme="majorHAnsi" w:hAnsiTheme="majorHAnsi" w:cs="Arial"/>
          <w:sz w:val="22"/>
          <w:szCs w:val="22"/>
        </w:rPr>
        <w:t>y guardada en la casa de un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 xml:space="preserve">nuevo custodio </w:t>
      </w:r>
    </w:p>
    <w:p w14:paraId="30050B33" w14:textId="77777777" w:rsidR="00147E0B" w:rsidRPr="00031CF7" w:rsidRDefault="00147E0B" w:rsidP="00147E0B">
      <w:pPr>
        <w:pStyle w:val="NormalWeb"/>
        <w:shd w:val="clear" w:color="auto" w:fill="FFFFFF"/>
        <w:spacing w:before="0" w:beforeAutospacing="0" w:after="135" w:afterAutospacing="0"/>
        <w:rPr>
          <w:rFonts w:asciiTheme="majorHAnsi" w:hAnsiTheme="majorHAnsi" w:cs="Arial"/>
          <w:sz w:val="22"/>
          <w:szCs w:val="22"/>
        </w:rPr>
      </w:pPr>
      <w:r w:rsidRPr="00031CF7">
        <w:rPr>
          <w:rFonts w:asciiTheme="majorHAnsi" w:hAnsiTheme="majorHAnsi" w:cs="Arial"/>
          <w:sz w:val="22"/>
          <w:szCs w:val="22"/>
        </w:rPr>
        <w:lastRenderedPageBreak/>
        <w:t>Con el paso del tiempo dejó de ser una festividad al alero de la Iglesia y se constituyó en una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 xml:space="preserve">práctica religiosa </w:t>
      </w:r>
      <w:r w:rsidRPr="00031CF7">
        <w:rPr>
          <w:rFonts w:asciiTheme="majorHAnsi" w:hAnsiTheme="majorHAnsi" w:cs="Arial"/>
          <w:sz w:val="22"/>
          <w:szCs w:val="22"/>
        </w:rPr>
        <w:t>de la </w:t>
      </w:r>
      <w:r w:rsidRPr="00031CF7">
        <w:rPr>
          <w:rStyle w:val="Textoennegrita"/>
          <w:rFonts w:asciiTheme="majorHAnsi" w:hAnsiTheme="majorHAnsi" w:cs="Arial"/>
          <w:sz w:val="22"/>
          <w:szCs w:val="22"/>
        </w:rPr>
        <w:t>comunidad</w:t>
      </w:r>
      <w:r w:rsidRPr="00031CF7">
        <w:rPr>
          <w:rFonts w:asciiTheme="majorHAnsi" w:hAnsiTheme="majorHAnsi" w:cs="Arial"/>
          <w:sz w:val="22"/>
          <w:szCs w:val="22"/>
        </w:rPr>
        <w:t>.</w:t>
      </w:r>
    </w:p>
    <w:p w14:paraId="4C90BAC2" w14:textId="202078E1" w:rsidR="00147E0B" w:rsidRDefault="00147E0B" w:rsidP="00147E0B">
      <w:pPr>
        <w:rPr>
          <w:b/>
        </w:rPr>
      </w:pPr>
      <w:r>
        <w:rPr>
          <w:b/>
        </w:rPr>
        <w:t xml:space="preserve">        </w:t>
      </w:r>
      <w:r>
        <w:rPr>
          <w:noProof/>
          <w:lang w:eastAsia="es-CL"/>
        </w:rPr>
        <w:drawing>
          <wp:inline distT="0" distB="0" distL="0" distR="0" wp14:anchorId="1F20C850" wp14:editId="47B17922">
            <wp:extent cx="2085975" cy="15811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  <w:lang w:eastAsia="es-CL"/>
        </w:rPr>
        <w:drawing>
          <wp:inline distT="0" distB="0" distL="0" distR="0" wp14:anchorId="7E80DF8B" wp14:editId="310CE1AA">
            <wp:extent cx="2162175" cy="12001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</w:t>
      </w:r>
    </w:p>
    <w:p w14:paraId="675987AE" w14:textId="77777777" w:rsidR="00147E0B" w:rsidRDefault="00147E0B" w:rsidP="00147E0B">
      <w:pPr>
        <w:rPr>
          <w:b/>
        </w:rPr>
      </w:pPr>
      <w:r>
        <w:rPr>
          <w:b/>
        </w:rPr>
        <w:t xml:space="preserve">Responder : </w:t>
      </w:r>
    </w:p>
    <w:p w14:paraId="392B3BCE" w14:textId="37C0FFC2" w:rsidR="00147E0B" w:rsidRDefault="00147E0B" w:rsidP="00603813">
      <w:pPr>
        <w:spacing w:line="240" w:lineRule="auto"/>
        <w:rPr>
          <w:bCs/>
        </w:rPr>
      </w:pPr>
      <w:r>
        <w:rPr>
          <w:b/>
        </w:rPr>
        <w:t xml:space="preserve">1.- </w:t>
      </w:r>
      <w:r>
        <w:rPr>
          <w:bCs/>
        </w:rPr>
        <w:t xml:space="preserve">¿Cuál es el origen de </w:t>
      </w:r>
      <w:r w:rsidR="00603813">
        <w:rPr>
          <w:bCs/>
        </w:rPr>
        <w:t>l</w:t>
      </w:r>
      <w:r>
        <w:rPr>
          <w:bCs/>
        </w:rPr>
        <w:t>a fiesta de la cruz de mayo?</w:t>
      </w:r>
    </w:p>
    <w:p w14:paraId="4965EEB1" w14:textId="2E6A89E3" w:rsidR="00147E0B" w:rsidRPr="005C424E" w:rsidRDefault="00147E0B" w:rsidP="00603813">
      <w:pPr>
        <w:spacing w:line="240" w:lineRule="auto"/>
        <w:rPr>
          <w:bCs/>
        </w:rPr>
      </w:pPr>
      <w:r>
        <w:rPr>
          <w:bCs/>
        </w:rPr>
        <w:t>2.- ¿En qué consiste “vestir la cruz”?</w:t>
      </w:r>
    </w:p>
    <w:p w14:paraId="7502E8FC" w14:textId="77777777" w:rsidR="00603813" w:rsidRDefault="00147E0B" w:rsidP="00603813">
      <w:pPr>
        <w:spacing w:line="240" w:lineRule="auto"/>
        <w:rPr>
          <w:bCs/>
        </w:rPr>
      </w:pPr>
      <w:r>
        <w:rPr>
          <w:b/>
        </w:rPr>
        <w:t>3.- ¿</w:t>
      </w:r>
      <w:r w:rsidR="00603813">
        <w:rPr>
          <w:bCs/>
        </w:rPr>
        <w:t>qué</w:t>
      </w:r>
      <w:r>
        <w:rPr>
          <w:bCs/>
        </w:rPr>
        <w:t xml:space="preserve"> ha ocurrido con el paso del tiempo con esta fiesta?</w:t>
      </w:r>
    </w:p>
    <w:p w14:paraId="1F7914D1" w14:textId="77777777" w:rsidR="00603813" w:rsidRDefault="00603813" w:rsidP="00603813">
      <w:pPr>
        <w:spacing w:line="240" w:lineRule="auto"/>
        <w:rPr>
          <w:bCs/>
        </w:rPr>
      </w:pPr>
    </w:p>
    <w:p w14:paraId="0A02D6B4" w14:textId="77777777" w:rsidR="00603813" w:rsidRDefault="00603813" w:rsidP="00603813">
      <w:pPr>
        <w:spacing w:line="240" w:lineRule="auto"/>
        <w:rPr>
          <w:bCs/>
        </w:rPr>
      </w:pPr>
    </w:p>
    <w:p w14:paraId="080E3513" w14:textId="289F2BE3" w:rsidR="0024608A" w:rsidRPr="00603813" w:rsidRDefault="00603813" w:rsidP="00603813">
      <w:pPr>
        <w:spacing w:line="240" w:lineRule="auto"/>
        <w:rPr>
          <w:bCs/>
        </w:rPr>
      </w:pPr>
      <w:r>
        <w:rPr>
          <w:bCs/>
        </w:rPr>
        <w:t xml:space="preserve">                                     </w:t>
      </w:r>
      <w:r w:rsidR="00026852">
        <w:rPr>
          <w:rFonts w:asciiTheme="majorHAnsi" w:eastAsia="Times New Roman" w:hAnsiTheme="majorHAnsi" w:cstheme="majorHAnsi"/>
          <w:sz w:val="22"/>
          <w:szCs w:val="22"/>
          <w:lang w:val="es-419"/>
        </w:rPr>
        <w:t xml:space="preserve">   </w:t>
      </w:r>
      <w:r w:rsidR="00EF0A06">
        <w:rPr>
          <w:b/>
          <w:color w:val="000000"/>
          <w:sz w:val="28"/>
          <w:szCs w:val="28"/>
        </w:rPr>
        <w:t>BITÁCORA DE TRABAJO PARA ESTUDIANTES</w:t>
      </w:r>
    </w:p>
    <w:p w14:paraId="43FDFFBE" w14:textId="140E72A8" w:rsidR="00051FE2" w:rsidRPr="00051FE2" w:rsidRDefault="00051FE2" w:rsidP="00051FE2">
      <w:pPr>
        <w:spacing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                                                          </w:t>
      </w:r>
      <w:r>
        <w:rPr>
          <w:b/>
          <w:bCs/>
          <w:color w:val="000000"/>
          <w:sz w:val="28"/>
          <w:szCs w:val="28"/>
        </w:rPr>
        <w:t>SEGUNDA    SEMANA.</w:t>
      </w:r>
    </w:p>
    <w:tbl>
      <w:tblPr>
        <w:tblStyle w:val="a"/>
        <w:tblW w:w="935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779"/>
        <w:gridCol w:w="2126"/>
        <w:gridCol w:w="1872"/>
      </w:tblGrid>
      <w:tr w:rsidR="00051FE2" w14:paraId="4CF77C5D" w14:textId="77777777" w:rsidTr="00051FE2">
        <w:trPr>
          <w:trHeight w:val="565"/>
        </w:trPr>
        <w:tc>
          <w:tcPr>
            <w:tcW w:w="2574" w:type="dxa"/>
          </w:tcPr>
          <w:p w14:paraId="0249030E" w14:textId="77777777" w:rsidR="00051FE2" w:rsidRDefault="00051FE2" w:rsidP="00EC584C">
            <w:pPr>
              <w:jc w:val="center"/>
              <w:rPr>
                <w:color w:val="000000"/>
              </w:rPr>
            </w:pPr>
            <w:bookmarkStart w:id="1" w:name="_Hlk47186565"/>
            <w:r>
              <w:rPr>
                <w:b/>
                <w:color w:val="000000"/>
              </w:rPr>
              <w:t xml:space="preserve">Desde el día  </w:t>
            </w:r>
          </w:p>
        </w:tc>
        <w:tc>
          <w:tcPr>
            <w:tcW w:w="2779" w:type="dxa"/>
            <w:tcBorders>
              <w:right w:val="single" w:sz="4" w:space="0" w:color="000000"/>
            </w:tcBorders>
          </w:tcPr>
          <w:p w14:paraId="4606DA32" w14:textId="14258B7D" w:rsidR="00051FE2" w:rsidRPr="006F19D7" w:rsidRDefault="00603813" w:rsidP="00EC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 de noviembre 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0FED8D28" w14:textId="77777777" w:rsidR="00051FE2" w:rsidRDefault="00051FE2" w:rsidP="00EC58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Hasta el día </w:t>
            </w:r>
          </w:p>
        </w:tc>
        <w:tc>
          <w:tcPr>
            <w:tcW w:w="1872" w:type="dxa"/>
            <w:tcBorders>
              <w:left w:val="single" w:sz="4" w:space="0" w:color="000000"/>
            </w:tcBorders>
          </w:tcPr>
          <w:p w14:paraId="274CEB9C" w14:textId="11A7A963" w:rsidR="00051FE2" w:rsidRPr="006F19D7" w:rsidRDefault="00603813" w:rsidP="00051FE2">
            <w:pPr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27 de noviembre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602E0" w:rsidRPr="003602E0" w14:paraId="4B4263C6" w14:textId="77777777" w:rsidTr="003602E0">
        <w:tc>
          <w:tcPr>
            <w:tcW w:w="8830" w:type="dxa"/>
          </w:tcPr>
          <w:bookmarkEnd w:id="1"/>
          <w:p w14:paraId="0A99D9BA" w14:textId="7EB4B338" w:rsidR="003602E0" w:rsidRPr="00026852" w:rsidRDefault="00026852" w:rsidP="003602E0">
            <w:pPr>
              <w:rPr>
                <w:color w:val="4A66AC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A66AC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4A66AC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DEFINICIONES</w:t>
            </w:r>
            <w:r w:rsidR="009F618A">
              <w:rPr>
                <w:color w:val="4A66AC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DON DE LA VIDA, INTELIGENCIA, LIBERTAD, VOLUNTAD, CAPACIDAD DE AMAR</w:t>
            </w:r>
          </w:p>
        </w:tc>
      </w:tr>
    </w:tbl>
    <w:p w14:paraId="1342F44B" w14:textId="0532878D" w:rsidR="000D425D" w:rsidRDefault="00F830F0" w:rsidP="00603813">
      <w:pPr>
        <w:tabs>
          <w:tab w:val="left" w:pos="900"/>
        </w:tabs>
        <w:spacing w:line="240" w:lineRule="auto"/>
        <w:jc w:val="left"/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   </w:t>
      </w:r>
      <w:r w:rsidR="000D425D">
        <w:rPr>
          <w:b/>
          <w:color w:val="000000"/>
          <w:sz w:val="28"/>
          <w:szCs w:val="28"/>
        </w:rPr>
        <w:t xml:space="preserve">Estas son nuestras cualidades por ser creación de DIOS </w:t>
      </w:r>
    </w:p>
    <w:p w14:paraId="61C72ED6" w14:textId="076305C5" w:rsidR="000D425D" w:rsidRPr="000D425D" w:rsidRDefault="000D425D" w:rsidP="000F11E1">
      <w:pPr>
        <w:tabs>
          <w:tab w:val="left" w:pos="900"/>
        </w:tabs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Lo que nos </w:t>
      </w:r>
      <w:r w:rsidR="007873AD">
        <w:rPr>
          <w:bCs/>
          <w:color w:val="000000"/>
          <w:sz w:val="28"/>
          <w:szCs w:val="28"/>
        </w:rPr>
        <w:t xml:space="preserve">da </w:t>
      </w:r>
      <w:r>
        <w:rPr>
          <w:bCs/>
          <w:color w:val="000000"/>
          <w:sz w:val="28"/>
          <w:szCs w:val="28"/>
        </w:rPr>
        <w:t xml:space="preserve">VALOR Y </w:t>
      </w:r>
      <w:r w:rsidR="007873AD">
        <w:rPr>
          <w:bCs/>
          <w:color w:val="000000"/>
          <w:sz w:val="28"/>
          <w:szCs w:val="28"/>
        </w:rPr>
        <w:t xml:space="preserve">DIGNIDAD como personas </w:t>
      </w:r>
    </w:p>
    <w:p w14:paraId="3757F97E" w14:textId="06F197B1" w:rsidR="000D425D" w:rsidRDefault="00603813" w:rsidP="000F11E1">
      <w:pPr>
        <w:tabs>
          <w:tab w:val="left" w:pos="900"/>
        </w:tabs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 la bitácora anterior revisamos como estas 5 cualidades humanas regaladas por </w:t>
      </w:r>
      <w:r w:rsidR="00F57458">
        <w:rPr>
          <w:b/>
          <w:color w:val="000000"/>
          <w:sz w:val="28"/>
          <w:szCs w:val="28"/>
        </w:rPr>
        <w:t>DIOS en</w:t>
      </w:r>
      <w:r>
        <w:rPr>
          <w:b/>
          <w:color w:val="000000"/>
          <w:sz w:val="28"/>
          <w:szCs w:val="28"/>
        </w:rPr>
        <w:t xml:space="preserve"> la creación nos dan la categoría de ser PERSONAS CON VALOR Y DIGNIDAD</w:t>
      </w:r>
      <w:r w:rsidR="00F57458">
        <w:rPr>
          <w:b/>
          <w:color w:val="000000"/>
          <w:sz w:val="28"/>
          <w:szCs w:val="28"/>
        </w:rPr>
        <w:t xml:space="preserve">, </w:t>
      </w:r>
      <w:r w:rsidR="00F57458">
        <w:rPr>
          <w:bCs/>
          <w:color w:val="000000"/>
          <w:sz w:val="28"/>
          <w:szCs w:val="28"/>
        </w:rPr>
        <w:t xml:space="preserve">además recordamos el concepto de complementariedad entre el hombre y la mujer. </w:t>
      </w:r>
    </w:p>
    <w:p w14:paraId="597BA3A2" w14:textId="4FDEC5B2" w:rsidR="00F57458" w:rsidRPr="00F57458" w:rsidRDefault="00F57458" w:rsidP="000F11E1">
      <w:pPr>
        <w:tabs>
          <w:tab w:val="left" w:pos="900"/>
        </w:tabs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Además, desarrollamos un caso en donde se vulneraban los derechos de alguna persona o grupo de personas, el cual fue evaluado en el tiempo estipulado. </w:t>
      </w:r>
    </w:p>
    <w:p w14:paraId="608F4D3D" w14:textId="5EF3F156" w:rsidR="000D425D" w:rsidRDefault="00E16200" w:rsidP="000F11E1">
      <w:pPr>
        <w:tabs>
          <w:tab w:val="left" w:pos="900"/>
        </w:tabs>
        <w:jc w:val="lef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E534C" wp14:editId="484AB824">
                <wp:simplePos x="0" y="0"/>
                <wp:positionH relativeFrom="margin">
                  <wp:align>left</wp:align>
                </wp:positionH>
                <wp:positionV relativeFrom="paragraph">
                  <wp:posOffset>27885</wp:posOffset>
                </wp:positionV>
                <wp:extent cx="5551640" cy="993913"/>
                <wp:effectExtent l="0" t="0" r="11430" b="158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1640" cy="993913"/>
                        </a:xfrm>
                        <a:prstGeom prst="rect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DD6A6" w14:textId="64DCCAC4" w:rsidR="00E16200" w:rsidRDefault="00E16200" w:rsidP="00E1620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Los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derechos humanos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son los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derechos que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tenemos básicamente por existir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como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seres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humanos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; no están garantizados por ningún estado. Estos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derechos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universales son inherentes a todos nosotros, con independencia de la nacionalidad, género, origen étnico o nacional, color, religión, idioma o cualquier otra condición.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25" tIns="45700" rIns="91425" bIns="457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7E534C" id="Rectángulo 25" o:spid="_x0000_s1026" style="position:absolute;margin-left:0;margin-top:2.2pt;width:437.15pt;height:78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" fillcolor="white [3201]" strokecolor="#629dd1 [3205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7C7DD6A6" w14:textId="64DCCAC4" w:rsidR="00E16200" w:rsidRDefault="00E16200" w:rsidP="00E1620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Los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derechos humanos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son los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derechos que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tenemos básicamente por existir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como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seres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humanos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; no están garantizados por ningún estado. Estos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derechos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universales son inherentes a todos nosotros, con independencia de la nacionalidad, género, origen étnico o nacional, color, religión, idioma o cualquier otra condición.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55C347" w14:textId="48316737" w:rsidR="00603813" w:rsidRDefault="00603813" w:rsidP="000F11E1">
      <w:pPr>
        <w:tabs>
          <w:tab w:val="left" w:pos="900"/>
        </w:tabs>
        <w:jc w:val="left"/>
        <w:rPr>
          <w:b/>
          <w:color w:val="000000"/>
          <w:sz w:val="28"/>
          <w:szCs w:val="28"/>
        </w:rPr>
      </w:pPr>
    </w:p>
    <w:p w14:paraId="2A517C87" w14:textId="13230ED4" w:rsidR="00603813" w:rsidRDefault="00603813" w:rsidP="000F11E1">
      <w:pPr>
        <w:tabs>
          <w:tab w:val="left" w:pos="900"/>
        </w:tabs>
        <w:jc w:val="left"/>
        <w:rPr>
          <w:b/>
          <w:color w:val="000000"/>
          <w:sz w:val="28"/>
          <w:szCs w:val="28"/>
        </w:rPr>
      </w:pPr>
    </w:p>
    <w:p w14:paraId="6F1D1B0E" w14:textId="77777777" w:rsidR="005E62D8" w:rsidRDefault="005E62D8" w:rsidP="005E62D8">
      <w:pPr>
        <w:tabs>
          <w:tab w:val="left" w:pos="900"/>
        </w:tabs>
        <w:jc w:val="left"/>
        <w:rPr>
          <w:b/>
          <w:color w:val="000000"/>
          <w:sz w:val="52"/>
          <w:szCs w:val="52"/>
        </w:rPr>
      </w:pPr>
      <w:r>
        <w:rPr>
          <w:b/>
          <w:color w:val="000000"/>
          <w:sz w:val="28"/>
          <w:szCs w:val="28"/>
        </w:rPr>
        <w:lastRenderedPageBreak/>
        <w:t xml:space="preserve">¿Cuántos son los derechos humanos?                      </w:t>
      </w:r>
      <w:r>
        <w:rPr>
          <w:b/>
          <w:color w:val="000000"/>
          <w:sz w:val="52"/>
          <w:szCs w:val="52"/>
        </w:rPr>
        <w:t xml:space="preserve">30 </w:t>
      </w:r>
    </w:p>
    <w:p w14:paraId="20AB7D11" w14:textId="6BAD387C" w:rsidR="005E62D8" w:rsidRPr="00031CF7" w:rsidRDefault="0003597D" w:rsidP="005E62D8">
      <w:pPr>
        <w:tabs>
          <w:tab w:val="left" w:pos="900"/>
        </w:tabs>
        <w:jc w:val="left"/>
        <w:rPr>
          <w:rFonts w:asciiTheme="minorHAnsi" w:hAnsiTheme="minorHAnsi"/>
          <w:b/>
          <w:sz w:val="24"/>
          <w:szCs w:val="24"/>
        </w:rPr>
      </w:pPr>
      <w:r w:rsidRPr="00031CF7">
        <w:rPr>
          <w:b/>
          <w:sz w:val="24"/>
          <w:szCs w:val="24"/>
        </w:rPr>
        <w:t>1</w:t>
      </w:r>
      <w:r w:rsidR="005E62D8" w:rsidRPr="00031CF7">
        <w:rPr>
          <w:b/>
          <w:sz w:val="24"/>
          <w:szCs w:val="24"/>
        </w:rPr>
        <w:t xml:space="preserve">- </w:t>
      </w:r>
      <w:r w:rsidR="00031CF7" w:rsidRPr="00031CF7">
        <w:rPr>
          <w:sz w:val="24"/>
          <w:szCs w:val="24"/>
        </w:rPr>
        <w:t>¿</w:t>
      </w:r>
      <w:r w:rsidR="005E62D8"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Cuál es el concepto de dignidad?</w:t>
      </w:r>
    </w:p>
    <w:p w14:paraId="6DE9BC6E" w14:textId="77777777" w:rsidR="005E62D8" w:rsidRPr="00031CF7" w:rsidRDefault="005E62D8" w:rsidP="005E62D8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es-CL"/>
        </w:rPr>
      </w:pPr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Dicho esto, </w:t>
      </w:r>
      <w:r w:rsidRPr="00031CF7">
        <w:rPr>
          <w:rFonts w:asciiTheme="minorHAnsi" w:eastAsia="Times New Roman" w:hAnsiTheme="minorHAnsi" w:cs="Arial"/>
          <w:b/>
          <w:bCs/>
          <w:sz w:val="24"/>
          <w:szCs w:val="24"/>
          <w:lang w:eastAsia="es-CL"/>
        </w:rPr>
        <w:t>dignidad</w:t>
      </w:r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 humana </w:t>
      </w:r>
      <w:r w:rsidRPr="00031CF7">
        <w:rPr>
          <w:rFonts w:asciiTheme="minorHAnsi" w:eastAsia="Times New Roman" w:hAnsiTheme="minorHAnsi" w:cs="Arial"/>
          <w:b/>
          <w:bCs/>
          <w:sz w:val="24"/>
          <w:szCs w:val="24"/>
          <w:lang w:eastAsia="es-CL"/>
        </w:rPr>
        <w:t>significa</w:t>
      </w:r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 que un individuo siente respeto por sí mismo y </w:t>
      </w:r>
      <w:r w:rsidRPr="00031CF7">
        <w:rPr>
          <w:rFonts w:asciiTheme="minorHAnsi" w:eastAsia="Times New Roman" w:hAnsiTheme="minorHAnsi" w:cs="Arial"/>
          <w:b/>
          <w:bCs/>
          <w:sz w:val="24"/>
          <w:szCs w:val="24"/>
          <w:lang w:eastAsia="es-CL"/>
        </w:rPr>
        <w:t>se</w:t>
      </w:r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 valora al mismo tiempo </w:t>
      </w:r>
      <w:r w:rsidRPr="00031CF7">
        <w:rPr>
          <w:rFonts w:asciiTheme="minorHAnsi" w:eastAsia="Times New Roman" w:hAnsiTheme="minorHAnsi" w:cs="Arial"/>
          <w:b/>
          <w:bCs/>
          <w:sz w:val="24"/>
          <w:szCs w:val="24"/>
          <w:lang w:eastAsia="es-CL"/>
        </w:rPr>
        <w:t>que es</w:t>
      </w:r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 respetado y valorado. Implica la necesidad de que todos los seres humanos sean tratados en un pie de igualdad y que puedan gozar de los derechos fundamentales que de ellos derivan.</w:t>
      </w:r>
    </w:p>
    <w:p w14:paraId="2B2BEA45" w14:textId="4BF3307A" w:rsidR="005E62D8" w:rsidRPr="00031CF7" w:rsidRDefault="005E62D8" w:rsidP="000F11E1">
      <w:pPr>
        <w:tabs>
          <w:tab w:val="left" w:pos="900"/>
        </w:tabs>
        <w:jc w:val="left"/>
        <w:rPr>
          <w:rFonts w:asciiTheme="minorHAnsi" w:hAnsiTheme="minorHAnsi"/>
          <w:b/>
          <w:sz w:val="24"/>
          <w:szCs w:val="24"/>
        </w:rPr>
      </w:pPr>
      <w:r w:rsidRPr="00031CF7"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  <w:t>2.</w:t>
      </w:r>
      <w:r w:rsidR="0003597D" w:rsidRPr="00031CF7"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  <w:t>- el</w:t>
      </w:r>
      <w:r w:rsidRPr="00031CF7"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  <w:t xml:space="preserve"> primer artículo de los derechos humanos es: </w:t>
      </w:r>
      <w:r w:rsidRPr="00031CF7">
        <w:rPr>
          <w:rFonts w:asciiTheme="minorHAnsi" w:hAnsiTheme="minorHAnsi" w:cs="Arial"/>
          <w:sz w:val="24"/>
          <w:szCs w:val="24"/>
        </w:rPr>
        <w:br/>
      </w:r>
      <w:r w:rsidRPr="00031CF7">
        <w:rPr>
          <w:rFonts w:asciiTheme="minorHAnsi" w:hAnsiTheme="minorHAnsi" w:cs="Arial"/>
          <w:sz w:val="24"/>
          <w:szCs w:val="24"/>
        </w:rPr>
        <w:br/>
      </w:r>
      <w:r w:rsidRPr="00031CF7">
        <w:rPr>
          <w:rFonts w:asciiTheme="minorHAnsi" w:hAnsiTheme="minorHAnsi" w:cs="Arial"/>
          <w:sz w:val="24"/>
          <w:szCs w:val="24"/>
          <w:shd w:val="clear" w:color="auto" w:fill="FFFFFF"/>
        </w:rPr>
        <w:t>La Declaración Universal de los </w:t>
      </w:r>
      <w:r w:rsidRPr="00031CF7"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  <w:t>Derechos Humanos</w:t>
      </w:r>
      <w:r w:rsidRPr="00031CF7">
        <w:rPr>
          <w:rFonts w:asciiTheme="minorHAnsi" w:hAnsiTheme="minorHAnsi" w:cs="Arial"/>
          <w:sz w:val="24"/>
          <w:szCs w:val="24"/>
          <w:shd w:val="clear" w:color="auto" w:fill="FFFFFF"/>
        </w:rPr>
        <w:t> dice en su artículo 1 que “Todos los seres </w:t>
      </w:r>
      <w:r w:rsidRPr="00031CF7"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  <w:t>humanos</w:t>
      </w:r>
      <w:r w:rsidRPr="00031CF7">
        <w:rPr>
          <w:rFonts w:asciiTheme="minorHAnsi" w:hAnsiTheme="minorHAnsi" w:cs="Arial"/>
          <w:sz w:val="24"/>
          <w:szCs w:val="24"/>
          <w:shd w:val="clear" w:color="auto" w:fill="FFFFFF"/>
        </w:rPr>
        <w:t> nacen libres e iguales en dignidad y </w:t>
      </w:r>
      <w:r w:rsidRPr="00031CF7">
        <w:rPr>
          <w:rFonts w:asciiTheme="minorHAnsi" w:hAnsiTheme="minorHAnsi" w:cs="Arial"/>
          <w:b/>
          <w:bCs/>
          <w:sz w:val="24"/>
          <w:szCs w:val="24"/>
          <w:shd w:val="clear" w:color="auto" w:fill="FFFFFF"/>
        </w:rPr>
        <w:t>derechos</w:t>
      </w:r>
      <w:r w:rsidRPr="00031CF7">
        <w:rPr>
          <w:rFonts w:asciiTheme="minorHAnsi" w:hAnsiTheme="minorHAnsi" w:cs="Arial"/>
          <w:sz w:val="24"/>
          <w:szCs w:val="24"/>
          <w:shd w:val="clear" w:color="auto" w:fill="FFFFFF"/>
        </w:rPr>
        <w:t> y, dotados como están de razón y conciencia, deben comportarse fraternalmente los unos con los otros”</w:t>
      </w:r>
    </w:p>
    <w:p w14:paraId="7FA15A72" w14:textId="213F35F1" w:rsidR="005E62D8" w:rsidRPr="00031CF7" w:rsidRDefault="0003597D" w:rsidP="005E62D8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es-CL"/>
        </w:rPr>
      </w:pPr>
      <w:r w:rsidRPr="00031CF7">
        <w:rPr>
          <w:rFonts w:asciiTheme="minorHAnsi" w:eastAsia="Times New Roman" w:hAnsiTheme="minorHAnsi" w:cs="Arial"/>
          <w:b/>
          <w:bCs/>
          <w:sz w:val="24"/>
          <w:szCs w:val="24"/>
          <w:lang w:eastAsia="es-CL"/>
        </w:rPr>
        <w:t xml:space="preserve">3 </w:t>
      </w:r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¿</w:t>
      </w:r>
      <w:r w:rsidR="005E62D8"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 xml:space="preserve">Cuál es la </w:t>
      </w:r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relación</w:t>
      </w:r>
      <w:r w:rsidR="005E62D8"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 xml:space="preserve"> entre la religión y los derechos humanos?</w:t>
      </w:r>
    </w:p>
    <w:p w14:paraId="4B3F7C61" w14:textId="6F2D7E0B" w:rsidR="0003597D" w:rsidRPr="00031CF7" w:rsidRDefault="0003597D" w:rsidP="005E62D8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es-CL"/>
        </w:rPr>
      </w:pPr>
    </w:p>
    <w:p w14:paraId="6C17C750" w14:textId="77777777" w:rsidR="005E62D8" w:rsidRPr="00031CF7" w:rsidRDefault="005E62D8" w:rsidP="005E62D8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es-CL"/>
        </w:rPr>
      </w:pPr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Las </w:t>
      </w:r>
      <w:r w:rsidRPr="00031CF7">
        <w:rPr>
          <w:rFonts w:asciiTheme="minorHAnsi" w:eastAsia="Times New Roman" w:hAnsiTheme="minorHAnsi" w:cs="Arial"/>
          <w:b/>
          <w:bCs/>
          <w:sz w:val="24"/>
          <w:szCs w:val="24"/>
          <w:lang w:eastAsia="es-CL"/>
        </w:rPr>
        <w:t>religiones y los derechos</w:t>
      </w:r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 suelen converger porque ambos creen en eso que la Declaración Universal de </w:t>
      </w:r>
      <w:r w:rsidRPr="00031CF7">
        <w:rPr>
          <w:rFonts w:asciiTheme="minorHAnsi" w:eastAsia="Times New Roman" w:hAnsiTheme="minorHAnsi" w:cs="Arial"/>
          <w:b/>
          <w:bCs/>
          <w:sz w:val="24"/>
          <w:szCs w:val="24"/>
          <w:lang w:eastAsia="es-CL"/>
        </w:rPr>
        <w:t>Derechos Humanos</w:t>
      </w:r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 llama “la dignidad inherente” de “todos los miembros de la familia humana”.</w:t>
      </w:r>
    </w:p>
    <w:p w14:paraId="423B4226" w14:textId="77777777" w:rsidR="005E62D8" w:rsidRPr="00031CF7" w:rsidRDefault="005E62D8" w:rsidP="000F11E1">
      <w:pPr>
        <w:tabs>
          <w:tab w:val="left" w:pos="900"/>
        </w:tabs>
        <w:jc w:val="left"/>
        <w:rPr>
          <w:rFonts w:asciiTheme="minorHAnsi" w:hAnsiTheme="minorHAnsi"/>
          <w:b/>
          <w:sz w:val="24"/>
          <w:szCs w:val="24"/>
        </w:rPr>
      </w:pPr>
    </w:p>
    <w:p w14:paraId="1714DE17" w14:textId="528DC123" w:rsidR="0003597D" w:rsidRPr="00031CF7" w:rsidRDefault="0003597D" w:rsidP="0003597D">
      <w:pPr>
        <w:spacing w:after="0" w:line="240" w:lineRule="auto"/>
        <w:jc w:val="left"/>
        <w:rPr>
          <w:rFonts w:asciiTheme="minorHAnsi" w:eastAsia="Times New Roman" w:hAnsiTheme="minorHAnsi" w:cs="Times New Roman"/>
          <w:b/>
          <w:bCs/>
          <w:sz w:val="24"/>
          <w:szCs w:val="24"/>
          <w:lang w:eastAsia="es-CL"/>
        </w:rPr>
      </w:pPr>
      <w:r w:rsidRPr="00031CF7">
        <w:rPr>
          <w:rFonts w:asciiTheme="minorHAnsi" w:eastAsia="Times New Roman" w:hAnsiTheme="minorHAnsi" w:cs="Times New Roman"/>
          <w:b/>
          <w:bCs/>
          <w:sz w:val="24"/>
          <w:szCs w:val="24"/>
          <w:shd w:val="clear" w:color="auto" w:fill="FFFFFF"/>
          <w:lang w:eastAsia="es-CL"/>
        </w:rPr>
        <w:t xml:space="preserve">                         ¿Qué dice la Iglesia de los Derechos Humanos?</w:t>
      </w:r>
    </w:p>
    <w:p w14:paraId="5E27AA07" w14:textId="77777777" w:rsidR="0003597D" w:rsidRPr="00031CF7" w:rsidRDefault="0003597D" w:rsidP="0003597D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es-CL"/>
        </w:rPr>
      </w:pPr>
    </w:p>
    <w:p w14:paraId="1698E875" w14:textId="5638DA9D" w:rsidR="0003597D" w:rsidRPr="00031CF7" w:rsidRDefault="0003597D" w:rsidP="0003597D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es-CL"/>
        </w:rPr>
      </w:pPr>
      <w:r w:rsidRPr="00031CF7">
        <w:rPr>
          <w:rFonts w:asciiTheme="minorHAnsi" w:eastAsia="Times New Roman" w:hAnsiTheme="minorHAnsi" w:cs="Times New Roman"/>
          <w:sz w:val="24"/>
          <w:szCs w:val="24"/>
          <w:lang w:eastAsia="es-CL"/>
        </w:rPr>
        <w:t>En la época actual se considera que el bien común consiste principalmente en la defensa de los derechos y deberes de la persona humana.</w:t>
      </w:r>
      <w:r w:rsidRPr="00031CF7">
        <w:rPr>
          <w:rFonts w:asciiTheme="minorHAnsi" w:eastAsia="Times New Roman" w:hAnsiTheme="minorHAnsi" w:cs="Times New Roman"/>
          <w:sz w:val="24"/>
          <w:szCs w:val="24"/>
          <w:lang w:eastAsia="es-CL"/>
        </w:rPr>
        <w:br/>
      </w:r>
    </w:p>
    <w:p w14:paraId="031A8AA7" w14:textId="0950AFED" w:rsidR="0003597D" w:rsidRPr="00031CF7" w:rsidRDefault="0003597D" w:rsidP="0003597D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es-CL"/>
        </w:rPr>
      </w:pPr>
      <w:r w:rsidRPr="00031CF7">
        <w:rPr>
          <w:rFonts w:asciiTheme="minorHAnsi" w:eastAsia="Times New Roman" w:hAnsiTheme="minorHAnsi" w:cs="Times New Roman"/>
          <w:sz w:val="24"/>
          <w:szCs w:val="24"/>
          <w:lang w:eastAsia="es-CL"/>
        </w:rPr>
        <w:t>Cada vez se reivindica más una mayor justicia social, mayor participación en el gobierno y en la vida económica, iguales oportunidades en el campo de la educación y una justa distribución de los recursos de la nación. Los ciudadanos están tomando cada vez mayor conciencia de su propia dignidad y de sus derechos humanos (Ecclesia in Asia 8)</w:t>
      </w:r>
      <w:r w:rsidRPr="00031CF7">
        <w:rPr>
          <w:rFonts w:asciiTheme="minorHAnsi" w:eastAsia="Times New Roman" w:hAnsiTheme="minorHAnsi" w:cs="Times New Roman"/>
          <w:sz w:val="24"/>
          <w:szCs w:val="24"/>
          <w:lang w:eastAsia="es-CL"/>
        </w:rPr>
        <w:br/>
      </w:r>
      <w:r w:rsidRPr="00031CF7">
        <w:rPr>
          <w:rFonts w:asciiTheme="minorHAnsi" w:eastAsia="Times New Roman" w:hAnsiTheme="minorHAnsi" w:cs="Times New Roman"/>
          <w:sz w:val="24"/>
          <w:szCs w:val="24"/>
          <w:lang w:eastAsia="es-CL"/>
        </w:rPr>
        <w:br/>
        <w:t>«En toda convivencia humana bien ordenada y provechosa hay que establecer como fundamento el principio de que todo hombre es persona, esto es, naturaleza dotada de inteligencia y de libre albedrío, y que, por tanto, el hombre tiene por sí mismo derechos y deberes, que dimanan inmediatamente y al mismo tiempo de su propia naturaleza. Estos derechos y deberes son, por ello, universales e inviolables y no pueden renunciarse por ningún concepto» (Pacem in Terris 9).</w:t>
      </w:r>
      <w:r w:rsidRPr="00031CF7">
        <w:rPr>
          <w:rFonts w:asciiTheme="minorHAnsi" w:eastAsia="Times New Roman" w:hAnsiTheme="minorHAnsi" w:cs="Times New Roman"/>
          <w:sz w:val="24"/>
          <w:szCs w:val="24"/>
          <w:lang w:eastAsia="es-CL"/>
        </w:rPr>
        <w:br/>
      </w:r>
      <w:r w:rsidRPr="00031CF7">
        <w:rPr>
          <w:rFonts w:asciiTheme="minorHAnsi" w:eastAsia="Times New Roman" w:hAnsiTheme="minorHAnsi" w:cs="Times New Roman"/>
          <w:sz w:val="24"/>
          <w:szCs w:val="24"/>
          <w:lang w:eastAsia="es-CL"/>
        </w:rPr>
        <w:br/>
      </w:r>
      <w:r w:rsidRPr="00031CF7">
        <w:rPr>
          <w:rFonts w:asciiTheme="minorHAnsi" w:eastAsia="Times New Roman" w:hAnsiTheme="minorHAnsi" w:cs="Times New Roman"/>
          <w:sz w:val="24"/>
          <w:szCs w:val="24"/>
          <w:lang w:eastAsia="es-CL"/>
        </w:rPr>
        <w:br/>
        <w:t>«El tipo de desarrollo que la Iglesia promueve va mucho más allá de las cuestiones económicas o tecnológicas: comienza y termina con la integridad de la persona humana creada a imagen de Dios y dotada de la dignidad y los derechos humanos inalienables que Dios le dio» (Ecclesia in Asia 33)</w:t>
      </w:r>
      <w:r w:rsidRPr="00031CF7">
        <w:rPr>
          <w:rFonts w:asciiTheme="minorHAnsi" w:eastAsia="Times New Roman" w:hAnsiTheme="minorHAnsi" w:cs="Times New Roman"/>
          <w:sz w:val="24"/>
          <w:szCs w:val="24"/>
          <w:lang w:eastAsia="es-CL"/>
        </w:rPr>
        <w:br/>
      </w:r>
      <w:r w:rsidRPr="00031CF7">
        <w:rPr>
          <w:rFonts w:asciiTheme="minorHAnsi" w:eastAsia="Times New Roman" w:hAnsiTheme="minorHAnsi" w:cs="Times New Roman"/>
          <w:sz w:val="24"/>
          <w:szCs w:val="24"/>
          <w:lang w:eastAsia="es-CL"/>
        </w:rPr>
        <w:br/>
      </w:r>
      <w:r w:rsidRPr="00031CF7">
        <w:rPr>
          <w:rFonts w:asciiTheme="minorHAnsi" w:eastAsia="Times New Roman" w:hAnsiTheme="minorHAnsi" w:cs="Times New Roman"/>
          <w:sz w:val="24"/>
          <w:szCs w:val="24"/>
          <w:lang w:eastAsia="es-CL"/>
        </w:rPr>
        <w:br/>
        <w:t xml:space="preserve">«En la época actual se considera que el bien común consiste principalmente en la defensa de los derechos y deberes de la persona humana. De aquí que la misión principal de los hombres de gobierno deba tender a dos cosas: de un lado, reconocer, respetar, </w:t>
      </w:r>
      <w:r w:rsidRPr="00031CF7">
        <w:rPr>
          <w:rFonts w:asciiTheme="minorHAnsi" w:eastAsia="Times New Roman" w:hAnsiTheme="minorHAnsi" w:cs="Times New Roman"/>
          <w:sz w:val="24"/>
          <w:szCs w:val="24"/>
          <w:lang w:eastAsia="es-CL"/>
        </w:rPr>
        <w:lastRenderedPageBreak/>
        <w:t xml:space="preserve">armonizar, tutelar y promover tales derechos; de otro, facilitar a cada ciudadano el cumplimiento de sus respectivos deberes. Tutelar el campo intangible de los derechos de la persona humana y hacerle llevadero el cumplimiento de sus deberes debe ser oficio esencial de todo ser público» </w:t>
      </w:r>
      <w:r w:rsidR="004474A0" w:rsidRPr="00031CF7">
        <w:rPr>
          <w:rFonts w:asciiTheme="minorHAnsi" w:eastAsia="Times New Roman" w:hAnsiTheme="minorHAnsi" w:cs="Times New Roman"/>
          <w:sz w:val="24"/>
          <w:szCs w:val="24"/>
          <w:lang w:eastAsia="es-CL"/>
        </w:rPr>
        <w:t xml:space="preserve">(encíclica </w:t>
      </w:r>
      <w:r w:rsidRPr="00031CF7">
        <w:rPr>
          <w:rFonts w:asciiTheme="minorHAnsi" w:eastAsia="Times New Roman" w:hAnsiTheme="minorHAnsi" w:cs="Times New Roman"/>
          <w:sz w:val="24"/>
          <w:szCs w:val="24"/>
          <w:lang w:eastAsia="es-CL"/>
        </w:rPr>
        <w:t>Pacem in Terris 60)</w:t>
      </w:r>
    </w:p>
    <w:p w14:paraId="11C49D00" w14:textId="77777777" w:rsidR="00807A32" w:rsidRPr="00031CF7" w:rsidRDefault="0003597D" w:rsidP="000F11E1">
      <w:pPr>
        <w:tabs>
          <w:tab w:val="left" w:pos="900"/>
        </w:tabs>
        <w:jc w:val="left"/>
        <w:rPr>
          <w:rFonts w:asciiTheme="minorHAnsi" w:hAnsiTheme="minorHAnsi"/>
          <w:b/>
          <w:sz w:val="24"/>
          <w:szCs w:val="24"/>
        </w:rPr>
      </w:pPr>
      <w:r w:rsidRPr="00031CF7">
        <w:rPr>
          <w:rFonts w:asciiTheme="minorHAnsi" w:hAnsiTheme="minorHAnsi"/>
          <w:b/>
          <w:sz w:val="24"/>
          <w:szCs w:val="24"/>
        </w:rPr>
        <w:t xml:space="preserve">                                                </w:t>
      </w:r>
    </w:p>
    <w:p w14:paraId="3109AE00" w14:textId="2ED8A510" w:rsidR="005E62D8" w:rsidRPr="00031CF7" w:rsidRDefault="00807A32" w:rsidP="000F11E1">
      <w:pPr>
        <w:tabs>
          <w:tab w:val="left" w:pos="900"/>
        </w:tabs>
        <w:jc w:val="left"/>
        <w:rPr>
          <w:rFonts w:asciiTheme="minorHAnsi" w:hAnsiTheme="minorHAnsi"/>
          <w:b/>
          <w:sz w:val="24"/>
          <w:szCs w:val="24"/>
        </w:rPr>
      </w:pPr>
      <w:r w:rsidRPr="00031CF7">
        <w:rPr>
          <w:rFonts w:asciiTheme="minorHAnsi" w:hAnsiTheme="minorHAnsi"/>
          <w:b/>
          <w:sz w:val="24"/>
          <w:szCs w:val="24"/>
        </w:rPr>
        <w:t xml:space="preserve">                                            </w:t>
      </w:r>
      <w:r w:rsidR="0003597D" w:rsidRPr="00031CF7">
        <w:rPr>
          <w:rFonts w:asciiTheme="minorHAnsi" w:hAnsiTheme="minorHAnsi"/>
          <w:b/>
          <w:sz w:val="24"/>
          <w:szCs w:val="24"/>
        </w:rPr>
        <w:t xml:space="preserve">La complementariedad </w:t>
      </w:r>
    </w:p>
    <w:p w14:paraId="11774CEF" w14:textId="30545087" w:rsidR="0003597D" w:rsidRPr="00031CF7" w:rsidRDefault="0003597D" w:rsidP="0003597D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es-CL"/>
        </w:rPr>
      </w:pPr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El complementarianismo expone que "Dios creó a los hombres y las mujeres iguales en su dignidad esencial y humana, pero diferentes y complementarios en funciones".</w:t>
      </w:r>
    </w:p>
    <w:p w14:paraId="28CF21A7" w14:textId="3D826566" w:rsidR="0003597D" w:rsidRPr="00031CF7" w:rsidRDefault="0003597D" w:rsidP="0003597D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es-CL"/>
        </w:rPr>
      </w:pPr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La </w:t>
      </w:r>
      <w:hyperlink r:id="rId12" w:tooltip="Iglesia católica" w:history="1">
        <w:r w:rsidRPr="00031CF7">
          <w:rPr>
            <w:rFonts w:asciiTheme="minorHAnsi" w:eastAsia="Times New Roman" w:hAnsiTheme="minorHAnsi" w:cs="Arial"/>
            <w:sz w:val="24"/>
            <w:szCs w:val="24"/>
            <w:lang w:eastAsia="es-CL"/>
          </w:rPr>
          <w:t>Iglesia católica</w:t>
        </w:r>
      </w:hyperlink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 defiende el complementarianismo como parte de la </w:t>
      </w:r>
      <w:hyperlink r:id="rId13" w:tooltip="Doctrina social de la Iglesia" w:history="1">
        <w:r w:rsidRPr="00031CF7">
          <w:rPr>
            <w:rFonts w:asciiTheme="minorHAnsi" w:eastAsia="Times New Roman" w:hAnsiTheme="minorHAnsi" w:cs="Arial"/>
            <w:sz w:val="24"/>
            <w:szCs w:val="24"/>
            <w:lang w:eastAsia="es-CL"/>
          </w:rPr>
          <w:t>doctrina social de la Iglesia</w:t>
        </w:r>
      </w:hyperlink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. El catecismo católico afirma que "Dios da la dignidad personal de igual modo al hombre y a la mujer" pero también que la armonía de sociedad "depende en parte de la manera en que son vividas entre los sexos la complementariedad, la necesidad y el apoyo mutuos".</w:t>
      </w:r>
    </w:p>
    <w:p w14:paraId="2D4AB951" w14:textId="625B431F" w:rsidR="0003597D" w:rsidRPr="00031CF7" w:rsidRDefault="0003597D" w:rsidP="0003597D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es-CL"/>
        </w:rPr>
      </w:pPr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El complementarianismo otorga roles diferentes al </w:t>
      </w:r>
      <w:hyperlink r:id="rId14" w:tooltip="Varón" w:history="1">
        <w:r w:rsidRPr="00031CF7">
          <w:rPr>
            <w:rFonts w:asciiTheme="minorHAnsi" w:eastAsia="Times New Roman" w:hAnsiTheme="minorHAnsi" w:cs="Arial"/>
            <w:sz w:val="24"/>
            <w:szCs w:val="24"/>
            <w:lang w:eastAsia="es-CL"/>
          </w:rPr>
          <w:t>hombre</w:t>
        </w:r>
      </w:hyperlink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 y a la </w:t>
      </w:r>
      <w:hyperlink r:id="rId15" w:tooltip="Mujer" w:history="1">
        <w:r w:rsidRPr="00031CF7">
          <w:rPr>
            <w:rFonts w:asciiTheme="minorHAnsi" w:eastAsia="Times New Roman" w:hAnsiTheme="minorHAnsi" w:cs="Arial"/>
            <w:sz w:val="24"/>
            <w:szCs w:val="24"/>
            <w:lang w:eastAsia="es-CL"/>
          </w:rPr>
          <w:t>mujer</w:t>
        </w:r>
      </w:hyperlink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> dentro del matrimonio. El marido tiene la responsabilidad de proteger y dirigir a su familia, mientras que la función de la mujer está más orientada a la maternidad. La Biblia instruye a los maridos a dirigir amorosamente a sus familias, e instruye mujeres para respetar a sus maridos en </w:t>
      </w:r>
      <w:hyperlink r:id="rId16" w:tooltip="Cristo" w:history="1">
        <w:r w:rsidRPr="00031CF7">
          <w:rPr>
            <w:rFonts w:asciiTheme="minorHAnsi" w:eastAsia="Times New Roman" w:hAnsiTheme="minorHAnsi" w:cs="Arial"/>
            <w:sz w:val="24"/>
            <w:szCs w:val="24"/>
            <w:lang w:eastAsia="es-CL"/>
          </w:rPr>
          <w:t>Cristo</w:t>
        </w:r>
      </w:hyperlink>
      <w:r w:rsidRPr="00031CF7">
        <w:rPr>
          <w:rFonts w:asciiTheme="minorHAnsi" w:eastAsia="Times New Roman" w:hAnsiTheme="minorHAnsi" w:cs="Arial"/>
          <w:sz w:val="24"/>
          <w:szCs w:val="24"/>
          <w:lang w:eastAsia="es-CL"/>
        </w:rPr>
        <w:t xml:space="preserve">. El marido también es llamado a mostrar un amor sacrificador hacia su mujer, tanto en el día a día, como hasta llegar a dar su propia vida por ella. La mujer está llamada a responder al amor de su marido con un amor amable. </w:t>
      </w:r>
    </w:p>
    <w:p w14:paraId="4E43069B" w14:textId="309D7AD0" w:rsidR="005E62D8" w:rsidRPr="00031CF7" w:rsidRDefault="00C87660" w:rsidP="000F11E1">
      <w:pPr>
        <w:tabs>
          <w:tab w:val="left" w:pos="900"/>
        </w:tabs>
        <w:jc w:val="left"/>
        <w:rPr>
          <w:rFonts w:asciiTheme="minorHAnsi" w:hAnsiTheme="minorHAnsi"/>
          <w:b/>
          <w:sz w:val="24"/>
          <w:szCs w:val="24"/>
        </w:rPr>
      </w:pPr>
      <w:r w:rsidRPr="00031CF7">
        <w:rPr>
          <w:rFonts w:asciiTheme="minorHAnsi" w:hAnsiTheme="minorHAnsi"/>
          <w:b/>
          <w:sz w:val="24"/>
          <w:szCs w:val="24"/>
        </w:rPr>
        <w:t xml:space="preserve">Estimad estudiante luego de realizar una lectura comprensiva, responda con sus propias palabras el siguiente cuestionario.  </w:t>
      </w:r>
    </w:p>
    <w:p w14:paraId="3B13B364" w14:textId="1A53EF0B" w:rsidR="005E62D8" w:rsidRPr="00031CF7" w:rsidRDefault="00807A32" w:rsidP="000F11E1">
      <w:pPr>
        <w:tabs>
          <w:tab w:val="left" w:pos="900"/>
        </w:tabs>
        <w:jc w:val="left"/>
        <w:rPr>
          <w:rFonts w:asciiTheme="minorHAnsi" w:hAnsiTheme="minorHAnsi"/>
          <w:b/>
          <w:sz w:val="24"/>
          <w:szCs w:val="24"/>
        </w:rPr>
      </w:pPr>
      <w:r w:rsidRPr="00031CF7">
        <w:rPr>
          <w:rFonts w:asciiTheme="minorHAnsi" w:hAnsiTheme="minorHAnsi"/>
          <w:b/>
          <w:sz w:val="24"/>
          <w:szCs w:val="24"/>
        </w:rPr>
        <w:t xml:space="preserve">CUESTIONARIO </w:t>
      </w:r>
    </w:p>
    <w:p w14:paraId="21063371" w14:textId="0370C422" w:rsidR="00807A32" w:rsidRPr="00031CF7" w:rsidRDefault="00807A32" w:rsidP="000F11E1">
      <w:pPr>
        <w:tabs>
          <w:tab w:val="left" w:pos="900"/>
        </w:tabs>
        <w:jc w:val="left"/>
        <w:rPr>
          <w:rFonts w:asciiTheme="minorHAnsi" w:hAnsiTheme="minorHAnsi"/>
          <w:bCs/>
          <w:sz w:val="24"/>
          <w:szCs w:val="24"/>
        </w:rPr>
      </w:pPr>
      <w:r w:rsidRPr="00031CF7">
        <w:rPr>
          <w:rFonts w:asciiTheme="minorHAnsi" w:hAnsiTheme="minorHAnsi"/>
          <w:b/>
          <w:sz w:val="24"/>
          <w:szCs w:val="24"/>
        </w:rPr>
        <w:t>1.- ¿</w:t>
      </w:r>
      <w:r w:rsidRPr="00031CF7">
        <w:rPr>
          <w:rFonts w:asciiTheme="minorHAnsi" w:hAnsiTheme="minorHAnsi"/>
          <w:bCs/>
          <w:sz w:val="24"/>
          <w:szCs w:val="24"/>
        </w:rPr>
        <w:t xml:space="preserve">Que son los derechos humanos? </w:t>
      </w:r>
    </w:p>
    <w:p w14:paraId="048ED424" w14:textId="3277B162" w:rsidR="00807A32" w:rsidRPr="00031CF7" w:rsidRDefault="00807A32" w:rsidP="000F11E1">
      <w:pPr>
        <w:tabs>
          <w:tab w:val="left" w:pos="900"/>
        </w:tabs>
        <w:jc w:val="left"/>
        <w:rPr>
          <w:rFonts w:asciiTheme="minorHAnsi" w:hAnsiTheme="minorHAnsi"/>
          <w:bCs/>
          <w:sz w:val="24"/>
          <w:szCs w:val="24"/>
        </w:rPr>
      </w:pPr>
      <w:r w:rsidRPr="00031CF7">
        <w:rPr>
          <w:rFonts w:asciiTheme="minorHAnsi" w:hAnsiTheme="minorHAnsi"/>
          <w:bCs/>
          <w:sz w:val="24"/>
          <w:szCs w:val="24"/>
        </w:rPr>
        <w:t>2.- ¿Que es la complementariedad según la iglesia católica?</w:t>
      </w:r>
    </w:p>
    <w:p w14:paraId="34DCBD9A" w14:textId="138BFB35" w:rsidR="00807A32" w:rsidRPr="00031CF7" w:rsidRDefault="00807A32" w:rsidP="000F11E1">
      <w:pPr>
        <w:tabs>
          <w:tab w:val="left" w:pos="900"/>
        </w:tabs>
        <w:jc w:val="left"/>
        <w:rPr>
          <w:rFonts w:asciiTheme="minorHAnsi" w:hAnsiTheme="minorHAnsi"/>
          <w:bCs/>
          <w:sz w:val="24"/>
          <w:szCs w:val="24"/>
        </w:rPr>
      </w:pPr>
      <w:r w:rsidRPr="00031CF7">
        <w:rPr>
          <w:rFonts w:asciiTheme="minorHAnsi" w:hAnsiTheme="minorHAnsi"/>
          <w:bCs/>
          <w:sz w:val="24"/>
          <w:szCs w:val="24"/>
        </w:rPr>
        <w:t xml:space="preserve">3.- ¿Cuál es la función de los derechos humanos? </w:t>
      </w:r>
    </w:p>
    <w:p w14:paraId="7C30D8F9" w14:textId="1D5DF251" w:rsidR="00807A32" w:rsidRPr="00031CF7" w:rsidRDefault="00807A32" w:rsidP="000F11E1">
      <w:pPr>
        <w:tabs>
          <w:tab w:val="left" w:pos="900"/>
        </w:tabs>
        <w:jc w:val="left"/>
        <w:rPr>
          <w:rFonts w:asciiTheme="minorHAnsi" w:hAnsiTheme="minorHAnsi"/>
          <w:bCs/>
          <w:sz w:val="24"/>
          <w:szCs w:val="24"/>
        </w:rPr>
      </w:pPr>
      <w:r w:rsidRPr="00031CF7">
        <w:rPr>
          <w:rFonts w:asciiTheme="minorHAnsi" w:hAnsiTheme="minorHAnsi"/>
          <w:bCs/>
          <w:sz w:val="24"/>
          <w:szCs w:val="24"/>
        </w:rPr>
        <w:t xml:space="preserve">4.- ¿Qué dice la religión sobre los derechos humanos según lo descrito mas arriba? </w:t>
      </w:r>
    </w:p>
    <w:p w14:paraId="3825C5B3" w14:textId="64FE6FB0" w:rsidR="00807A32" w:rsidRPr="00031CF7" w:rsidRDefault="00807A32" w:rsidP="000F11E1">
      <w:pPr>
        <w:tabs>
          <w:tab w:val="left" w:pos="900"/>
        </w:tabs>
        <w:jc w:val="left"/>
        <w:rPr>
          <w:rFonts w:asciiTheme="minorHAnsi" w:hAnsiTheme="minorHAnsi"/>
          <w:bCs/>
          <w:sz w:val="24"/>
          <w:szCs w:val="24"/>
        </w:rPr>
      </w:pPr>
      <w:r w:rsidRPr="00031CF7">
        <w:rPr>
          <w:rFonts w:asciiTheme="minorHAnsi" w:hAnsiTheme="minorHAnsi"/>
          <w:bCs/>
          <w:sz w:val="24"/>
          <w:szCs w:val="24"/>
        </w:rPr>
        <w:t xml:space="preserve">5.- ¿Qué es la dignidad? Según lo descrito mas arriba. </w:t>
      </w:r>
    </w:p>
    <w:p w14:paraId="100F9193" w14:textId="54DEE83F" w:rsidR="00776C46" w:rsidRPr="00031CF7" w:rsidRDefault="00776C46" w:rsidP="000F11E1">
      <w:pPr>
        <w:tabs>
          <w:tab w:val="left" w:pos="900"/>
        </w:tabs>
        <w:jc w:val="left"/>
        <w:rPr>
          <w:rFonts w:asciiTheme="minorHAnsi" w:hAnsiTheme="minorHAnsi"/>
          <w:bCs/>
          <w:sz w:val="24"/>
          <w:szCs w:val="24"/>
        </w:rPr>
      </w:pPr>
      <w:r w:rsidRPr="00031CF7">
        <w:rPr>
          <w:rFonts w:asciiTheme="minorHAnsi" w:hAnsiTheme="minorHAnsi"/>
          <w:bCs/>
          <w:sz w:val="24"/>
          <w:szCs w:val="24"/>
        </w:rPr>
        <w:t>6.</w:t>
      </w:r>
      <w:r w:rsidR="00C87660" w:rsidRPr="00031CF7">
        <w:rPr>
          <w:rFonts w:asciiTheme="minorHAnsi" w:hAnsiTheme="minorHAnsi"/>
          <w:bCs/>
          <w:sz w:val="24"/>
          <w:szCs w:val="24"/>
        </w:rPr>
        <w:t>- ¿</w:t>
      </w:r>
      <w:r w:rsidRPr="00031CF7">
        <w:rPr>
          <w:rFonts w:asciiTheme="minorHAnsi" w:hAnsiTheme="minorHAnsi"/>
          <w:bCs/>
          <w:sz w:val="24"/>
          <w:szCs w:val="24"/>
        </w:rPr>
        <w:t>porque la iglesia defiende la comple</w:t>
      </w:r>
      <w:r w:rsidR="004474A0" w:rsidRPr="00031CF7">
        <w:rPr>
          <w:rFonts w:asciiTheme="minorHAnsi" w:hAnsiTheme="minorHAnsi"/>
          <w:bCs/>
          <w:sz w:val="24"/>
          <w:szCs w:val="24"/>
        </w:rPr>
        <w:t>men</w:t>
      </w:r>
      <w:r w:rsidRPr="00031CF7">
        <w:rPr>
          <w:rFonts w:asciiTheme="minorHAnsi" w:hAnsiTheme="minorHAnsi"/>
          <w:bCs/>
          <w:sz w:val="24"/>
          <w:szCs w:val="24"/>
        </w:rPr>
        <w:t xml:space="preserve">tariedad según el texto arriba </w:t>
      </w:r>
      <w:r w:rsidR="00C87660" w:rsidRPr="00031CF7">
        <w:rPr>
          <w:rFonts w:asciiTheme="minorHAnsi" w:hAnsiTheme="minorHAnsi"/>
          <w:bCs/>
          <w:sz w:val="24"/>
          <w:szCs w:val="24"/>
        </w:rPr>
        <w:t>leído ¿</w:t>
      </w:r>
    </w:p>
    <w:p w14:paraId="0C6AE89C" w14:textId="77777777" w:rsidR="004474A0" w:rsidRPr="00031CF7" w:rsidRDefault="004474A0" w:rsidP="000F11E1">
      <w:pPr>
        <w:tabs>
          <w:tab w:val="left" w:pos="900"/>
        </w:tabs>
        <w:jc w:val="left"/>
        <w:rPr>
          <w:rFonts w:asciiTheme="minorHAnsi" w:hAnsiTheme="minorHAnsi"/>
          <w:bCs/>
          <w:sz w:val="24"/>
          <w:szCs w:val="24"/>
        </w:rPr>
      </w:pPr>
      <w:r w:rsidRPr="00031CF7">
        <w:rPr>
          <w:rFonts w:asciiTheme="minorHAnsi" w:hAnsiTheme="minorHAnsi"/>
          <w:bCs/>
          <w:sz w:val="24"/>
          <w:szCs w:val="24"/>
        </w:rPr>
        <w:t>7.- ¿qué dice el Catecismos sobre la dignidad humana?</w:t>
      </w:r>
    </w:p>
    <w:p w14:paraId="14672D99" w14:textId="764A0AB3" w:rsidR="004474A0" w:rsidRPr="00031CF7" w:rsidRDefault="004474A0" w:rsidP="000F11E1">
      <w:pPr>
        <w:tabs>
          <w:tab w:val="left" w:pos="900"/>
        </w:tabs>
        <w:jc w:val="left"/>
        <w:rPr>
          <w:rFonts w:asciiTheme="minorHAnsi" w:hAnsiTheme="minorHAnsi"/>
          <w:bCs/>
          <w:sz w:val="24"/>
          <w:szCs w:val="24"/>
        </w:rPr>
      </w:pPr>
      <w:r w:rsidRPr="00031CF7">
        <w:rPr>
          <w:rFonts w:asciiTheme="minorHAnsi" w:hAnsiTheme="minorHAnsi"/>
          <w:bCs/>
          <w:sz w:val="24"/>
          <w:szCs w:val="24"/>
        </w:rPr>
        <w:t xml:space="preserve">8.- </w:t>
      </w:r>
      <w:r w:rsidR="00C87660" w:rsidRPr="00031CF7">
        <w:rPr>
          <w:rFonts w:asciiTheme="minorHAnsi" w:hAnsiTheme="minorHAnsi"/>
          <w:bCs/>
          <w:sz w:val="24"/>
          <w:szCs w:val="24"/>
        </w:rPr>
        <w:t>¿qué</w:t>
      </w:r>
      <w:r w:rsidRPr="00031CF7">
        <w:rPr>
          <w:rFonts w:asciiTheme="minorHAnsi" w:hAnsiTheme="minorHAnsi"/>
          <w:bCs/>
          <w:sz w:val="24"/>
          <w:szCs w:val="24"/>
        </w:rPr>
        <w:t xml:space="preserve"> dice el primer derecho de la declaración de los derechos humanos</w:t>
      </w:r>
      <w:r w:rsidR="00C87660" w:rsidRPr="00031CF7">
        <w:rPr>
          <w:rFonts w:asciiTheme="minorHAnsi" w:hAnsiTheme="minorHAnsi"/>
          <w:bCs/>
          <w:sz w:val="24"/>
          <w:szCs w:val="24"/>
        </w:rPr>
        <w:t>?</w:t>
      </w:r>
    </w:p>
    <w:p w14:paraId="0E53A629" w14:textId="77777777" w:rsidR="005E62D8" w:rsidRPr="00031CF7" w:rsidRDefault="005E62D8" w:rsidP="000F11E1">
      <w:pPr>
        <w:tabs>
          <w:tab w:val="left" w:pos="900"/>
        </w:tabs>
        <w:jc w:val="left"/>
        <w:rPr>
          <w:rFonts w:asciiTheme="minorHAnsi" w:hAnsiTheme="minorHAnsi"/>
          <w:b/>
          <w:sz w:val="24"/>
          <w:szCs w:val="24"/>
        </w:rPr>
      </w:pPr>
    </w:p>
    <w:p w14:paraId="1AFC3CA1" w14:textId="77777777" w:rsidR="005E62D8" w:rsidRPr="00031CF7" w:rsidRDefault="005E62D8" w:rsidP="000F11E1">
      <w:pPr>
        <w:tabs>
          <w:tab w:val="left" w:pos="900"/>
        </w:tabs>
        <w:jc w:val="left"/>
        <w:rPr>
          <w:rFonts w:asciiTheme="minorHAnsi" w:hAnsiTheme="minorHAnsi"/>
          <w:b/>
          <w:sz w:val="24"/>
          <w:szCs w:val="24"/>
        </w:rPr>
      </w:pPr>
    </w:p>
    <w:p w14:paraId="1FB3A4EF" w14:textId="77777777" w:rsidR="005E62D8" w:rsidRPr="00031CF7" w:rsidRDefault="005E62D8" w:rsidP="000F11E1">
      <w:pPr>
        <w:tabs>
          <w:tab w:val="left" w:pos="900"/>
        </w:tabs>
        <w:jc w:val="left"/>
        <w:rPr>
          <w:b/>
          <w:sz w:val="24"/>
          <w:szCs w:val="24"/>
        </w:rPr>
      </w:pPr>
    </w:p>
    <w:p w14:paraId="21330CB5" w14:textId="77777777" w:rsidR="00776C46" w:rsidRPr="00031CF7" w:rsidRDefault="007873AD" w:rsidP="000F11E1">
      <w:pPr>
        <w:tabs>
          <w:tab w:val="left" w:pos="900"/>
        </w:tabs>
        <w:jc w:val="left"/>
        <w:rPr>
          <w:b/>
          <w:sz w:val="24"/>
          <w:szCs w:val="24"/>
        </w:rPr>
      </w:pPr>
      <w:r w:rsidRPr="00031CF7">
        <w:rPr>
          <w:b/>
          <w:sz w:val="24"/>
          <w:szCs w:val="24"/>
        </w:rPr>
        <w:t xml:space="preserve">  </w:t>
      </w:r>
    </w:p>
    <w:p w14:paraId="2CF9BA7E" w14:textId="2438C53A" w:rsidR="0024608A" w:rsidRPr="000F11E1" w:rsidRDefault="007873AD" w:rsidP="000F11E1">
      <w:pPr>
        <w:tabs>
          <w:tab w:val="left" w:pos="900"/>
        </w:tabs>
        <w:jc w:val="left"/>
      </w:pPr>
      <w:r>
        <w:rPr>
          <w:b/>
          <w:color w:val="000000"/>
          <w:sz w:val="28"/>
          <w:szCs w:val="28"/>
        </w:rPr>
        <w:lastRenderedPageBreak/>
        <w:t xml:space="preserve"> </w:t>
      </w:r>
      <w:r w:rsidR="00EF0A06">
        <w:rPr>
          <w:b/>
          <w:color w:val="000000"/>
          <w:sz w:val="28"/>
          <w:szCs w:val="28"/>
        </w:rPr>
        <w:t>BITÁCORA DE TRABAJO PARA ESTUDIANTES</w:t>
      </w:r>
    </w:p>
    <w:p w14:paraId="1512EA9A" w14:textId="77777777" w:rsidR="00BE4D77" w:rsidRDefault="000F11E1">
      <w:pPr>
        <w:spacing w:line="240" w:lineRule="auto"/>
        <w:jc w:val="center"/>
        <w:rPr>
          <w:b/>
          <w:color w:val="000000"/>
          <w:sz w:val="28"/>
          <w:szCs w:val="28"/>
        </w:rPr>
      </w:pPr>
      <w:bookmarkStart w:id="2" w:name="_Hlk47189213"/>
      <w:r>
        <w:rPr>
          <w:b/>
          <w:color w:val="000000"/>
          <w:sz w:val="28"/>
          <w:szCs w:val="28"/>
        </w:rPr>
        <w:t xml:space="preserve">TERCERA </w:t>
      </w:r>
      <w:r w:rsidR="00EF0A06">
        <w:rPr>
          <w:b/>
          <w:color w:val="000000"/>
          <w:sz w:val="28"/>
          <w:szCs w:val="28"/>
        </w:rPr>
        <w:t xml:space="preserve">  SEMANA</w:t>
      </w:r>
    </w:p>
    <w:tbl>
      <w:tblPr>
        <w:tblStyle w:val="a"/>
        <w:tblW w:w="935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779"/>
        <w:gridCol w:w="2126"/>
        <w:gridCol w:w="1872"/>
      </w:tblGrid>
      <w:tr w:rsidR="00BE4D77" w:rsidRPr="006F19D7" w14:paraId="57B1E756" w14:textId="77777777" w:rsidTr="00EC584C">
        <w:trPr>
          <w:trHeight w:val="565"/>
        </w:trPr>
        <w:tc>
          <w:tcPr>
            <w:tcW w:w="2574" w:type="dxa"/>
          </w:tcPr>
          <w:p w14:paraId="11BED650" w14:textId="77777777" w:rsidR="00BE4D77" w:rsidRDefault="00BE4D77" w:rsidP="00EC58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Desde el día  </w:t>
            </w:r>
          </w:p>
        </w:tc>
        <w:tc>
          <w:tcPr>
            <w:tcW w:w="2779" w:type="dxa"/>
            <w:tcBorders>
              <w:right w:val="single" w:sz="4" w:space="0" w:color="000000"/>
            </w:tcBorders>
          </w:tcPr>
          <w:p w14:paraId="61306FA9" w14:textId="24A18F2D" w:rsidR="00BE4D77" w:rsidRPr="006F19D7" w:rsidRDefault="00BE4D77" w:rsidP="00EC5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776C46">
              <w:rPr>
                <w:b/>
                <w:bCs/>
                <w:color w:val="000000"/>
              </w:rPr>
              <w:t>30 de</w:t>
            </w:r>
            <w:r w:rsidR="00DC2147">
              <w:rPr>
                <w:b/>
                <w:bCs/>
                <w:color w:val="000000"/>
              </w:rPr>
              <w:t xml:space="preserve"> </w:t>
            </w:r>
            <w:r w:rsidR="00776C46">
              <w:rPr>
                <w:b/>
                <w:bCs/>
                <w:color w:val="000000"/>
              </w:rPr>
              <w:t xml:space="preserve">noviembre 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1A3893DE" w14:textId="77777777" w:rsidR="00BE4D77" w:rsidRDefault="00BE4D77" w:rsidP="00EC58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Hasta el día </w:t>
            </w:r>
          </w:p>
        </w:tc>
        <w:tc>
          <w:tcPr>
            <w:tcW w:w="1872" w:type="dxa"/>
            <w:tcBorders>
              <w:left w:val="single" w:sz="4" w:space="0" w:color="000000"/>
            </w:tcBorders>
          </w:tcPr>
          <w:p w14:paraId="078D6D97" w14:textId="1A45230D" w:rsidR="00BE4D77" w:rsidRPr="006F19D7" w:rsidRDefault="00776C46" w:rsidP="00EC584C">
            <w:pPr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de diciembre </w:t>
            </w:r>
          </w:p>
        </w:tc>
      </w:tr>
    </w:tbl>
    <w:bookmarkEnd w:id="2"/>
    <w:p w14:paraId="0B04ECED" w14:textId="4CBE6732" w:rsidR="0024608A" w:rsidRDefault="00DC2147" w:rsidP="0003597D">
      <w:pPr>
        <w:rPr>
          <w:sz w:val="56"/>
          <w:szCs w:val="56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5ED57C6E" w14:textId="32FCEBFF" w:rsidR="00290188" w:rsidRPr="00290188" w:rsidRDefault="00776C46" w:rsidP="00031CF7">
      <w:pPr>
        <w:tabs>
          <w:tab w:val="left" w:pos="1260"/>
        </w:tabs>
        <w:jc w:val="center"/>
        <w:rPr>
          <w:sz w:val="56"/>
          <w:szCs w:val="56"/>
        </w:rPr>
      </w:pPr>
      <w:r w:rsidRPr="00C87660">
        <w:rPr>
          <w:color w:val="FF0000"/>
          <w:sz w:val="56"/>
          <w:szCs w:val="56"/>
        </w:rPr>
        <w:t xml:space="preserve">E V A L U A C I O </w:t>
      </w:r>
      <w:r w:rsidR="00C87660" w:rsidRPr="00C87660">
        <w:rPr>
          <w:color w:val="FF0000"/>
          <w:sz w:val="56"/>
          <w:szCs w:val="56"/>
        </w:rPr>
        <w:t xml:space="preserve">N </w:t>
      </w:r>
      <w:r w:rsidR="00C87660">
        <w:rPr>
          <w:sz w:val="56"/>
          <w:szCs w:val="56"/>
        </w:rPr>
        <w:t>DE</w:t>
      </w:r>
      <w:r>
        <w:rPr>
          <w:sz w:val="56"/>
          <w:szCs w:val="56"/>
        </w:rPr>
        <w:t xml:space="preserve"> TODA LA BITACORA</w:t>
      </w:r>
      <w:bookmarkStart w:id="3" w:name="_GoBack"/>
      <w:bookmarkEnd w:id="3"/>
    </w:p>
    <w:sectPr w:rsidR="00290188" w:rsidRPr="00290188">
      <w:headerReference w:type="default" r:id="rId17"/>
      <w:footerReference w:type="default" r:id="rId18"/>
      <w:pgSz w:w="12242" w:h="18722"/>
      <w:pgMar w:top="1417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12ABE" w14:textId="77777777" w:rsidR="00424144" w:rsidRDefault="00424144">
      <w:pPr>
        <w:spacing w:after="0" w:line="240" w:lineRule="auto"/>
      </w:pPr>
      <w:r>
        <w:separator/>
      </w:r>
    </w:p>
  </w:endnote>
  <w:endnote w:type="continuationSeparator" w:id="0">
    <w:p w14:paraId="2B2D8B7F" w14:textId="77777777" w:rsidR="00424144" w:rsidRDefault="0042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6D1B4" w14:textId="3933BB5E" w:rsidR="0024608A" w:rsidRDefault="00EF0A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1CF7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1EBD5" w14:textId="77777777" w:rsidR="00424144" w:rsidRDefault="00424144">
      <w:pPr>
        <w:spacing w:after="0" w:line="240" w:lineRule="auto"/>
      </w:pPr>
      <w:r>
        <w:separator/>
      </w:r>
    </w:p>
  </w:footnote>
  <w:footnote w:type="continuationSeparator" w:id="0">
    <w:p w14:paraId="349B5A76" w14:textId="77777777" w:rsidR="00424144" w:rsidRDefault="0042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D60D0" w14:textId="77777777" w:rsidR="0024608A" w:rsidRDefault="0024608A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8"/>
        <w:szCs w:val="28"/>
      </w:rPr>
    </w:pPr>
  </w:p>
  <w:tbl>
    <w:tblPr>
      <w:tblStyle w:val="a5"/>
      <w:tblW w:w="9245" w:type="dxa"/>
      <w:tblInd w:w="-343" w:type="dxa"/>
      <w:tblBorders>
        <w:top w:val="nil"/>
        <w:left w:val="nil"/>
        <w:bottom w:val="single" w:sz="18" w:space="0" w:color="1F497D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181"/>
      <w:gridCol w:w="6590"/>
      <w:gridCol w:w="1474"/>
    </w:tblGrid>
    <w:tr w:rsidR="0024608A" w14:paraId="60C6564E" w14:textId="77777777">
      <w:trPr>
        <w:trHeight w:val="1055"/>
      </w:trPr>
      <w:tc>
        <w:tcPr>
          <w:tcW w:w="1181" w:type="dxa"/>
          <w:tcBorders>
            <w:top w:val="nil"/>
            <w:left w:val="nil"/>
            <w:bottom w:val="single" w:sz="18" w:space="0" w:color="1F497D"/>
            <w:right w:val="nil"/>
          </w:tcBorders>
        </w:tcPr>
        <w:p w14:paraId="6517EB65" w14:textId="77777777" w:rsidR="0024608A" w:rsidRDefault="00EF0A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8240" behindDoc="0" locked="0" layoutInCell="1" hidden="0" allowOverlap="1" wp14:anchorId="747AB09E" wp14:editId="21D6A505">
                <wp:simplePos x="0" y="0"/>
                <wp:positionH relativeFrom="column">
                  <wp:posOffset>149225</wp:posOffset>
                </wp:positionH>
                <wp:positionV relativeFrom="paragraph">
                  <wp:posOffset>-59054</wp:posOffset>
                </wp:positionV>
                <wp:extent cx="733425" cy="783590"/>
                <wp:effectExtent l="0" t="0" r="0" b="0"/>
                <wp:wrapNone/>
                <wp:docPr id="15" name="image18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835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1AE67BE" w14:textId="77777777" w:rsidR="0024608A" w:rsidRDefault="0024608A">
          <w:pPr>
            <w:jc w:val="center"/>
          </w:pPr>
        </w:p>
      </w:tc>
      <w:tc>
        <w:tcPr>
          <w:tcW w:w="6590" w:type="dxa"/>
          <w:tcBorders>
            <w:top w:val="nil"/>
            <w:left w:val="nil"/>
            <w:bottom w:val="single" w:sz="18" w:space="0" w:color="1F497D"/>
            <w:right w:val="nil"/>
          </w:tcBorders>
        </w:tcPr>
        <w:p w14:paraId="7ACECCFF" w14:textId="77777777" w:rsidR="0024608A" w:rsidRDefault="00EF0A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         </w:t>
          </w:r>
          <w:r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  <w:lang w:eastAsia="es-CL"/>
            </w:rPr>
            <w:drawing>
              <wp:inline distT="0" distB="0" distL="114300" distR="114300" wp14:anchorId="428581F7" wp14:editId="16D7AFB5">
                <wp:extent cx="1667510" cy="721995"/>
                <wp:effectExtent l="0" t="0" r="0" b="0"/>
                <wp:docPr id="1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7510" cy="721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CL"/>
            </w:rPr>
            <w:drawing>
              <wp:anchor distT="0" distB="0" distL="114300" distR="114300" simplePos="0" relativeHeight="251659264" behindDoc="0" locked="0" layoutInCell="1" hidden="0" allowOverlap="1" wp14:anchorId="6B7C7776" wp14:editId="20FFD95D">
                <wp:simplePos x="0" y="0"/>
                <wp:positionH relativeFrom="column">
                  <wp:posOffset>4016375</wp:posOffset>
                </wp:positionH>
                <wp:positionV relativeFrom="paragraph">
                  <wp:posOffset>-158749</wp:posOffset>
                </wp:positionV>
                <wp:extent cx="1133475" cy="882650"/>
                <wp:effectExtent l="0" t="0" r="0" b="0"/>
                <wp:wrapNone/>
                <wp:docPr id="14" name="image2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882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74" w:type="dxa"/>
          <w:tcBorders>
            <w:top w:val="nil"/>
            <w:left w:val="nil"/>
            <w:bottom w:val="single" w:sz="18" w:space="0" w:color="1F497D"/>
            <w:right w:val="nil"/>
          </w:tcBorders>
        </w:tcPr>
        <w:p w14:paraId="6A9B3ED5" w14:textId="77777777" w:rsidR="0024608A" w:rsidRDefault="0024608A">
          <w:pPr>
            <w:jc w:val="right"/>
            <w:rPr>
              <w:rFonts w:ascii="Arial" w:eastAsia="Arial" w:hAnsi="Arial" w:cs="Arial"/>
              <w:sz w:val="28"/>
              <w:szCs w:val="28"/>
            </w:rPr>
          </w:pPr>
        </w:p>
      </w:tc>
    </w:tr>
  </w:tbl>
  <w:p w14:paraId="33E9E1E0" w14:textId="77777777" w:rsidR="0024608A" w:rsidRDefault="002460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1AA1"/>
    <w:multiLevelType w:val="hybridMultilevel"/>
    <w:tmpl w:val="795E86B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03A5"/>
    <w:multiLevelType w:val="hybridMultilevel"/>
    <w:tmpl w:val="3704080A"/>
    <w:lvl w:ilvl="0" w:tplc="26BA1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48CA"/>
    <w:multiLevelType w:val="hybridMultilevel"/>
    <w:tmpl w:val="BD18DA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B489F"/>
    <w:multiLevelType w:val="multilevel"/>
    <w:tmpl w:val="A0E03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1C43799"/>
    <w:multiLevelType w:val="multilevel"/>
    <w:tmpl w:val="733AF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3AF4384"/>
    <w:multiLevelType w:val="hybridMultilevel"/>
    <w:tmpl w:val="4CE422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535EC"/>
    <w:multiLevelType w:val="multilevel"/>
    <w:tmpl w:val="BE7E83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56E5E"/>
    <w:multiLevelType w:val="multilevel"/>
    <w:tmpl w:val="BAACE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8A"/>
    <w:rsid w:val="00026852"/>
    <w:rsid w:val="00031CF7"/>
    <w:rsid w:val="00033753"/>
    <w:rsid w:val="0003597D"/>
    <w:rsid w:val="00051FE2"/>
    <w:rsid w:val="000B6420"/>
    <w:rsid w:val="000D425D"/>
    <w:rsid w:val="000F11E1"/>
    <w:rsid w:val="00147E0B"/>
    <w:rsid w:val="001D01F6"/>
    <w:rsid w:val="001E1068"/>
    <w:rsid w:val="0024608A"/>
    <w:rsid w:val="00290188"/>
    <w:rsid w:val="00300870"/>
    <w:rsid w:val="00350352"/>
    <w:rsid w:val="00355701"/>
    <w:rsid w:val="003602E0"/>
    <w:rsid w:val="003C0F95"/>
    <w:rsid w:val="003C78E5"/>
    <w:rsid w:val="00422A30"/>
    <w:rsid w:val="00424144"/>
    <w:rsid w:val="0043601C"/>
    <w:rsid w:val="00436EC2"/>
    <w:rsid w:val="004474A0"/>
    <w:rsid w:val="004546F9"/>
    <w:rsid w:val="0049511B"/>
    <w:rsid w:val="004A1DAD"/>
    <w:rsid w:val="004A6607"/>
    <w:rsid w:val="005E62D8"/>
    <w:rsid w:val="005F442D"/>
    <w:rsid w:val="00603813"/>
    <w:rsid w:val="00607120"/>
    <w:rsid w:val="006F19D7"/>
    <w:rsid w:val="00776C46"/>
    <w:rsid w:val="007873AD"/>
    <w:rsid w:val="007D5385"/>
    <w:rsid w:val="00807A32"/>
    <w:rsid w:val="00814DA4"/>
    <w:rsid w:val="00882B9B"/>
    <w:rsid w:val="008A099B"/>
    <w:rsid w:val="0090229F"/>
    <w:rsid w:val="00933D69"/>
    <w:rsid w:val="00973F3C"/>
    <w:rsid w:val="00996111"/>
    <w:rsid w:val="009F618A"/>
    <w:rsid w:val="00A60096"/>
    <w:rsid w:val="00A901DA"/>
    <w:rsid w:val="00A91365"/>
    <w:rsid w:val="00AA15C0"/>
    <w:rsid w:val="00BA5306"/>
    <w:rsid w:val="00BE4D77"/>
    <w:rsid w:val="00C87660"/>
    <w:rsid w:val="00CA60F3"/>
    <w:rsid w:val="00DC2147"/>
    <w:rsid w:val="00E16200"/>
    <w:rsid w:val="00EA0479"/>
    <w:rsid w:val="00EA227C"/>
    <w:rsid w:val="00EF0A06"/>
    <w:rsid w:val="00F57458"/>
    <w:rsid w:val="00F830F0"/>
    <w:rsid w:val="00F96A43"/>
    <w:rsid w:val="00F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85B7"/>
  <w15:docId w15:val="{775C1EF0-4280-47DD-933E-6FE071B1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CL" w:eastAsia="es-419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table" w:customStyle="1" w:styleId="a4">
    <w:basedOn w:val="Tablanormal"/>
    <w:tblPr>
      <w:tblStyleRowBandSize w:val="1"/>
      <w:tblStyleColBandSize w:val="1"/>
    </w:tblPr>
  </w:style>
  <w:style w:type="table" w:customStyle="1" w:styleId="a5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51F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FE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FE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1F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1FE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FE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51F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61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419"/>
    </w:rPr>
  </w:style>
  <w:style w:type="character" w:styleId="Hipervnculo">
    <w:name w:val="Hyperlink"/>
    <w:basedOn w:val="Fuentedeprrafopredeter"/>
    <w:uiPriority w:val="99"/>
    <w:unhideWhenUsed/>
    <w:rsid w:val="0099611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9611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54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6F9"/>
  </w:style>
  <w:style w:type="paragraph" w:styleId="Piedepgina">
    <w:name w:val="footer"/>
    <w:basedOn w:val="Normal"/>
    <w:link w:val="PiedepginaCar"/>
    <w:uiPriority w:val="99"/>
    <w:unhideWhenUsed/>
    <w:rsid w:val="00454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6F9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A15C0"/>
    <w:rPr>
      <w:color w:val="605E5C"/>
      <w:shd w:val="clear" w:color="auto" w:fill="E1DFDD"/>
    </w:rPr>
  </w:style>
  <w:style w:type="paragraph" w:customStyle="1" w:styleId="titulonoticiasint">
    <w:name w:val="titulo_noticias_int"/>
    <w:basedOn w:val="Normal"/>
    <w:rsid w:val="00147E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400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9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6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37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78614">
          <w:marLeft w:val="0"/>
          <w:marRight w:val="0"/>
          <w:marTop w:val="0"/>
          <w:marBottom w:val="0"/>
          <w:divBdr>
            <w:top w:val="single" w:sz="6" w:space="3" w:color="F4F0EF"/>
            <w:left w:val="none" w:sz="0" w:space="0" w:color="auto"/>
            <w:bottom w:val="single" w:sz="18" w:space="3" w:color="F4F0EF"/>
            <w:right w:val="none" w:sz="0" w:space="0" w:color="auto"/>
          </w:divBdr>
          <w:divsChild>
            <w:div w:id="1366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.wikipedia.org/wiki/Doctrina_social_de_la_Iglesi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Iglesia_cat%C3%B3lic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rist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Mujer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hn.gob.cl/618/w3-article-28585.html" TargetMode="External"/><Relationship Id="rId14" Type="http://schemas.openxmlformats.org/officeDocument/2006/relationships/hyperlink" Target="https://es.wikipedia.org/wiki/Var%C3%B3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943634"/>
        </a:solidFill>
        <a:ln w="38100" cap="flat" cmpd="sng">
          <a:solidFill>
            <a:srgbClr val="F2F2F2"/>
          </a:solidFill>
          <a:prstDash val="solid"/>
          <a:miter lim="800000"/>
          <a:headEnd type="none" w="sm" len="sm"/>
          <a:tailEnd type="none" w="sm" len="sm"/>
        </a:ln>
      </a:spPr>
      <a:bodyPr spcFirstLastPara="1" wrap="square" lIns="91425" tIns="45700" rIns="91425" bIns="45700" anchor="t" anchorCtr="0">
        <a:noAutofit/>
      </a:bodyPr>
      <a:lstStyle/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595E-F28D-4DE9-A7B1-5986C563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1728</Words>
  <Characters>9508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Diaz</dc:creator>
  <cp:lastModifiedBy>HP</cp:lastModifiedBy>
  <cp:revision>2</cp:revision>
  <dcterms:created xsi:type="dcterms:W3CDTF">2020-11-10T01:39:00Z</dcterms:created>
  <dcterms:modified xsi:type="dcterms:W3CDTF">2020-11-10T01:39:00Z</dcterms:modified>
</cp:coreProperties>
</file>