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292BE5" w14:textId="0269608F" w:rsidR="00C9578A" w:rsidRDefault="00C9578A" w:rsidP="00CA7660">
      <w:pPr>
        <w:jc w:val="center"/>
        <w:rPr>
          <w:b/>
          <w:sz w:val="28"/>
          <w:szCs w:val="28"/>
          <w:u w:val="single"/>
        </w:rPr>
      </w:pPr>
      <w:bookmarkStart w:id="0" w:name="_GoBack"/>
      <w:bookmarkEnd w:id="0"/>
      <w:r w:rsidRPr="00AF16E7">
        <w:rPr>
          <w:b/>
          <w:sz w:val="28"/>
          <w:szCs w:val="28"/>
          <w:u w:val="single"/>
        </w:rPr>
        <w:t xml:space="preserve">BITÁCORA </w:t>
      </w:r>
      <w:r w:rsidR="00FB5E81">
        <w:rPr>
          <w:b/>
          <w:sz w:val="28"/>
          <w:szCs w:val="28"/>
          <w:u w:val="single"/>
        </w:rPr>
        <w:t>N°</w:t>
      </w:r>
      <w:r w:rsidR="00BF109D">
        <w:rPr>
          <w:b/>
          <w:sz w:val="28"/>
          <w:szCs w:val="28"/>
          <w:u w:val="single"/>
        </w:rPr>
        <w:t>5</w:t>
      </w:r>
      <w:r w:rsidR="00FB5E81" w:rsidRPr="00FB5E81">
        <w:t xml:space="preserve"> </w:t>
      </w:r>
      <w:r w:rsidR="00FB5E81" w:rsidRPr="00FB5E81">
        <w:rPr>
          <w:b/>
          <w:sz w:val="28"/>
          <w:szCs w:val="28"/>
          <w:u w:val="single"/>
        </w:rPr>
        <w:t>PARA 3° MEDIO</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5E2B6A" w:rsidRPr="00C9578A" w14:paraId="6D45A650" w14:textId="77777777" w:rsidTr="005E2B6A">
        <w:trPr>
          <w:trHeight w:val="334"/>
        </w:trPr>
        <w:tc>
          <w:tcPr>
            <w:tcW w:w="2689" w:type="dxa"/>
            <w:shd w:val="clear" w:color="auto" w:fill="auto"/>
          </w:tcPr>
          <w:p w14:paraId="0C85E6BB" w14:textId="77777777" w:rsidR="005E2B6A" w:rsidRDefault="005E2B6A" w:rsidP="00630B7D">
            <w:pPr>
              <w:rPr>
                <w:b/>
              </w:rPr>
            </w:pPr>
            <w:r>
              <w:rPr>
                <w:b/>
              </w:rPr>
              <w:t>ASIGNATURA(S)</w:t>
            </w:r>
          </w:p>
          <w:p w14:paraId="07F15533" w14:textId="77777777" w:rsidR="005E2B6A" w:rsidRPr="00AF16E7" w:rsidRDefault="005E2B6A" w:rsidP="00630B7D">
            <w:pPr>
              <w:rPr>
                <w:b/>
              </w:rPr>
            </w:pPr>
            <w:r>
              <w:rPr>
                <w:b/>
              </w:rPr>
              <w:t>ESPECIALIDAD</w:t>
            </w:r>
            <w:r w:rsidRPr="00AF16E7">
              <w:rPr>
                <w:b/>
              </w:rPr>
              <w:t xml:space="preserve">  </w:t>
            </w:r>
          </w:p>
        </w:tc>
        <w:tc>
          <w:tcPr>
            <w:tcW w:w="4252" w:type="dxa"/>
            <w:tcBorders>
              <w:right w:val="single" w:sz="4" w:space="0" w:color="auto"/>
            </w:tcBorders>
            <w:shd w:val="clear" w:color="auto" w:fill="auto"/>
          </w:tcPr>
          <w:p w14:paraId="3936786F" w14:textId="74A6F014" w:rsidR="00FB5E81" w:rsidRPr="00FB5E81" w:rsidRDefault="00FB5E81" w:rsidP="00FB5E81">
            <w:pPr>
              <w:rPr>
                <w:lang w:val="es-ES" w:eastAsia="es-ES"/>
              </w:rPr>
            </w:pPr>
            <w:r w:rsidRPr="00FB5E81">
              <w:rPr>
                <w:lang w:val="es-ES" w:eastAsia="es-ES"/>
              </w:rPr>
              <w:t xml:space="preserve">FILOSOFÍA </w:t>
            </w:r>
            <w:r w:rsidR="005961DC">
              <w:rPr>
                <w:lang w:val="es-ES" w:eastAsia="es-ES"/>
              </w:rPr>
              <w:t xml:space="preserve">Y </w:t>
            </w:r>
            <w:r w:rsidR="005961DC" w:rsidRPr="00FB5E81">
              <w:rPr>
                <w:lang w:val="es-ES" w:eastAsia="es-ES"/>
              </w:rPr>
              <w:t>CULTURA</w:t>
            </w:r>
            <w:r w:rsidRPr="00FB5E81">
              <w:rPr>
                <w:lang w:val="es-ES" w:eastAsia="es-ES"/>
              </w:rPr>
              <w:t xml:space="preserve"> </w:t>
            </w:r>
            <w:r w:rsidR="005961DC" w:rsidRPr="00FB5E81">
              <w:rPr>
                <w:lang w:val="es-ES" w:eastAsia="es-ES"/>
              </w:rPr>
              <w:t xml:space="preserve">RELIGIOSA </w:t>
            </w:r>
            <w:r w:rsidR="005961DC">
              <w:rPr>
                <w:lang w:val="es-ES" w:eastAsia="es-ES"/>
              </w:rPr>
              <w:t>ÉTICA</w:t>
            </w:r>
            <w:r w:rsidRPr="00FB5E81">
              <w:rPr>
                <w:lang w:val="es-ES" w:eastAsia="es-ES"/>
              </w:rPr>
              <w:t xml:space="preserve"> Y MORAL</w:t>
            </w:r>
          </w:p>
          <w:p w14:paraId="505E4105" w14:textId="79B710DD" w:rsidR="005E2B6A" w:rsidRPr="005F5D58" w:rsidRDefault="00FB5E81" w:rsidP="00FB5E81">
            <w:pPr>
              <w:rPr>
                <w:lang w:val="es-ES" w:eastAsia="es-ES"/>
              </w:rPr>
            </w:pPr>
            <w:r w:rsidRPr="00FB5E81">
              <w:rPr>
                <w:lang w:val="es-ES" w:eastAsia="es-ES"/>
              </w:rPr>
              <w:t>PROFESORES: DANO MUÑOZ, ISABEL REYES</w:t>
            </w:r>
          </w:p>
        </w:tc>
        <w:tc>
          <w:tcPr>
            <w:tcW w:w="1559" w:type="dxa"/>
            <w:tcBorders>
              <w:left w:val="single" w:sz="4" w:space="0" w:color="auto"/>
            </w:tcBorders>
            <w:shd w:val="clear" w:color="auto" w:fill="auto"/>
          </w:tcPr>
          <w:p w14:paraId="4AF13F32" w14:textId="77777777" w:rsidR="005E2B6A" w:rsidRPr="00AF16E7" w:rsidRDefault="005E2B6A" w:rsidP="00630B7D">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24124DF6" w14:textId="46F64808" w:rsidR="005E2B6A" w:rsidRPr="00C9578A" w:rsidRDefault="005961DC" w:rsidP="00630B7D">
            <w:pPr>
              <w:rPr>
                <w:lang w:val="es-ES" w:eastAsia="es-ES"/>
              </w:rPr>
            </w:pPr>
            <w:r w:rsidRPr="005961DC">
              <w:rPr>
                <w:lang w:val="es-ES" w:eastAsia="es-ES"/>
              </w:rPr>
              <w:t>TERCEROS MEDIOS</w:t>
            </w:r>
          </w:p>
        </w:tc>
      </w:tr>
      <w:tr w:rsidR="005E2B6A" w:rsidRPr="00C9578A" w14:paraId="1F2B22E7" w14:textId="77777777" w:rsidTr="005E2B6A">
        <w:trPr>
          <w:trHeight w:val="334"/>
        </w:trPr>
        <w:tc>
          <w:tcPr>
            <w:tcW w:w="2689" w:type="dxa"/>
            <w:shd w:val="clear" w:color="auto" w:fill="auto"/>
          </w:tcPr>
          <w:p w14:paraId="240A4400" w14:textId="77777777" w:rsidR="005E2B6A" w:rsidRDefault="005E2B6A" w:rsidP="00630B7D">
            <w:pPr>
              <w:rPr>
                <w:b/>
              </w:rPr>
            </w:pPr>
            <w:r>
              <w:rPr>
                <w:b/>
              </w:rPr>
              <w:t>NOMBRE DE ESTUDIANTE</w:t>
            </w:r>
          </w:p>
        </w:tc>
        <w:tc>
          <w:tcPr>
            <w:tcW w:w="4252" w:type="dxa"/>
            <w:tcBorders>
              <w:right w:val="single" w:sz="4" w:space="0" w:color="auto"/>
            </w:tcBorders>
            <w:shd w:val="clear" w:color="auto" w:fill="auto"/>
          </w:tcPr>
          <w:p w14:paraId="38DF6E12" w14:textId="77777777" w:rsidR="005E2B6A" w:rsidRPr="00C9578A" w:rsidRDefault="005E2B6A" w:rsidP="00630B7D">
            <w:pPr>
              <w:rPr>
                <w:lang w:val="es-ES" w:eastAsia="es-ES"/>
              </w:rPr>
            </w:pPr>
          </w:p>
        </w:tc>
        <w:tc>
          <w:tcPr>
            <w:tcW w:w="1559" w:type="dxa"/>
            <w:tcBorders>
              <w:left w:val="single" w:sz="4" w:space="0" w:color="auto"/>
            </w:tcBorders>
            <w:shd w:val="clear" w:color="auto" w:fill="auto"/>
          </w:tcPr>
          <w:p w14:paraId="6E8E799C" w14:textId="77777777" w:rsidR="005E2B6A" w:rsidRDefault="005E2B6A" w:rsidP="00630B7D">
            <w:pPr>
              <w:rPr>
                <w:b/>
                <w:lang w:val="es-ES" w:eastAsia="es-ES"/>
              </w:rPr>
            </w:pPr>
            <w:r>
              <w:rPr>
                <w:b/>
                <w:lang w:val="es-ES" w:eastAsia="es-ES"/>
              </w:rPr>
              <w:t>CURSO</w:t>
            </w:r>
          </w:p>
        </w:tc>
        <w:tc>
          <w:tcPr>
            <w:tcW w:w="1858" w:type="dxa"/>
            <w:tcBorders>
              <w:left w:val="single" w:sz="4" w:space="0" w:color="auto"/>
            </w:tcBorders>
            <w:shd w:val="clear" w:color="auto" w:fill="auto"/>
          </w:tcPr>
          <w:p w14:paraId="6ADC440A" w14:textId="77777777" w:rsidR="005E2B6A" w:rsidRPr="00C9578A" w:rsidRDefault="005E2B6A" w:rsidP="00630B7D">
            <w:pPr>
              <w:rPr>
                <w:lang w:val="es-ES" w:eastAsia="es-ES"/>
              </w:rPr>
            </w:pPr>
          </w:p>
        </w:tc>
      </w:tr>
      <w:tr w:rsidR="005E2B6A" w:rsidRPr="00C9578A" w14:paraId="1382E939" w14:textId="77777777" w:rsidTr="00630B7D">
        <w:trPr>
          <w:trHeight w:val="801"/>
        </w:trPr>
        <w:tc>
          <w:tcPr>
            <w:tcW w:w="2689" w:type="dxa"/>
            <w:shd w:val="clear" w:color="auto" w:fill="auto"/>
            <w:hideMark/>
          </w:tcPr>
          <w:p w14:paraId="54E6C7B7" w14:textId="77777777" w:rsidR="005E2B6A" w:rsidRPr="00AF16E7" w:rsidRDefault="005E2B6A" w:rsidP="00630B7D">
            <w:pPr>
              <w:rPr>
                <w:b/>
              </w:rPr>
            </w:pPr>
            <w:r w:rsidRPr="00AF16E7">
              <w:rPr>
                <w:b/>
              </w:rPr>
              <w:t>Objetivo de Aprendizaje</w:t>
            </w:r>
          </w:p>
          <w:p w14:paraId="3488A27B" w14:textId="77777777" w:rsidR="005E2B6A" w:rsidRPr="00C9578A" w:rsidRDefault="005E2B6A" w:rsidP="00630B7D">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08974CA8" w14:textId="77777777" w:rsidR="00F640F2" w:rsidRDefault="00F640F2" w:rsidP="00F640F2">
            <w:r>
              <w:t>OA habilidades: Formular preguntas significativas OA a / Analizar y fundamentar OA b / Elaborar visiones personales OA d</w:t>
            </w:r>
          </w:p>
          <w:p w14:paraId="78CE0AD8" w14:textId="2F648E57" w:rsidR="005E2B6A" w:rsidRPr="00C9578A" w:rsidRDefault="00F640F2" w:rsidP="00F640F2">
            <w:r>
              <w:t>Saber y práctica filosófica: OA 1: Describir las características del quehacer filosófico, considerando el problema de su origen y sentido, e identificando algunas de sus grandes preguntas y temas</w:t>
            </w:r>
          </w:p>
        </w:tc>
      </w:tr>
      <w:tr w:rsidR="005E2B6A" w:rsidRPr="00C9578A" w14:paraId="02456347" w14:textId="77777777" w:rsidTr="00630B7D">
        <w:trPr>
          <w:trHeight w:val="757"/>
        </w:trPr>
        <w:tc>
          <w:tcPr>
            <w:tcW w:w="2689" w:type="dxa"/>
            <w:shd w:val="clear" w:color="auto" w:fill="auto"/>
          </w:tcPr>
          <w:p w14:paraId="2039E0CA" w14:textId="77777777" w:rsidR="005E2B6A" w:rsidRPr="00AF16E7" w:rsidRDefault="005E2B6A" w:rsidP="00630B7D">
            <w:pPr>
              <w:rPr>
                <w:b/>
              </w:rPr>
            </w:pPr>
            <w:r>
              <w:rPr>
                <w:b/>
              </w:rPr>
              <w:t>Indicador(es) de Evaluación</w:t>
            </w:r>
          </w:p>
        </w:tc>
        <w:tc>
          <w:tcPr>
            <w:tcW w:w="7669" w:type="dxa"/>
            <w:gridSpan w:val="3"/>
            <w:shd w:val="clear" w:color="auto" w:fill="auto"/>
          </w:tcPr>
          <w:p w14:paraId="550C21C4" w14:textId="1FBD88A7" w:rsidR="00A74567" w:rsidRPr="00F640F2" w:rsidRDefault="00A74567" w:rsidP="00A74567">
            <w:r w:rsidRPr="00F640F2">
              <w:t xml:space="preserve">Elabora visiones personales respecto de problemas </w:t>
            </w:r>
            <w:r w:rsidR="00DA0E90" w:rsidRPr="00F640F2">
              <w:t>filosóficos a</w:t>
            </w:r>
            <w:r w:rsidRPr="00F640F2">
              <w:t xml:space="preserve"> partir de las</w:t>
            </w:r>
            <w:r w:rsidR="00DA0E90" w:rsidRPr="00F640F2">
              <w:t xml:space="preserve"> </w:t>
            </w:r>
            <w:r w:rsidRPr="00F640F2">
              <w:t>perspectivas de diversos filósofos, siendo capaces tanto de reconstruir sus</w:t>
            </w:r>
            <w:r w:rsidR="00DA0E90" w:rsidRPr="00F640F2">
              <w:t xml:space="preserve"> </w:t>
            </w:r>
            <w:r w:rsidRPr="00F640F2">
              <w:t>fundamentos como de cuestionarlos y plantear nuevos puntos de vista.</w:t>
            </w:r>
          </w:p>
          <w:p w14:paraId="5876B611" w14:textId="453032C7" w:rsidR="00A74567" w:rsidRPr="00F640F2" w:rsidRDefault="00A74567" w:rsidP="00A74567">
            <w:r w:rsidRPr="00F640F2">
              <w:t>Formula preguntas significativas para su vida a partir del análisis de conceptos</w:t>
            </w:r>
            <w:r w:rsidR="00DA0E90" w:rsidRPr="00F640F2">
              <w:t xml:space="preserve"> </w:t>
            </w:r>
            <w:r w:rsidRPr="00F640F2">
              <w:t>y teorías filosóficas, poniendo en duda aquello que aparece como “cierto” o</w:t>
            </w:r>
            <w:r w:rsidR="00DA0E90" w:rsidRPr="00F640F2">
              <w:t xml:space="preserve"> </w:t>
            </w:r>
            <w:r w:rsidRPr="00F640F2">
              <w:t>“dado” y proyectando diversas respuestas posibles.</w:t>
            </w:r>
          </w:p>
          <w:p w14:paraId="677157E2" w14:textId="747F5C7D" w:rsidR="00A74567" w:rsidRPr="00C9578A" w:rsidRDefault="00A74567" w:rsidP="00A74567"/>
        </w:tc>
      </w:tr>
      <w:tr w:rsidR="005E2B6A" w:rsidRPr="00C9578A" w14:paraId="01F38584" w14:textId="77777777" w:rsidTr="00630B7D">
        <w:trPr>
          <w:trHeight w:val="697"/>
        </w:trPr>
        <w:tc>
          <w:tcPr>
            <w:tcW w:w="2689" w:type="dxa"/>
            <w:shd w:val="clear" w:color="auto" w:fill="auto"/>
          </w:tcPr>
          <w:p w14:paraId="3AFE5D08" w14:textId="77777777" w:rsidR="005E2B6A" w:rsidRPr="00AF16E7" w:rsidRDefault="005E2B6A" w:rsidP="00630B7D">
            <w:pPr>
              <w:rPr>
                <w:b/>
              </w:rPr>
            </w:pPr>
            <w:r>
              <w:rPr>
                <w:b/>
              </w:rPr>
              <w:t>Contenidos</w:t>
            </w:r>
          </w:p>
        </w:tc>
        <w:tc>
          <w:tcPr>
            <w:tcW w:w="7669" w:type="dxa"/>
            <w:gridSpan w:val="3"/>
            <w:shd w:val="clear" w:color="auto" w:fill="auto"/>
          </w:tcPr>
          <w:p w14:paraId="4B43C543" w14:textId="7C51EA67" w:rsidR="00F640F2" w:rsidRPr="00C9578A" w:rsidRDefault="00FB447B" w:rsidP="00693624">
            <w:r>
              <w:t>El problema de la verdad y su concepción desde la Filosofía y la Religión-Conocimiento de la verdad: Dogmatismo, Escepticismo y Criticismo-</w:t>
            </w:r>
          </w:p>
        </w:tc>
      </w:tr>
    </w:tbl>
    <w:p w14:paraId="7655DB30" w14:textId="77777777" w:rsidR="005E2B6A" w:rsidRDefault="00C9578A" w:rsidP="005E2B6A">
      <w:r w:rsidRPr="00C9578A">
        <w:t xml:space="preserve">                                                               </w:t>
      </w:r>
    </w:p>
    <w:p w14:paraId="580A3A30" w14:textId="3FF15B9F" w:rsidR="00CA7660" w:rsidRDefault="00F640F2" w:rsidP="00F640F2">
      <w:pPr>
        <w:rPr>
          <w:b/>
        </w:rPr>
      </w:pPr>
      <w:r w:rsidRPr="00F640F2">
        <w:rPr>
          <w:b/>
        </w:rPr>
        <w:t xml:space="preserve">   </w:t>
      </w:r>
    </w:p>
    <w:p w14:paraId="5D28C67B" w14:textId="77777777" w:rsidR="00CA7660" w:rsidRDefault="00CA7660" w:rsidP="005E2B6A">
      <w:pPr>
        <w:jc w:val="center"/>
        <w:rPr>
          <w:b/>
        </w:rPr>
      </w:pPr>
    </w:p>
    <w:p w14:paraId="1719D96B" w14:textId="77777777" w:rsidR="00CA7660" w:rsidRDefault="00CA7660" w:rsidP="005E2B6A">
      <w:pPr>
        <w:jc w:val="center"/>
        <w:rPr>
          <w:b/>
        </w:rPr>
      </w:pPr>
    </w:p>
    <w:p w14:paraId="59D00DE7" w14:textId="77777777" w:rsidR="00CA7660" w:rsidRDefault="00CA7660" w:rsidP="00BE77D6">
      <w:pPr>
        <w:rPr>
          <w:b/>
        </w:rPr>
      </w:pPr>
    </w:p>
    <w:p w14:paraId="59612480" w14:textId="757A920D" w:rsidR="00CA7660" w:rsidRDefault="00CA7660" w:rsidP="00BE77D6">
      <w:pPr>
        <w:rPr>
          <w:b/>
        </w:rPr>
      </w:pPr>
    </w:p>
    <w:p w14:paraId="77B7A7EC" w14:textId="60FA4FE9" w:rsidR="00CA7660" w:rsidRDefault="00CA7660" w:rsidP="005E2B6A">
      <w:pPr>
        <w:jc w:val="center"/>
        <w:rPr>
          <w:b/>
        </w:rPr>
      </w:pPr>
    </w:p>
    <w:p w14:paraId="7DD88FD5" w14:textId="7812D7AF" w:rsidR="00111291" w:rsidRDefault="00111291" w:rsidP="005E2B6A">
      <w:pPr>
        <w:jc w:val="center"/>
        <w:rPr>
          <w:b/>
        </w:rPr>
      </w:pPr>
    </w:p>
    <w:p w14:paraId="05E957C7" w14:textId="77777777" w:rsidR="00111291" w:rsidRDefault="00111291" w:rsidP="005E2B6A">
      <w:pPr>
        <w:jc w:val="center"/>
        <w:rPr>
          <w:b/>
        </w:rPr>
      </w:pPr>
    </w:p>
    <w:p w14:paraId="2BC2E3D1" w14:textId="77777777" w:rsidR="00EB0E1D" w:rsidRDefault="00EB0E1D" w:rsidP="00BE77D6">
      <w:pPr>
        <w:rPr>
          <w:b/>
        </w:rPr>
      </w:pPr>
    </w:p>
    <w:p w14:paraId="56C6B028" w14:textId="719745A1" w:rsidR="00C9578A" w:rsidRPr="00AF16E7" w:rsidRDefault="00C9578A" w:rsidP="005E2B6A">
      <w:pPr>
        <w:jc w:val="center"/>
        <w:rPr>
          <w:b/>
        </w:rPr>
      </w:pPr>
      <w:r w:rsidRPr="00AF16E7">
        <w:rPr>
          <w:b/>
        </w:rPr>
        <w:lastRenderedPageBreak/>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C9578A" w:rsidRPr="00C9578A" w14:paraId="774D83B2" w14:textId="77777777" w:rsidTr="00AF16E7">
        <w:trPr>
          <w:trHeight w:val="334"/>
        </w:trPr>
        <w:tc>
          <w:tcPr>
            <w:tcW w:w="2689" w:type="dxa"/>
            <w:shd w:val="clear" w:color="auto" w:fill="auto"/>
          </w:tcPr>
          <w:p w14:paraId="1F60D8B5" w14:textId="77777777" w:rsidR="00C9578A" w:rsidRPr="00AF16E7" w:rsidRDefault="00C9578A" w:rsidP="00C9578A">
            <w:pPr>
              <w:rPr>
                <w:b/>
              </w:rPr>
            </w:pPr>
            <w:r w:rsidRPr="00AF16E7">
              <w:rPr>
                <w:b/>
              </w:rPr>
              <w:t xml:space="preserve">Desde el día  </w:t>
            </w:r>
          </w:p>
        </w:tc>
        <w:tc>
          <w:tcPr>
            <w:tcW w:w="2664" w:type="dxa"/>
            <w:tcBorders>
              <w:right w:val="single" w:sz="4" w:space="0" w:color="auto"/>
            </w:tcBorders>
            <w:shd w:val="clear" w:color="auto" w:fill="auto"/>
          </w:tcPr>
          <w:p w14:paraId="616659FD" w14:textId="0CE03AD6" w:rsidR="00C9578A" w:rsidRPr="00C9578A" w:rsidRDefault="005810A9" w:rsidP="00C9578A">
            <w:pPr>
              <w:rPr>
                <w:lang w:val="es-ES" w:eastAsia="es-ES"/>
              </w:rPr>
            </w:pPr>
            <w:r>
              <w:rPr>
                <w:lang w:val="es-ES" w:eastAsia="es-ES"/>
              </w:rPr>
              <w:t xml:space="preserve">16 de noviembre </w:t>
            </w:r>
          </w:p>
        </w:tc>
        <w:tc>
          <w:tcPr>
            <w:tcW w:w="2126" w:type="dxa"/>
            <w:tcBorders>
              <w:left w:val="single" w:sz="4" w:space="0" w:color="auto"/>
            </w:tcBorders>
            <w:shd w:val="clear" w:color="auto" w:fill="auto"/>
          </w:tcPr>
          <w:p w14:paraId="2E972EA1" w14:textId="77777777" w:rsidR="00C9578A" w:rsidRPr="00AF16E7" w:rsidRDefault="00C9578A" w:rsidP="00C9578A">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78E4A9A8" w14:textId="61A68558" w:rsidR="00C9578A" w:rsidRPr="00C9578A" w:rsidRDefault="005810A9" w:rsidP="00C9578A">
            <w:pPr>
              <w:rPr>
                <w:lang w:val="es-ES" w:eastAsia="es-ES"/>
              </w:rPr>
            </w:pPr>
            <w:r>
              <w:rPr>
                <w:lang w:val="es-ES" w:eastAsia="es-ES"/>
              </w:rPr>
              <w:t>20 de noviembre</w:t>
            </w:r>
          </w:p>
        </w:tc>
      </w:tr>
    </w:tbl>
    <w:p w14:paraId="6B57834B" w14:textId="7BC37896" w:rsidR="00453B5F" w:rsidRDefault="00656AF9" w:rsidP="00BE77D6">
      <w:pPr>
        <w:spacing w:after="200" w:line="240" w:lineRule="auto"/>
        <w:rPr>
          <w:rFonts w:ascii="Calibri" w:eastAsia="Calibri" w:hAnsi="Calibri" w:cs="Calibri"/>
          <w:b/>
          <w:bCs/>
          <w:color w:val="000000"/>
          <w:lang w:val="es-CL"/>
        </w:rPr>
      </w:pPr>
      <w:r w:rsidRPr="00656AF9">
        <w:rPr>
          <w:rFonts w:ascii="Calibri" w:eastAsia="Calibri" w:hAnsi="Calibri" w:cs="Calibri"/>
          <w:b/>
          <w:bCs/>
          <w:color w:val="000000"/>
          <w:lang w:val="es-CL"/>
        </w:rPr>
        <w:t>En esta</w:t>
      </w:r>
      <w:r>
        <w:rPr>
          <w:rFonts w:ascii="Calibri" w:eastAsia="Calibri" w:hAnsi="Calibri" w:cs="Calibri"/>
          <w:b/>
          <w:bCs/>
          <w:color w:val="000000"/>
          <w:lang w:val="es-CL"/>
        </w:rPr>
        <w:t xml:space="preserve"> última bitácora abordaremos brevemente el </w:t>
      </w:r>
      <w:r w:rsidRPr="00656AF9">
        <w:rPr>
          <w:rFonts w:ascii="Calibri" w:eastAsia="Calibri" w:hAnsi="Calibri" w:cs="Calibri"/>
          <w:b/>
          <w:bCs/>
          <w:color w:val="000000"/>
          <w:lang w:val="es-CL"/>
        </w:rPr>
        <w:t xml:space="preserve">  </w:t>
      </w:r>
      <w:r>
        <w:rPr>
          <w:rFonts w:ascii="Calibri" w:eastAsia="Calibri" w:hAnsi="Calibri" w:cs="Calibri"/>
          <w:b/>
          <w:bCs/>
          <w:color w:val="000000"/>
          <w:lang w:val="es-CL"/>
        </w:rPr>
        <w:t>problema de la verdad</w:t>
      </w:r>
      <w:r w:rsidR="00061655">
        <w:rPr>
          <w:rFonts w:ascii="Calibri" w:eastAsia="Calibri" w:hAnsi="Calibri" w:cs="Calibri"/>
          <w:b/>
          <w:bCs/>
          <w:color w:val="000000"/>
          <w:lang w:val="es-CL"/>
        </w:rPr>
        <w:t>,</w:t>
      </w:r>
      <w:r>
        <w:rPr>
          <w:rFonts w:ascii="Calibri" w:eastAsia="Calibri" w:hAnsi="Calibri" w:cs="Calibri"/>
          <w:b/>
          <w:bCs/>
          <w:color w:val="000000"/>
          <w:lang w:val="es-CL"/>
        </w:rPr>
        <w:t xml:space="preserve"> tratando de explicarla desde la visión de </w:t>
      </w:r>
      <w:r w:rsidR="00061655">
        <w:rPr>
          <w:rFonts w:ascii="Calibri" w:eastAsia="Calibri" w:hAnsi="Calibri" w:cs="Calibri"/>
          <w:b/>
          <w:bCs/>
          <w:color w:val="000000"/>
          <w:lang w:val="es-CL"/>
        </w:rPr>
        <w:t>la filosofía</w:t>
      </w:r>
      <w:r>
        <w:rPr>
          <w:rFonts w:ascii="Calibri" w:eastAsia="Calibri" w:hAnsi="Calibri" w:cs="Calibri"/>
          <w:b/>
          <w:bCs/>
          <w:color w:val="000000"/>
          <w:lang w:val="es-CL"/>
        </w:rPr>
        <w:t xml:space="preserve"> y </w:t>
      </w:r>
      <w:r w:rsidR="002F30E6">
        <w:rPr>
          <w:rFonts w:ascii="Calibri" w:eastAsia="Calibri" w:hAnsi="Calibri" w:cs="Calibri"/>
          <w:b/>
          <w:bCs/>
          <w:color w:val="000000"/>
          <w:lang w:val="es-CL"/>
        </w:rPr>
        <w:t xml:space="preserve">de </w:t>
      </w:r>
      <w:r>
        <w:rPr>
          <w:rFonts w:ascii="Calibri" w:eastAsia="Calibri" w:hAnsi="Calibri" w:cs="Calibri"/>
          <w:b/>
          <w:bCs/>
          <w:color w:val="000000"/>
          <w:lang w:val="es-CL"/>
        </w:rPr>
        <w:t>la religión</w:t>
      </w:r>
      <w:r w:rsidR="00061655">
        <w:rPr>
          <w:rFonts w:ascii="Calibri" w:eastAsia="Calibri" w:hAnsi="Calibri" w:cs="Calibri"/>
          <w:b/>
          <w:bCs/>
          <w:color w:val="000000"/>
          <w:lang w:val="es-CL"/>
        </w:rPr>
        <w:t xml:space="preserve">. El objetivo de conocer es obtener resultados verdaderos, </w:t>
      </w:r>
      <w:bookmarkStart w:id="1" w:name="_Hlk53085298"/>
      <w:r w:rsidR="002F30E6" w:rsidRPr="00490BEF">
        <w:rPr>
          <w:rFonts w:ascii="Calibri" w:eastAsia="Calibri" w:hAnsi="Calibri" w:cs="Calibri"/>
          <w:b/>
          <w:bCs/>
          <w:color w:val="000000"/>
          <w:u w:val="single"/>
          <w:lang w:val="es-CL"/>
        </w:rPr>
        <w:t>¿</w:t>
      </w:r>
      <w:bookmarkEnd w:id="1"/>
      <w:r w:rsidR="002F30E6" w:rsidRPr="00490BEF">
        <w:rPr>
          <w:rFonts w:ascii="Calibri" w:eastAsia="Calibri" w:hAnsi="Calibri" w:cs="Calibri"/>
          <w:b/>
          <w:bCs/>
          <w:color w:val="000000"/>
          <w:u w:val="single"/>
          <w:lang w:val="es-CL"/>
        </w:rPr>
        <w:t>qué es la verdad</w:t>
      </w:r>
      <w:bookmarkStart w:id="2" w:name="_Hlk53085341"/>
      <w:r w:rsidR="002F30E6" w:rsidRPr="00490BEF">
        <w:rPr>
          <w:rFonts w:ascii="Calibri" w:eastAsia="Calibri" w:hAnsi="Calibri" w:cs="Calibri"/>
          <w:b/>
          <w:bCs/>
          <w:color w:val="000000"/>
          <w:u w:val="single"/>
          <w:lang w:val="es-CL"/>
        </w:rPr>
        <w:t>?</w:t>
      </w:r>
      <w:bookmarkEnd w:id="2"/>
      <w:r w:rsidR="002F30E6" w:rsidRPr="00490BEF">
        <w:rPr>
          <w:rFonts w:ascii="Calibri" w:eastAsia="Calibri" w:hAnsi="Calibri" w:cs="Calibri"/>
          <w:b/>
          <w:bCs/>
          <w:color w:val="000000"/>
          <w:u w:val="single"/>
          <w:lang w:val="es-CL"/>
        </w:rPr>
        <w:t xml:space="preserve">, </w:t>
      </w:r>
      <w:r w:rsidR="00462CF9" w:rsidRPr="00490BEF">
        <w:rPr>
          <w:rFonts w:ascii="Calibri" w:eastAsia="Calibri" w:hAnsi="Calibri" w:cs="Calibri"/>
          <w:b/>
          <w:bCs/>
          <w:color w:val="000000"/>
          <w:u w:val="single"/>
          <w:lang w:val="es-CL"/>
        </w:rPr>
        <w:t>¿</w:t>
      </w:r>
      <w:r w:rsidR="002F30E6" w:rsidRPr="00490BEF">
        <w:rPr>
          <w:rFonts w:ascii="Calibri" w:eastAsia="Calibri" w:hAnsi="Calibri" w:cs="Calibri"/>
          <w:b/>
          <w:bCs/>
          <w:color w:val="000000"/>
          <w:u w:val="single"/>
          <w:lang w:val="es-CL"/>
        </w:rPr>
        <w:t>podemos acceder a ella</w:t>
      </w:r>
      <w:r w:rsidR="00462CF9" w:rsidRPr="00490BEF">
        <w:rPr>
          <w:rFonts w:ascii="Calibri" w:eastAsia="Calibri" w:hAnsi="Calibri" w:cs="Calibri"/>
          <w:b/>
          <w:bCs/>
          <w:color w:val="000000"/>
          <w:u w:val="single"/>
          <w:lang w:val="es-CL"/>
        </w:rPr>
        <w:t xml:space="preserve"> ?</w:t>
      </w:r>
      <w:r w:rsidR="00462CF9">
        <w:rPr>
          <w:rFonts w:ascii="Calibri" w:eastAsia="Calibri" w:hAnsi="Calibri" w:cs="Calibri"/>
          <w:b/>
          <w:bCs/>
          <w:color w:val="000000"/>
          <w:lang w:val="es-CL"/>
        </w:rPr>
        <w:t>, difíciles preguntas y</w:t>
      </w:r>
      <w:r w:rsidR="002F30E6">
        <w:rPr>
          <w:rFonts w:ascii="Calibri" w:eastAsia="Calibri" w:hAnsi="Calibri" w:cs="Calibri"/>
          <w:b/>
          <w:bCs/>
          <w:color w:val="000000"/>
          <w:lang w:val="es-CL"/>
        </w:rPr>
        <w:t xml:space="preserve"> más aún encontrar la respuesta</w:t>
      </w:r>
      <w:r w:rsidR="00462CF9">
        <w:rPr>
          <w:rFonts w:ascii="Calibri" w:eastAsia="Calibri" w:hAnsi="Calibri" w:cs="Calibri"/>
          <w:b/>
          <w:bCs/>
          <w:color w:val="000000"/>
          <w:lang w:val="es-CL"/>
        </w:rPr>
        <w:t xml:space="preserve"> exacta</w:t>
      </w:r>
      <w:r w:rsidR="002F30E6">
        <w:rPr>
          <w:rFonts w:ascii="Calibri" w:eastAsia="Calibri" w:hAnsi="Calibri" w:cs="Calibri"/>
          <w:b/>
          <w:bCs/>
          <w:color w:val="000000"/>
          <w:lang w:val="es-CL"/>
        </w:rPr>
        <w:t xml:space="preserve">, para tal propósito </w:t>
      </w:r>
      <w:r w:rsidR="00061655">
        <w:rPr>
          <w:rFonts w:ascii="Calibri" w:eastAsia="Calibri" w:hAnsi="Calibri" w:cs="Calibri"/>
          <w:b/>
          <w:bCs/>
          <w:color w:val="000000"/>
          <w:lang w:val="es-CL"/>
        </w:rPr>
        <w:t>presentaremos diferentes teorías</w:t>
      </w:r>
      <w:r w:rsidR="002F30E6">
        <w:rPr>
          <w:rFonts w:ascii="Calibri" w:eastAsia="Calibri" w:hAnsi="Calibri" w:cs="Calibri"/>
          <w:b/>
          <w:bCs/>
          <w:color w:val="000000"/>
          <w:lang w:val="es-CL"/>
        </w:rPr>
        <w:t xml:space="preserve"> </w:t>
      </w:r>
      <w:r w:rsidR="00462CF9">
        <w:rPr>
          <w:rFonts w:ascii="Calibri" w:eastAsia="Calibri" w:hAnsi="Calibri" w:cs="Calibri"/>
          <w:b/>
          <w:bCs/>
          <w:color w:val="000000"/>
          <w:lang w:val="es-CL"/>
        </w:rPr>
        <w:t xml:space="preserve">que </w:t>
      </w:r>
      <w:r w:rsidR="002F30E6">
        <w:rPr>
          <w:rFonts w:ascii="Calibri" w:eastAsia="Calibri" w:hAnsi="Calibri" w:cs="Calibri"/>
          <w:b/>
          <w:bCs/>
          <w:color w:val="000000"/>
          <w:lang w:val="es-CL"/>
        </w:rPr>
        <w:t>han dado diferentes pensadores</w:t>
      </w:r>
      <w:r w:rsidR="00061655">
        <w:rPr>
          <w:rFonts w:ascii="Calibri" w:eastAsia="Calibri" w:hAnsi="Calibri" w:cs="Calibri"/>
          <w:b/>
          <w:bCs/>
          <w:color w:val="000000"/>
          <w:lang w:val="es-CL"/>
        </w:rPr>
        <w:t xml:space="preserve"> sobre lo que sea la verdad</w:t>
      </w:r>
      <w:r w:rsidR="002F30E6">
        <w:rPr>
          <w:rFonts w:ascii="Calibri" w:eastAsia="Calibri" w:hAnsi="Calibri" w:cs="Calibri"/>
          <w:b/>
          <w:bCs/>
          <w:color w:val="000000"/>
          <w:lang w:val="es-CL"/>
        </w:rPr>
        <w:t xml:space="preserve"> y si podemos acceder a </w:t>
      </w:r>
      <w:r w:rsidR="00462CF9">
        <w:rPr>
          <w:rFonts w:ascii="Calibri" w:eastAsia="Calibri" w:hAnsi="Calibri" w:cs="Calibri"/>
          <w:b/>
          <w:bCs/>
          <w:color w:val="000000"/>
          <w:lang w:val="es-CL"/>
        </w:rPr>
        <w:t>ella y</w:t>
      </w:r>
      <w:r w:rsidR="00061655">
        <w:rPr>
          <w:rFonts w:ascii="Calibri" w:eastAsia="Calibri" w:hAnsi="Calibri" w:cs="Calibri"/>
          <w:b/>
          <w:bCs/>
          <w:color w:val="000000"/>
          <w:lang w:val="es-CL"/>
        </w:rPr>
        <w:t xml:space="preserve"> reflexionaremos sobre estas respuestas</w:t>
      </w:r>
      <w:r w:rsidR="002F30E6">
        <w:rPr>
          <w:rFonts w:ascii="Calibri" w:eastAsia="Calibri" w:hAnsi="Calibri" w:cs="Calibri"/>
          <w:b/>
          <w:bCs/>
          <w:color w:val="000000"/>
          <w:lang w:val="es-CL"/>
        </w:rPr>
        <w:t xml:space="preserve">, para comenzar </w:t>
      </w:r>
      <w:r w:rsidR="00462CF9">
        <w:rPr>
          <w:rFonts w:ascii="Calibri" w:eastAsia="Calibri" w:hAnsi="Calibri" w:cs="Calibri"/>
          <w:b/>
          <w:bCs/>
          <w:color w:val="000000"/>
          <w:lang w:val="es-CL"/>
        </w:rPr>
        <w:t xml:space="preserve">analizaremos el origen etimológico de la palabra verdad que proviene </w:t>
      </w:r>
      <w:r w:rsidR="002C6F0E">
        <w:rPr>
          <w:rFonts w:ascii="Calibri" w:eastAsia="Calibri" w:hAnsi="Calibri" w:cs="Calibri"/>
          <w:b/>
          <w:bCs/>
          <w:color w:val="000000"/>
          <w:lang w:val="es-CL"/>
        </w:rPr>
        <w:t xml:space="preserve">del latín </w:t>
      </w:r>
      <w:r w:rsidR="002C6F0E" w:rsidRPr="00BE12DF">
        <w:rPr>
          <w:rFonts w:ascii="Calibri" w:eastAsia="Calibri" w:hAnsi="Calibri" w:cs="Calibri"/>
          <w:b/>
          <w:bCs/>
          <w:color w:val="000000"/>
          <w:u w:val="single"/>
          <w:lang w:val="es-CL"/>
        </w:rPr>
        <w:t>veritas</w:t>
      </w:r>
      <w:r w:rsidR="002C6F0E">
        <w:rPr>
          <w:rFonts w:ascii="Calibri" w:eastAsia="Calibri" w:hAnsi="Calibri" w:cs="Calibri"/>
          <w:b/>
          <w:bCs/>
          <w:color w:val="000000"/>
          <w:lang w:val="es-CL"/>
        </w:rPr>
        <w:t>, y que c</w:t>
      </w:r>
      <w:r w:rsidR="002C6F0E" w:rsidRPr="002C6F0E">
        <w:rPr>
          <w:rFonts w:ascii="Calibri" w:eastAsia="Calibri" w:hAnsi="Calibri" w:cs="Calibri"/>
          <w:b/>
          <w:bCs/>
          <w:color w:val="000000"/>
          <w:lang w:val="es-CL"/>
        </w:rPr>
        <w:t>ontiene la noción del verum-bonum, entendido como aquello que en su bondad es captado por la razón como lo verdadero, es decir, como lo idéntico a sí mismo apreciado como bueno, especialmente aplicable en la vida cotidiana regulado por las leyes</w:t>
      </w:r>
      <w:r w:rsidR="002C6F0E">
        <w:rPr>
          <w:rFonts w:ascii="Calibri" w:eastAsia="Calibri" w:hAnsi="Calibri" w:cs="Calibri"/>
          <w:b/>
          <w:bCs/>
          <w:color w:val="000000"/>
          <w:lang w:val="es-CL"/>
        </w:rPr>
        <w:t xml:space="preserve"> y al griego </w:t>
      </w:r>
      <w:r w:rsidR="002C6F0E" w:rsidRPr="00BE12DF">
        <w:rPr>
          <w:rFonts w:ascii="Calibri" w:eastAsia="Calibri" w:hAnsi="Calibri" w:cs="Calibri"/>
          <w:b/>
          <w:bCs/>
          <w:color w:val="000000"/>
          <w:u w:val="single"/>
          <w:lang w:val="es-CL"/>
        </w:rPr>
        <w:t>alétheia</w:t>
      </w:r>
      <w:r w:rsidR="002C6F0E">
        <w:rPr>
          <w:rFonts w:ascii="Calibri" w:eastAsia="Calibri" w:hAnsi="Calibri" w:cs="Calibri"/>
          <w:b/>
          <w:bCs/>
          <w:color w:val="000000"/>
          <w:lang w:val="es-CL"/>
        </w:rPr>
        <w:t xml:space="preserve"> que significa lo que esta patente , oculto, de esta forma se relaciona con aquello que hay que descubrir  o develar</w:t>
      </w:r>
      <w:r w:rsidR="00BE12DF">
        <w:rPr>
          <w:rFonts w:ascii="Calibri" w:eastAsia="Calibri" w:hAnsi="Calibri" w:cs="Calibri"/>
          <w:b/>
          <w:bCs/>
          <w:color w:val="000000"/>
          <w:lang w:val="es-CL"/>
        </w:rPr>
        <w:t>.</w:t>
      </w:r>
    </w:p>
    <w:p w14:paraId="291CD77E" w14:textId="2F5E5BCC" w:rsidR="00453B5F" w:rsidRPr="00D053A4" w:rsidRDefault="00D053A4" w:rsidP="00D053A4">
      <w:pPr>
        <w:spacing w:after="200" w:line="240" w:lineRule="auto"/>
        <w:rPr>
          <w:rFonts w:ascii="Calibri" w:eastAsia="Calibri" w:hAnsi="Calibri" w:cs="Calibri"/>
          <w:b/>
          <w:bCs/>
          <w:color w:val="000000"/>
          <w:lang w:val="es-CL"/>
        </w:rPr>
      </w:pPr>
      <w:r w:rsidRPr="00D053A4">
        <w:rPr>
          <w:rFonts w:ascii="Calibri" w:eastAsia="Calibri" w:hAnsi="Calibri" w:cs="Calibri"/>
          <w:b/>
          <w:bCs/>
          <w:color w:val="000000"/>
          <w:lang w:val="es-CL"/>
        </w:rPr>
        <w:t xml:space="preserve">1. </w:t>
      </w:r>
      <w:r w:rsidR="001B5E82" w:rsidRPr="00D053A4">
        <w:rPr>
          <w:rFonts w:ascii="Calibri" w:eastAsia="Calibri" w:hAnsi="Calibri" w:cs="Calibri"/>
          <w:b/>
          <w:bCs/>
          <w:color w:val="000000"/>
          <w:u w:val="single"/>
          <w:lang w:val="es-CL"/>
        </w:rPr>
        <w:t>Alétheia o Alicia</w:t>
      </w:r>
    </w:p>
    <w:p w14:paraId="527B3D17" w14:textId="7CB06B87" w:rsidR="00D93F4E" w:rsidRDefault="001B5E82" w:rsidP="00BE77D6">
      <w:pPr>
        <w:spacing w:after="200" w:line="240" w:lineRule="auto"/>
        <w:rPr>
          <w:rFonts w:ascii="Calibri" w:eastAsia="Calibri" w:hAnsi="Calibri" w:cs="Calibri"/>
          <w:b/>
          <w:bCs/>
          <w:color w:val="000000"/>
          <w:lang w:val="es-CL"/>
        </w:rPr>
      </w:pPr>
      <w:r w:rsidRPr="001B5E82">
        <w:rPr>
          <w:rFonts w:ascii="Calibri" w:eastAsia="Calibri" w:hAnsi="Calibri" w:cs="Calibri"/>
          <w:b/>
          <w:bCs/>
          <w:color w:val="000000"/>
          <w:lang w:val="es-CL"/>
        </w:rPr>
        <w:t>El nombre propio Alicia viene del griego "alétheia"</w:t>
      </w:r>
      <w:r w:rsidRPr="001B5E82">
        <w:t xml:space="preserve"> </w:t>
      </w:r>
      <w:r w:rsidRPr="001B5E82">
        <w:rPr>
          <w:rFonts w:ascii="Calibri" w:eastAsia="Calibri" w:hAnsi="Calibri" w:cs="Calibri"/>
          <w:b/>
          <w:bCs/>
          <w:color w:val="000000"/>
          <w:lang w:val="es-CL"/>
        </w:rPr>
        <w:t>que significa verdad</w:t>
      </w:r>
      <w:r>
        <w:rPr>
          <w:rFonts w:ascii="Calibri" w:eastAsia="Calibri" w:hAnsi="Calibri" w:cs="Calibri"/>
          <w:b/>
          <w:bCs/>
          <w:color w:val="000000"/>
          <w:lang w:val="es-CL"/>
        </w:rPr>
        <w:t>, es parte del nombre de una novela conocida co</w:t>
      </w:r>
      <w:r w:rsidR="009F2496">
        <w:rPr>
          <w:rFonts w:ascii="Calibri" w:eastAsia="Calibri" w:hAnsi="Calibri" w:cs="Calibri"/>
          <w:b/>
          <w:bCs/>
          <w:color w:val="000000"/>
          <w:lang w:val="es-CL"/>
        </w:rPr>
        <w:t>mo</w:t>
      </w:r>
      <w:r w:rsidRPr="001B5E82">
        <w:rPr>
          <w:rFonts w:ascii="Calibri" w:eastAsia="Calibri" w:hAnsi="Calibri" w:cs="Calibri"/>
          <w:b/>
          <w:bCs/>
          <w:color w:val="000000"/>
          <w:lang w:val="es-CL"/>
        </w:rPr>
        <w:t xml:space="preserve"> "Alicia en el país de las maravillas"</w:t>
      </w:r>
      <w:r>
        <w:rPr>
          <w:rFonts w:ascii="Calibri" w:eastAsia="Calibri" w:hAnsi="Calibri" w:cs="Calibri"/>
          <w:b/>
          <w:bCs/>
          <w:color w:val="000000"/>
          <w:lang w:val="es-CL"/>
        </w:rPr>
        <w:t xml:space="preserve">, </w:t>
      </w:r>
      <w:r w:rsidRPr="001B5E82">
        <w:rPr>
          <w:rFonts w:ascii="Calibri" w:eastAsia="Calibri" w:hAnsi="Calibri" w:cs="Calibri"/>
          <w:b/>
          <w:bCs/>
          <w:color w:val="000000"/>
          <w:lang w:val="es-CL"/>
        </w:rPr>
        <w:t>cuento de</w:t>
      </w:r>
      <w:r w:rsidR="00F56A37">
        <w:rPr>
          <w:rFonts w:ascii="Calibri" w:eastAsia="Calibri" w:hAnsi="Calibri" w:cs="Calibri"/>
          <w:b/>
          <w:bCs/>
          <w:color w:val="000000"/>
          <w:lang w:val="es-CL"/>
        </w:rPr>
        <w:t xml:space="preserve">l </w:t>
      </w:r>
      <w:r w:rsidR="00E37206">
        <w:rPr>
          <w:rFonts w:ascii="Calibri" w:eastAsia="Calibri" w:hAnsi="Calibri" w:cs="Calibri"/>
          <w:b/>
          <w:bCs/>
          <w:color w:val="000000"/>
          <w:lang w:val="es-CL"/>
        </w:rPr>
        <w:t xml:space="preserve">matemático </w:t>
      </w:r>
      <w:r w:rsidR="00F56A37">
        <w:rPr>
          <w:rFonts w:ascii="Calibri" w:eastAsia="Calibri" w:hAnsi="Calibri" w:cs="Calibri"/>
          <w:b/>
          <w:bCs/>
          <w:color w:val="000000"/>
          <w:lang w:val="es-CL"/>
        </w:rPr>
        <w:t>inglés</w:t>
      </w:r>
      <w:r w:rsidRPr="001B5E82">
        <w:rPr>
          <w:rFonts w:ascii="Calibri" w:eastAsia="Calibri" w:hAnsi="Calibri" w:cs="Calibri"/>
          <w:b/>
          <w:bCs/>
          <w:color w:val="000000"/>
          <w:lang w:val="es-CL"/>
        </w:rPr>
        <w:t xml:space="preserve"> Lewis </w:t>
      </w:r>
      <w:r w:rsidR="00736D9F" w:rsidRPr="001B5E82">
        <w:rPr>
          <w:rFonts w:ascii="Calibri" w:eastAsia="Calibri" w:hAnsi="Calibri" w:cs="Calibri"/>
          <w:b/>
          <w:bCs/>
          <w:color w:val="000000"/>
          <w:lang w:val="es-CL"/>
        </w:rPr>
        <w:t>Carroll</w:t>
      </w:r>
      <w:r w:rsidR="00736D9F">
        <w:rPr>
          <w:rFonts w:ascii="Calibri" w:eastAsia="Calibri" w:hAnsi="Calibri" w:cs="Calibri"/>
          <w:b/>
          <w:bCs/>
          <w:color w:val="000000"/>
          <w:lang w:val="es-CL"/>
        </w:rPr>
        <w:t xml:space="preserve">, publicado en </w:t>
      </w:r>
      <w:r w:rsidR="00F56A37">
        <w:rPr>
          <w:rFonts w:ascii="Calibri" w:eastAsia="Calibri" w:hAnsi="Calibri" w:cs="Calibri"/>
          <w:b/>
          <w:bCs/>
          <w:color w:val="000000"/>
          <w:lang w:val="es-CL"/>
        </w:rPr>
        <w:t>1865, que</w:t>
      </w:r>
      <w:r>
        <w:rPr>
          <w:rFonts w:ascii="Calibri" w:eastAsia="Calibri" w:hAnsi="Calibri" w:cs="Calibri"/>
          <w:b/>
          <w:bCs/>
          <w:color w:val="000000"/>
          <w:lang w:val="es-CL"/>
        </w:rPr>
        <w:t xml:space="preserve"> </w:t>
      </w:r>
      <w:r w:rsidRPr="001B5E82">
        <w:rPr>
          <w:rFonts w:ascii="Calibri" w:eastAsia="Calibri" w:hAnsi="Calibri" w:cs="Calibri"/>
          <w:b/>
          <w:bCs/>
          <w:color w:val="000000"/>
          <w:lang w:val="es-CL"/>
        </w:rPr>
        <w:t xml:space="preserve">está lleno de alusiones a la educación y las costumbres de su época. Mezcla </w:t>
      </w:r>
      <w:r w:rsidR="00F56A37">
        <w:rPr>
          <w:rFonts w:ascii="Calibri" w:eastAsia="Calibri" w:hAnsi="Calibri" w:cs="Calibri"/>
          <w:b/>
          <w:bCs/>
          <w:color w:val="000000"/>
          <w:lang w:val="es-CL"/>
        </w:rPr>
        <w:t xml:space="preserve">de </w:t>
      </w:r>
      <w:r w:rsidRPr="001B5E82">
        <w:rPr>
          <w:rFonts w:ascii="Calibri" w:eastAsia="Calibri" w:hAnsi="Calibri" w:cs="Calibri"/>
          <w:b/>
          <w:bCs/>
          <w:color w:val="000000"/>
          <w:lang w:val="es-CL"/>
        </w:rPr>
        <w:t>fantasía y realidad, y ha influido a literatos, músicos, cineastas y científicos</w:t>
      </w:r>
      <w:r w:rsidR="00F56A37">
        <w:rPr>
          <w:rFonts w:ascii="Calibri" w:eastAsia="Calibri" w:hAnsi="Calibri" w:cs="Calibri"/>
          <w:b/>
          <w:bCs/>
          <w:color w:val="000000"/>
          <w:lang w:val="es-CL"/>
        </w:rPr>
        <w:t xml:space="preserve"> desde su publicación. Alicia descubre un mundo extraño que funciona con reglas muy distintas al mundo que conoce. Al perseguir a un conejo blanco cae a un pozo profundo que le parece eterno, o el pozo es muy profundo o cae lentamente porque puede ver lo que hay a su </w:t>
      </w:r>
      <w:r w:rsidR="00C67925">
        <w:rPr>
          <w:rFonts w:ascii="Calibri" w:eastAsia="Calibri" w:hAnsi="Calibri" w:cs="Calibri"/>
          <w:b/>
          <w:bCs/>
          <w:color w:val="000000"/>
          <w:lang w:val="es-CL"/>
        </w:rPr>
        <w:t xml:space="preserve">alrededor, libros, mapas y cuadros. </w:t>
      </w:r>
      <w:r w:rsidR="00736D9F">
        <w:rPr>
          <w:rFonts w:ascii="Calibri" w:eastAsia="Calibri" w:hAnsi="Calibri" w:cs="Calibri"/>
          <w:b/>
          <w:bCs/>
          <w:color w:val="000000"/>
          <w:lang w:val="es-CL"/>
        </w:rPr>
        <w:t xml:space="preserve">Algunas características de </w:t>
      </w:r>
      <w:r w:rsidR="001B5CDB">
        <w:rPr>
          <w:rFonts w:ascii="Calibri" w:eastAsia="Calibri" w:hAnsi="Calibri" w:cs="Calibri"/>
          <w:b/>
          <w:bCs/>
          <w:color w:val="000000"/>
          <w:lang w:val="es-CL"/>
        </w:rPr>
        <w:t>este cuento</w:t>
      </w:r>
      <w:r w:rsidR="00736D9F">
        <w:rPr>
          <w:rFonts w:ascii="Calibri" w:eastAsia="Calibri" w:hAnsi="Calibri" w:cs="Calibri"/>
          <w:b/>
          <w:bCs/>
          <w:color w:val="000000"/>
          <w:lang w:val="es-CL"/>
        </w:rPr>
        <w:t>,</w:t>
      </w:r>
      <w:r w:rsidR="001B5CDB">
        <w:rPr>
          <w:rFonts w:ascii="Calibri" w:eastAsia="Calibri" w:hAnsi="Calibri" w:cs="Calibri"/>
          <w:b/>
          <w:bCs/>
          <w:color w:val="000000"/>
          <w:lang w:val="es-CL"/>
        </w:rPr>
        <w:t xml:space="preserve"> nada es lo que parece. </w:t>
      </w:r>
      <w:r w:rsidR="001B5CDB" w:rsidRPr="001B5CDB">
        <w:rPr>
          <w:rFonts w:ascii="Calibri" w:eastAsia="Calibri" w:hAnsi="Calibri" w:cs="Calibri"/>
          <w:b/>
          <w:bCs/>
          <w:color w:val="000000"/>
          <w:lang w:val="es-CL"/>
        </w:rPr>
        <w:t>La apariencia es la regla y hasta se podría decir que aquella pretende reemplazar al ser, constituyéndose en la identidad misma de los personajes del País de las Maravillas. Por eso, todos los personajes de este país se encuentran allí: intentan parecer lo que no son</w:t>
      </w:r>
      <w:r w:rsidR="001B5CDB">
        <w:rPr>
          <w:rFonts w:ascii="Calibri" w:eastAsia="Calibri" w:hAnsi="Calibri" w:cs="Calibri"/>
          <w:b/>
          <w:bCs/>
          <w:color w:val="000000"/>
          <w:lang w:val="es-CL"/>
        </w:rPr>
        <w:t xml:space="preserve">. </w:t>
      </w:r>
      <w:r w:rsidR="001B5CDB" w:rsidRPr="001B5CDB">
        <w:rPr>
          <w:rFonts w:ascii="Calibri" w:eastAsia="Calibri" w:hAnsi="Calibri" w:cs="Calibri"/>
          <w:b/>
          <w:bCs/>
          <w:color w:val="000000"/>
          <w:lang w:val="es-CL"/>
        </w:rPr>
        <w:t>Todos actúan irracionalmente y sobrepasan sus propios límites</w:t>
      </w:r>
      <w:r w:rsidR="00736D9F">
        <w:rPr>
          <w:rFonts w:ascii="Calibri" w:eastAsia="Calibri" w:hAnsi="Calibri" w:cs="Calibri"/>
          <w:b/>
          <w:bCs/>
          <w:color w:val="000000"/>
          <w:lang w:val="es-CL"/>
        </w:rPr>
        <w:t xml:space="preserve">, dándose un trato </w:t>
      </w:r>
      <w:r w:rsidR="00736D9F" w:rsidRPr="001B5CDB">
        <w:rPr>
          <w:rFonts w:ascii="Calibri" w:eastAsia="Calibri" w:hAnsi="Calibri" w:cs="Calibri"/>
          <w:b/>
          <w:bCs/>
          <w:color w:val="000000"/>
          <w:lang w:val="es-CL"/>
        </w:rPr>
        <w:t>violento</w:t>
      </w:r>
      <w:r w:rsidR="001B5CDB" w:rsidRPr="001B5CDB">
        <w:rPr>
          <w:rFonts w:ascii="Calibri" w:eastAsia="Calibri" w:hAnsi="Calibri" w:cs="Calibri"/>
          <w:b/>
          <w:bCs/>
          <w:color w:val="000000"/>
          <w:lang w:val="es-CL"/>
        </w:rPr>
        <w:t xml:space="preserve"> de los personajes entre </w:t>
      </w:r>
      <w:r w:rsidR="00E74C03">
        <w:rPr>
          <w:rFonts w:ascii="Calibri" w:eastAsia="Calibri" w:hAnsi="Calibri" w:cs="Calibri"/>
          <w:b/>
          <w:bCs/>
          <w:color w:val="000000"/>
          <w:lang w:val="es-CL"/>
        </w:rPr>
        <w:t>ellos</w:t>
      </w:r>
      <w:r w:rsidR="00736D9F">
        <w:rPr>
          <w:rFonts w:ascii="Calibri" w:eastAsia="Calibri" w:hAnsi="Calibri" w:cs="Calibri"/>
          <w:b/>
          <w:bCs/>
          <w:color w:val="000000"/>
          <w:lang w:val="es-CL"/>
        </w:rPr>
        <w:t xml:space="preserve">, por último, se nos presenta el </w:t>
      </w:r>
      <w:r w:rsidR="00736D9F" w:rsidRPr="00736D9F">
        <w:rPr>
          <w:rFonts w:ascii="Calibri" w:eastAsia="Calibri" w:hAnsi="Calibri" w:cs="Calibri"/>
          <w:b/>
          <w:bCs/>
          <w:color w:val="000000"/>
          <w:lang w:val="es-CL"/>
        </w:rPr>
        <w:t xml:space="preserve">gobierno </w:t>
      </w:r>
      <w:r w:rsidR="00736D9F">
        <w:rPr>
          <w:rFonts w:ascii="Calibri" w:eastAsia="Calibri" w:hAnsi="Calibri" w:cs="Calibri"/>
          <w:b/>
          <w:bCs/>
          <w:color w:val="000000"/>
          <w:lang w:val="es-CL"/>
        </w:rPr>
        <w:t xml:space="preserve">tiránico </w:t>
      </w:r>
      <w:r w:rsidR="00736D9F" w:rsidRPr="00736D9F">
        <w:rPr>
          <w:rFonts w:ascii="Calibri" w:eastAsia="Calibri" w:hAnsi="Calibri" w:cs="Calibri"/>
          <w:b/>
          <w:bCs/>
          <w:color w:val="000000"/>
          <w:lang w:val="es-CL"/>
        </w:rPr>
        <w:t>de la re</w:t>
      </w:r>
      <w:r w:rsidR="00736D9F">
        <w:rPr>
          <w:rFonts w:ascii="Calibri" w:eastAsia="Calibri" w:hAnsi="Calibri" w:cs="Calibri"/>
          <w:b/>
          <w:bCs/>
          <w:color w:val="000000"/>
          <w:lang w:val="es-CL"/>
        </w:rPr>
        <w:t xml:space="preserve">ina hacia </w:t>
      </w:r>
      <w:r w:rsidR="00736D9F" w:rsidRPr="00736D9F">
        <w:rPr>
          <w:rFonts w:ascii="Calibri" w:eastAsia="Calibri" w:hAnsi="Calibri" w:cs="Calibri"/>
          <w:b/>
          <w:bCs/>
          <w:color w:val="000000"/>
          <w:lang w:val="es-CL"/>
        </w:rPr>
        <w:t>sus servidores</w:t>
      </w:r>
      <w:r w:rsidR="001B0FD5">
        <w:rPr>
          <w:rFonts w:ascii="Calibri" w:eastAsia="Calibri" w:hAnsi="Calibri" w:cs="Calibri"/>
          <w:b/>
          <w:bCs/>
          <w:color w:val="000000"/>
          <w:lang w:val="es-CL"/>
        </w:rPr>
        <w:t>.</w:t>
      </w:r>
    </w:p>
    <w:p w14:paraId="1FB192B5" w14:textId="6B31DE72" w:rsidR="00D93F4E" w:rsidRPr="001B5E82" w:rsidRDefault="00D93F4E" w:rsidP="00BE77D6">
      <w:pPr>
        <w:spacing w:after="200" w:line="240" w:lineRule="auto"/>
        <w:rPr>
          <w:rFonts w:ascii="Calibri" w:eastAsia="Calibri" w:hAnsi="Calibri" w:cs="Calibri"/>
          <w:b/>
          <w:bCs/>
          <w:color w:val="000000"/>
          <w:lang w:val="es-CL"/>
        </w:rPr>
      </w:pPr>
      <w:r>
        <w:rPr>
          <w:rFonts w:ascii="Calibri" w:eastAsia="Calibri" w:hAnsi="Calibri" w:cs="Calibri"/>
          <w:b/>
          <w:bCs/>
          <w:noProof/>
          <w:color w:val="000000"/>
          <w:lang w:val="es-CL" w:eastAsia="es-CL"/>
        </w:rPr>
        <w:drawing>
          <wp:inline distT="0" distB="0" distL="0" distR="0" wp14:anchorId="3BC0D45A" wp14:editId="37E20799">
            <wp:extent cx="2847975" cy="17907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1790700"/>
                    </a:xfrm>
                    <a:prstGeom prst="rect">
                      <a:avLst/>
                    </a:prstGeom>
                    <a:noFill/>
                  </pic:spPr>
                </pic:pic>
              </a:graphicData>
            </a:graphic>
          </wp:inline>
        </w:drawing>
      </w:r>
      <w:r>
        <w:rPr>
          <w:rFonts w:ascii="Calibri" w:eastAsia="Calibri" w:hAnsi="Calibri" w:cs="Calibri"/>
          <w:b/>
          <w:bCs/>
          <w:noProof/>
          <w:color w:val="000000"/>
          <w:lang w:val="es-CL" w:eastAsia="es-CL"/>
        </w:rPr>
        <w:drawing>
          <wp:inline distT="0" distB="0" distL="0" distR="0" wp14:anchorId="0A2E6278" wp14:editId="7A45F6C2">
            <wp:extent cx="2724150" cy="1828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1828800"/>
                    </a:xfrm>
                    <a:prstGeom prst="rect">
                      <a:avLst/>
                    </a:prstGeom>
                    <a:noFill/>
                  </pic:spPr>
                </pic:pic>
              </a:graphicData>
            </a:graphic>
          </wp:inline>
        </w:drawing>
      </w:r>
    </w:p>
    <w:p w14:paraId="58BAE212" w14:textId="77777777" w:rsidR="00CF785E" w:rsidRDefault="00CF785E" w:rsidP="00BE77D6">
      <w:pPr>
        <w:spacing w:after="200" w:line="240" w:lineRule="auto"/>
        <w:rPr>
          <w:rFonts w:ascii="Calibri" w:eastAsia="Calibri" w:hAnsi="Calibri" w:cs="Calibri"/>
          <w:b/>
          <w:bCs/>
          <w:color w:val="000000"/>
          <w:u w:val="single"/>
          <w:lang w:val="es-CL"/>
        </w:rPr>
      </w:pPr>
    </w:p>
    <w:p w14:paraId="1C6DA682" w14:textId="054F92AE" w:rsidR="001B5E82" w:rsidRDefault="00D053A4" w:rsidP="00BE77D6">
      <w:pPr>
        <w:spacing w:after="200" w:line="240" w:lineRule="auto"/>
        <w:rPr>
          <w:rFonts w:ascii="Calibri" w:eastAsia="Calibri" w:hAnsi="Calibri" w:cs="Calibri"/>
          <w:b/>
          <w:bCs/>
          <w:color w:val="000000"/>
          <w:u w:val="single"/>
          <w:lang w:val="es-CL"/>
        </w:rPr>
      </w:pPr>
      <w:r>
        <w:rPr>
          <w:rFonts w:ascii="Calibri" w:eastAsia="Calibri" w:hAnsi="Calibri" w:cs="Calibri"/>
          <w:b/>
          <w:bCs/>
          <w:color w:val="000000"/>
          <w:u w:val="single"/>
          <w:lang w:val="es-CL"/>
        </w:rPr>
        <w:lastRenderedPageBreak/>
        <w:t>2. La verdad en el contexto de Platón</w:t>
      </w:r>
      <w:r w:rsidR="00D31317">
        <w:rPr>
          <w:rFonts w:ascii="Calibri" w:eastAsia="Calibri" w:hAnsi="Calibri" w:cs="Calibri"/>
          <w:b/>
          <w:bCs/>
          <w:color w:val="000000"/>
          <w:u w:val="single"/>
          <w:lang w:val="es-CL"/>
        </w:rPr>
        <w:t xml:space="preserve">, </w:t>
      </w:r>
      <w:r>
        <w:rPr>
          <w:rFonts w:ascii="Calibri" w:eastAsia="Calibri" w:hAnsi="Calibri" w:cs="Calibri"/>
          <w:b/>
          <w:bCs/>
          <w:color w:val="000000"/>
          <w:u w:val="single"/>
          <w:lang w:val="es-CL"/>
        </w:rPr>
        <w:t xml:space="preserve">Aristóteles </w:t>
      </w:r>
      <w:r w:rsidR="00D31317">
        <w:rPr>
          <w:rFonts w:ascii="Calibri" w:eastAsia="Calibri" w:hAnsi="Calibri" w:cs="Calibri"/>
          <w:b/>
          <w:bCs/>
          <w:color w:val="000000"/>
          <w:u w:val="single"/>
          <w:lang w:val="es-CL"/>
        </w:rPr>
        <w:t>y Popper</w:t>
      </w:r>
    </w:p>
    <w:p w14:paraId="0CCB51DE" w14:textId="2DFFB06F" w:rsidR="00D053A4" w:rsidRPr="00D053A4" w:rsidRDefault="00D053A4" w:rsidP="00BE77D6">
      <w:pPr>
        <w:spacing w:after="200" w:line="240" w:lineRule="auto"/>
        <w:rPr>
          <w:rFonts w:ascii="Calibri" w:eastAsia="Calibri" w:hAnsi="Calibri" w:cs="Calibri"/>
          <w:b/>
          <w:bCs/>
          <w:color w:val="000000"/>
          <w:lang w:val="es-CL"/>
        </w:rPr>
      </w:pPr>
      <w:r w:rsidRPr="00D053A4">
        <w:rPr>
          <w:rFonts w:ascii="Calibri" w:eastAsia="Calibri" w:hAnsi="Calibri" w:cs="Calibri"/>
          <w:b/>
          <w:bCs/>
          <w:color w:val="000000"/>
          <w:lang w:val="es-CL"/>
        </w:rPr>
        <w:t xml:space="preserve">2.1. Platón: conocimiento como creencia verdadera justificada </w:t>
      </w:r>
    </w:p>
    <w:p w14:paraId="7134E38E" w14:textId="0FBEF80D" w:rsidR="009F2496" w:rsidRDefault="00D053A4" w:rsidP="00BE77D6">
      <w:pPr>
        <w:spacing w:after="200" w:line="240" w:lineRule="auto"/>
        <w:rPr>
          <w:rFonts w:ascii="Calibri" w:eastAsia="Calibri" w:hAnsi="Calibri" w:cs="Calibri"/>
          <w:b/>
          <w:bCs/>
          <w:color w:val="000000"/>
          <w:lang w:val="es-CL"/>
        </w:rPr>
      </w:pPr>
      <w:r w:rsidRPr="00D053A4">
        <w:rPr>
          <w:rFonts w:ascii="Calibri" w:eastAsia="Calibri" w:hAnsi="Calibri" w:cs="Calibri"/>
          <w:b/>
          <w:bCs/>
          <w:color w:val="000000"/>
          <w:lang w:val="es-CL"/>
        </w:rPr>
        <w:t xml:space="preserve">Si el conocimiento </w:t>
      </w:r>
      <w:r>
        <w:rPr>
          <w:rFonts w:ascii="Calibri" w:eastAsia="Calibri" w:hAnsi="Calibri" w:cs="Calibri"/>
          <w:b/>
          <w:bCs/>
          <w:color w:val="000000"/>
          <w:lang w:val="es-CL"/>
        </w:rPr>
        <w:t xml:space="preserve">corresponde a una creencia verdadera justificada, ¿qué hace que una creencia sea </w:t>
      </w:r>
      <w:r w:rsidR="005A36F8">
        <w:rPr>
          <w:rFonts w:ascii="Calibri" w:eastAsia="Calibri" w:hAnsi="Calibri" w:cs="Calibri"/>
          <w:b/>
          <w:bCs/>
          <w:color w:val="000000"/>
          <w:lang w:val="es-CL"/>
        </w:rPr>
        <w:t xml:space="preserve">verdadera? Platón plantea en uno de sus diálogos que “la opinión verdadera acompañada de una explicación es </w:t>
      </w:r>
      <w:r w:rsidR="00DE6401">
        <w:rPr>
          <w:rFonts w:ascii="Calibri" w:eastAsia="Calibri" w:hAnsi="Calibri" w:cs="Calibri"/>
          <w:b/>
          <w:bCs/>
          <w:color w:val="000000"/>
          <w:lang w:val="es-CL"/>
        </w:rPr>
        <w:t>saber y</w:t>
      </w:r>
      <w:r w:rsidR="005A36F8">
        <w:rPr>
          <w:rFonts w:ascii="Calibri" w:eastAsia="Calibri" w:hAnsi="Calibri" w:cs="Calibri"/>
          <w:b/>
          <w:bCs/>
          <w:color w:val="000000"/>
          <w:lang w:val="es-CL"/>
        </w:rPr>
        <w:t xml:space="preserve"> que la opinión que carece de explicación queda fuera del saber, de manera que cuando uno adquiere acerca de algo una opinión </w:t>
      </w:r>
      <w:r w:rsidR="00DE6401">
        <w:rPr>
          <w:rFonts w:ascii="Calibri" w:eastAsia="Calibri" w:hAnsi="Calibri" w:cs="Calibri"/>
          <w:b/>
          <w:bCs/>
          <w:color w:val="000000"/>
          <w:lang w:val="es-CL"/>
        </w:rPr>
        <w:t>verdadera alcanza</w:t>
      </w:r>
      <w:r w:rsidR="005A36F8">
        <w:rPr>
          <w:rFonts w:ascii="Calibri" w:eastAsia="Calibri" w:hAnsi="Calibri" w:cs="Calibri"/>
          <w:b/>
          <w:bCs/>
          <w:color w:val="000000"/>
          <w:lang w:val="es-CL"/>
        </w:rPr>
        <w:t xml:space="preserve"> la verdad sobre el punto que se </w:t>
      </w:r>
      <w:r w:rsidR="00DE6401">
        <w:rPr>
          <w:rFonts w:ascii="Calibri" w:eastAsia="Calibri" w:hAnsi="Calibri" w:cs="Calibri"/>
          <w:b/>
          <w:bCs/>
          <w:color w:val="000000"/>
          <w:lang w:val="es-CL"/>
        </w:rPr>
        <w:t>trata, pero no llega al conocimiento del mismo. Quien no puede dar y recibir una explicación de algo carece de saber respecto de ello”.</w:t>
      </w:r>
    </w:p>
    <w:p w14:paraId="3738C136" w14:textId="43F87BB4" w:rsidR="00DE6401" w:rsidRDefault="00DE6401" w:rsidP="00BE77D6">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2.2. Aristóteles: la verdad como correspondencia</w:t>
      </w:r>
    </w:p>
    <w:p w14:paraId="2EAE926A" w14:textId="514FF56C" w:rsidR="00DE6401" w:rsidRDefault="00DE6401" w:rsidP="00BE77D6">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 xml:space="preserve">Plantea la idea </w:t>
      </w:r>
      <w:r w:rsidR="00D31317">
        <w:rPr>
          <w:rFonts w:ascii="Calibri" w:eastAsia="Calibri" w:hAnsi="Calibri" w:cs="Calibri"/>
          <w:b/>
          <w:bCs/>
          <w:color w:val="000000"/>
          <w:lang w:val="es-CL"/>
        </w:rPr>
        <w:t xml:space="preserve">que la verdad se entiende como una relación especial de ajuste entre lo que </w:t>
      </w:r>
      <w:r w:rsidR="00FF54E6">
        <w:rPr>
          <w:rFonts w:ascii="Calibri" w:eastAsia="Calibri" w:hAnsi="Calibri" w:cs="Calibri"/>
          <w:b/>
          <w:bCs/>
          <w:color w:val="000000"/>
          <w:lang w:val="es-CL"/>
        </w:rPr>
        <w:t>es,</w:t>
      </w:r>
      <w:r w:rsidR="00D31317">
        <w:rPr>
          <w:rFonts w:ascii="Calibri" w:eastAsia="Calibri" w:hAnsi="Calibri" w:cs="Calibri"/>
          <w:b/>
          <w:bCs/>
          <w:color w:val="000000"/>
          <w:lang w:val="es-CL"/>
        </w:rPr>
        <w:t xml:space="preserve"> </w:t>
      </w:r>
      <w:r w:rsidR="002240FE">
        <w:rPr>
          <w:rFonts w:ascii="Calibri" w:eastAsia="Calibri" w:hAnsi="Calibri" w:cs="Calibri"/>
          <w:b/>
          <w:bCs/>
          <w:color w:val="000000"/>
          <w:lang w:val="es-CL"/>
        </w:rPr>
        <w:t>(</w:t>
      </w:r>
      <w:r w:rsidR="00D31317">
        <w:rPr>
          <w:rFonts w:ascii="Calibri" w:eastAsia="Calibri" w:hAnsi="Calibri" w:cs="Calibri"/>
          <w:b/>
          <w:bCs/>
          <w:color w:val="000000"/>
          <w:lang w:val="es-CL"/>
        </w:rPr>
        <w:t>el objeto</w:t>
      </w:r>
      <w:r w:rsidR="002240FE">
        <w:rPr>
          <w:rFonts w:ascii="Calibri" w:eastAsia="Calibri" w:hAnsi="Calibri" w:cs="Calibri"/>
          <w:b/>
          <w:bCs/>
          <w:color w:val="000000"/>
          <w:lang w:val="es-CL"/>
        </w:rPr>
        <w:t>)</w:t>
      </w:r>
      <w:r w:rsidR="00D31317">
        <w:rPr>
          <w:rFonts w:ascii="Calibri" w:eastAsia="Calibri" w:hAnsi="Calibri" w:cs="Calibri"/>
          <w:b/>
          <w:bCs/>
          <w:color w:val="000000"/>
          <w:lang w:val="es-CL"/>
        </w:rPr>
        <w:t xml:space="preserve"> y el </w:t>
      </w:r>
      <w:r w:rsidR="00FF54E6">
        <w:rPr>
          <w:rFonts w:ascii="Calibri" w:eastAsia="Calibri" w:hAnsi="Calibri" w:cs="Calibri"/>
          <w:b/>
          <w:bCs/>
          <w:color w:val="000000"/>
          <w:lang w:val="es-CL"/>
        </w:rPr>
        <w:t>decir,</w:t>
      </w:r>
      <w:r w:rsidR="00D31317">
        <w:rPr>
          <w:rFonts w:ascii="Calibri" w:eastAsia="Calibri" w:hAnsi="Calibri" w:cs="Calibri"/>
          <w:b/>
          <w:bCs/>
          <w:color w:val="000000"/>
          <w:lang w:val="es-CL"/>
        </w:rPr>
        <w:t xml:space="preserve"> </w:t>
      </w:r>
      <w:r w:rsidR="002240FE">
        <w:rPr>
          <w:rFonts w:ascii="Calibri" w:eastAsia="Calibri" w:hAnsi="Calibri" w:cs="Calibri"/>
          <w:b/>
          <w:bCs/>
          <w:color w:val="000000"/>
          <w:lang w:val="es-CL"/>
        </w:rPr>
        <w:t>(</w:t>
      </w:r>
      <w:r w:rsidR="00D31317">
        <w:rPr>
          <w:rFonts w:ascii="Calibri" w:eastAsia="Calibri" w:hAnsi="Calibri" w:cs="Calibri"/>
          <w:b/>
          <w:bCs/>
          <w:color w:val="000000"/>
          <w:lang w:val="es-CL"/>
        </w:rPr>
        <w:t xml:space="preserve">el </w:t>
      </w:r>
      <w:r w:rsidR="00BC0609">
        <w:rPr>
          <w:rFonts w:ascii="Calibri" w:eastAsia="Calibri" w:hAnsi="Calibri" w:cs="Calibri"/>
          <w:b/>
          <w:bCs/>
          <w:color w:val="000000"/>
          <w:lang w:val="es-CL"/>
        </w:rPr>
        <w:t>sujeto y</w:t>
      </w:r>
      <w:r w:rsidR="00D31317">
        <w:rPr>
          <w:rFonts w:ascii="Calibri" w:eastAsia="Calibri" w:hAnsi="Calibri" w:cs="Calibri"/>
          <w:b/>
          <w:bCs/>
          <w:color w:val="000000"/>
          <w:lang w:val="es-CL"/>
        </w:rPr>
        <w:t xml:space="preserve"> su representación del objeto</w:t>
      </w:r>
      <w:r w:rsidR="002240FE">
        <w:rPr>
          <w:rFonts w:ascii="Calibri" w:eastAsia="Calibri" w:hAnsi="Calibri" w:cs="Calibri"/>
          <w:b/>
          <w:bCs/>
          <w:color w:val="000000"/>
          <w:lang w:val="es-CL"/>
        </w:rPr>
        <w:t>)</w:t>
      </w:r>
      <w:r w:rsidR="00D31317">
        <w:rPr>
          <w:rFonts w:ascii="Calibri" w:eastAsia="Calibri" w:hAnsi="Calibri" w:cs="Calibri"/>
          <w:b/>
          <w:bCs/>
          <w:color w:val="000000"/>
          <w:lang w:val="es-CL"/>
        </w:rPr>
        <w:t xml:space="preserve">, entonces la verdad es la concordancia entre lo que se dice de algo y lo que ese algo es. </w:t>
      </w:r>
    </w:p>
    <w:p w14:paraId="016A5186" w14:textId="6010E9F2" w:rsidR="00D31317" w:rsidRDefault="00D31317" w:rsidP="00BE77D6">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2.3. Karl Popper: la verosimilitud</w:t>
      </w:r>
    </w:p>
    <w:p w14:paraId="03EBCCA6" w14:textId="21CE6DF4" w:rsidR="00D31317" w:rsidRDefault="00D31317" w:rsidP="00BE77D6">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 xml:space="preserve">Dice que las teorías pueden corresponder en distintos grados con la realidad </w:t>
      </w:r>
      <w:r w:rsidR="00FF54E6">
        <w:rPr>
          <w:rFonts w:ascii="Calibri" w:eastAsia="Calibri" w:hAnsi="Calibri" w:cs="Calibri"/>
          <w:b/>
          <w:bCs/>
          <w:color w:val="000000"/>
          <w:lang w:val="es-CL"/>
        </w:rPr>
        <w:t xml:space="preserve">y por lo tanto están </w:t>
      </w:r>
      <w:r w:rsidR="00894BD6">
        <w:rPr>
          <w:rFonts w:ascii="Calibri" w:eastAsia="Calibri" w:hAnsi="Calibri" w:cs="Calibri"/>
          <w:b/>
          <w:bCs/>
          <w:color w:val="000000"/>
          <w:lang w:val="es-CL"/>
        </w:rPr>
        <w:t>más</w:t>
      </w:r>
      <w:r w:rsidR="00FF54E6">
        <w:rPr>
          <w:rFonts w:ascii="Calibri" w:eastAsia="Calibri" w:hAnsi="Calibri" w:cs="Calibri"/>
          <w:b/>
          <w:bCs/>
          <w:color w:val="000000"/>
          <w:lang w:val="es-CL"/>
        </w:rPr>
        <w:t xml:space="preserve"> o menos cerca de la verdad, lo importante para este fil</w:t>
      </w:r>
      <w:r w:rsidR="006F4867">
        <w:rPr>
          <w:rFonts w:ascii="Calibri" w:eastAsia="Calibri" w:hAnsi="Calibri" w:cs="Calibri"/>
          <w:b/>
          <w:bCs/>
          <w:color w:val="000000"/>
          <w:lang w:val="es-CL"/>
        </w:rPr>
        <w:t>ó</w:t>
      </w:r>
      <w:r w:rsidR="00FF54E6">
        <w:rPr>
          <w:rFonts w:ascii="Calibri" w:eastAsia="Calibri" w:hAnsi="Calibri" w:cs="Calibri"/>
          <w:b/>
          <w:bCs/>
          <w:color w:val="000000"/>
          <w:lang w:val="es-CL"/>
        </w:rPr>
        <w:t xml:space="preserve">sofo </w:t>
      </w:r>
      <w:r w:rsidR="006F4867">
        <w:rPr>
          <w:rFonts w:ascii="Calibri" w:eastAsia="Calibri" w:hAnsi="Calibri" w:cs="Calibri"/>
          <w:b/>
          <w:bCs/>
          <w:color w:val="000000"/>
          <w:lang w:val="es-CL"/>
        </w:rPr>
        <w:t xml:space="preserve">austriaco </w:t>
      </w:r>
      <w:r w:rsidR="00FF54E6">
        <w:rPr>
          <w:rFonts w:ascii="Calibri" w:eastAsia="Calibri" w:hAnsi="Calibri" w:cs="Calibri"/>
          <w:b/>
          <w:bCs/>
          <w:color w:val="000000"/>
          <w:lang w:val="es-CL"/>
        </w:rPr>
        <w:t>es el contenido informativo que contiene una teoría, sus ideas novedosas que presenta</w:t>
      </w:r>
      <w:r w:rsidR="000F5CCC">
        <w:rPr>
          <w:rFonts w:ascii="Calibri" w:eastAsia="Calibri" w:hAnsi="Calibri" w:cs="Calibri"/>
          <w:b/>
          <w:bCs/>
          <w:color w:val="000000"/>
          <w:lang w:val="es-CL"/>
        </w:rPr>
        <w:t xml:space="preserve">, más </w:t>
      </w:r>
      <w:r w:rsidR="00FF54E6">
        <w:rPr>
          <w:rFonts w:ascii="Calibri" w:eastAsia="Calibri" w:hAnsi="Calibri" w:cs="Calibri"/>
          <w:b/>
          <w:bCs/>
          <w:color w:val="000000"/>
          <w:lang w:val="es-CL"/>
        </w:rPr>
        <w:t>que su grado de aproximación a la verdad.</w:t>
      </w:r>
    </w:p>
    <w:p w14:paraId="6095F1CB" w14:textId="04A82D72" w:rsidR="009F2496" w:rsidRPr="003C4170" w:rsidRDefault="00461ABD" w:rsidP="00BE77D6">
      <w:pPr>
        <w:spacing w:after="200" w:line="240" w:lineRule="auto"/>
        <w:rPr>
          <w:rFonts w:ascii="Calibri" w:eastAsia="Calibri" w:hAnsi="Calibri" w:cs="Calibri"/>
          <w:b/>
          <w:bCs/>
          <w:color w:val="000000"/>
          <w:lang w:val="es-CL"/>
        </w:rPr>
      </w:pPr>
      <w:r w:rsidRPr="00461ABD">
        <w:rPr>
          <w:noProof/>
          <w:lang w:val="es-CL" w:eastAsia="es-CL"/>
        </w:rPr>
        <w:drawing>
          <wp:inline distT="0" distB="0" distL="0" distR="0" wp14:anchorId="081F92DA" wp14:editId="2DB7DF64">
            <wp:extent cx="2381250" cy="1943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250" cy="1943100"/>
                    </a:xfrm>
                    <a:prstGeom prst="rect">
                      <a:avLst/>
                    </a:prstGeom>
                  </pic:spPr>
                </pic:pic>
              </a:graphicData>
            </a:graphic>
          </wp:inline>
        </w:drawing>
      </w:r>
      <w:r w:rsidR="00671579" w:rsidRPr="00FC2E2E">
        <w:rPr>
          <w:noProof/>
          <w:lang w:val="es-CL" w:eastAsia="es-CL"/>
        </w:rPr>
        <w:drawing>
          <wp:inline distT="0" distB="0" distL="0" distR="0" wp14:anchorId="61FB4C8E" wp14:editId="3E17AF96">
            <wp:extent cx="3114675" cy="1943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4675" cy="1943100"/>
                    </a:xfrm>
                    <a:prstGeom prst="rect">
                      <a:avLst/>
                    </a:prstGeom>
                  </pic:spPr>
                </pic:pic>
              </a:graphicData>
            </a:graphic>
          </wp:inline>
        </w:drawing>
      </w:r>
    </w:p>
    <w:p w14:paraId="40E851D3" w14:textId="77777777" w:rsidR="009F2496" w:rsidRDefault="009F2496" w:rsidP="00BE77D6">
      <w:pPr>
        <w:spacing w:after="200" w:line="240" w:lineRule="auto"/>
        <w:rPr>
          <w:rFonts w:ascii="Calibri" w:eastAsia="Calibri" w:hAnsi="Calibri" w:cs="Calibri"/>
          <w:b/>
          <w:bCs/>
          <w:color w:val="000000"/>
          <w:u w:val="single"/>
          <w:lang w:val="es-CL"/>
        </w:rPr>
      </w:pPr>
    </w:p>
    <w:p w14:paraId="1544294D" w14:textId="7369E7A3" w:rsidR="00BE77D6" w:rsidRDefault="00BE77D6" w:rsidP="00BE77D6">
      <w:pPr>
        <w:spacing w:after="200" w:line="240" w:lineRule="auto"/>
        <w:rPr>
          <w:rFonts w:ascii="Calibri" w:eastAsia="Calibri" w:hAnsi="Calibri" w:cs="Calibri"/>
          <w:b/>
          <w:bCs/>
          <w:color w:val="000000"/>
          <w:u w:val="single"/>
          <w:lang w:val="es-CL"/>
        </w:rPr>
      </w:pPr>
      <w:r w:rsidRPr="00BE77D6">
        <w:rPr>
          <w:rFonts w:ascii="Calibri" w:eastAsia="Calibri" w:hAnsi="Calibri" w:cs="Calibri"/>
          <w:b/>
          <w:bCs/>
          <w:color w:val="000000"/>
          <w:u w:val="single"/>
          <w:lang w:val="es-CL"/>
        </w:rPr>
        <w:t>VOCABULARIO FUNDAMENTAL</w:t>
      </w:r>
    </w:p>
    <w:p w14:paraId="0C3EDBF6" w14:textId="548B6395" w:rsidR="00EF7B4D" w:rsidRPr="009F2496" w:rsidRDefault="009F2496" w:rsidP="009F2496">
      <w:pPr>
        <w:spacing w:after="200" w:line="240" w:lineRule="auto"/>
        <w:rPr>
          <w:rFonts w:ascii="Calibri" w:eastAsia="Calibri" w:hAnsi="Calibri" w:cs="Calibri"/>
          <w:b/>
          <w:bCs/>
          <w:color w:val="000000"/>
          <w:lang w:val="es-CL"/>
        </w:rPr>
      </w:pPr>
      <w:r w:rsidRPr="009F2496">
        <w:rPr>
          <w:rFonts w:ascii="Calibri" w:eastAsia="Calibri" w:hAnsi="Calibri" w:cs="Calibri"/>
          <w:b/>
          <w:bCs/>
          <w:color w:val="000000"/>
          <w:lang w:val="es-CL"/>
        </w:rPr>
        <w:t>1.</w:t>
      </w:r>
      <w:r>
        <w:rPr>
          <w:rFonts w:ascii="Calibri" w:eastAsia="Calibri" w:hAnsi="Calibri" w:cs="Calibri"/>
          <w:b/>
          <w:bCs/>
          <w:color w:val="000000"/>
          <w:lang w:val="es-CL"/>
        </w:rPr>
        <w:t xml:space="preserve"> </w:t>
      </w:r>
      <w:r w:rsidR="00EF7B4D" w:rsidRPr="009F2496">
        <w:rPr>
          <w:rFonts w:ascii="Calibri" w:eastAsia="Calibri" w:hAnsi="Calibri" w:cs="Calibri"/>
          <w:b/>
          <w:bCs/>
          <w:color w:val="000000"/>
          <w:lang w:val="es-CL"/>
        </w:rPr>
        <w:t>Paradoja:</w:t>
      </w:r>
      <w:r w:rsidR="00EF7B4D" w:rsidRPr="00EF7B4D">
        <w:t xml:space="preserve"> </w:t>
      </w:r>
      <w:r w:rsidR="00EF7B4D" w:rsidRPr="009F2496">
        <w:rPr>
          <w:rFonts w:ascii="Calibri" w:eastAsia="Calibri" w:hAnsi="Calibri" w:cs="Calibri"/>
          <w:b/>
          <w:bCs/>
          <w:color w:val="000000"/>
          <w:lang w:val="es-CL"/>
        </w:rPr>
        <w:t>Dicho o hecho que parece contrario a la lógica. La Paradoja consiste en la unión de dos ideas opuestas que resultan contradictorias, pero que sin embargo pueden estar encerrando una verdad oculta: Al avaro, las riquezas lo hacen más pobre, al tener más riquezas sería más rico pero la codicia le lleva a vivir miserablemente para tener aún más riquezas.</w:t>
      </w:r>
      <w:r w:rsidR="00C95DD8" w:rsidRPr="00C95DD8">
        <w:t xml:space="preserve"> </w:t>
      </w:r>
      <w:r w:rsidR="00C95DD8">
        <w:t xml:space="preserve"> </w:t>
      </w:r>
      <w:r w:rsidR="00C95DD8" w:rsidRPr="009F2496">
        <w:rPr>
          <w:b/>
          <w:bCs/>
        </w:rPr>
        <w:t xml:space="preserve">Otro ejemplo de una paradoja, </w:t>
      </w:r>
      <w:r w:rsidR="00C95DD8" w:rsidRPr="009F2496">
        <w:rPr>
          <w:rFonts w:ascii="Calibri" w:eastAsia="Calibri" w:hAnsi="Calibri" w:cs="Calibri"/>
          <w:b/>
          <w:bCs/>
          <w:color w:val="000000"/>
          <w:lang w:val="es-CL"/>
        </w:rPr>
        <w:t>nacer para vivir muriendo.</w:t>
      </w:r>
    </w:p>
    <w:p w14:paraId="7C2C7160" w14:textId="417B727D" w:rsidR="009F2496" w:rsidRDefault="009F2496" w:rsidP="009F2496">
      <w:pPr>
        <w:rPr>
          <w:b/>
          <w:bCs/>
          <w:lang w:val="es-CL"/>
        </w:rPr>
      </w:pPr>
      <w:r w:rsidRPr="009F2496">
        <w:rPr>
          <w:b/>
          <w:bCs/>
          <w:lang w:val="es-CL"/>
        </w:rPr>
        <w:lastRenderedPageBreak/>
        <w:t>2.</w:t>
      </w:r>
      <w:r w:rsidR="004415F8">
        <w:rPr>
          <w:b/>
          <w:bCs/>
          <w:lang w:val="es-CL"/>
        </w:rPr>
        <w:t xml:space="preserve"> </w:t>
      </w:r>
      <w:r>
        <w:rPr>
          <w:b/>
          <w:bCs/>
        </w:rPr>
        <w:t>V</w:t>
      </w:r>
      <w:r w:rsidRPr="009F2496">
        <w:rPr>
          <w:b/>
          <w:bCs/>
          <w:lang w:val="es-CL"/>
        </w:rPr>
        <w:t>erdad</w:t>
      </w:r>
      <w:r>
        <w:rPr>
          <w:b/>
          <w:bCs/>
          <w:lang w:val="es-CL"/>
        </w:rPr>
        <w:t>:</w:t>
      </w:r>
      <w:r w:rsidR="004415F8">
        <w:rPr>
          <w:b/>
          <w:bCs/>
          <w:lang w:val="es-CL"/>
        </w:rPr>
        <w:t xml:space="preserve"> </w:t>
      </w:r>
      <w:r w:rsidRPr="009F2496">
        <w:rPr>
          <w:b/>
          <w:bCs/>
          <w:lang w:val="es-CL"/>
        </w:rPr>
        <w:t>es la correspondencia entre lo que pensamos o sabemos con la realidad. En este sentido, la verdad supone la concordancia entre aquello que afirmamos con lo que se sabe, se siente o se piensa. De allí que el concepto de verdad también abarque valores como la honestidad, la sinceridad y la franqueza.</w:t>
      </w:r>
      <w:r w:rsidR="000D240A" w:rsidRPr="004D3C00">
        <w:rPr>
          <w:b/>
          <w:bCs/>
          <w:u w:val="single"/>
          <w:lang w:val="es-CL"/>
        </w:rPr>
        <w:t xml:space="preserve"> Desde el punto de vista </w:t>
      </w:r>
      <w:r w:rsidR="007D0F02" w:rsidRPr="004D3C00">
        <w:rPr>
          <w:b/>
          <w:bCs/>
          <w:u w:val="single"/>
          <w:lang w:val="es-CL"/>
        </w:rPr>
        <w:t>del cristianismo</w:t>
      </w:r>
      <w:r w:rsidR="000D240A" w:rsidRPr="004D3C00">
        <w:rPr>
          <w:b/>
          <w:bCs/>
          <w:u w:val="single"/>
          <w:lang w:val="es-CL"/>
        </w:rPr>
        <w:t xml:space="preserve">, </w:t>
      </w:r>
      <w:r w:rsidR="000D240A" w:rsidRPr="000D240A">
        <w:rPr>
          <w:b/>
          <w:bCs/>
          <w:lang w:val="es-CL"/>
        </w:rPr>
        <w:t>la medida de la Verdad es Dios, el que es justo y correcto, que nadie puede imitar completamente y al que hay que referirse siempre que uno desee ser mejor.</w:t>
      </w:r>
    </w:p>
    <w:p w14:paraId="0B2B5089" w14:textId="42E42603" w:rsidR="00FF54E6" w:rsidRDefault="00FF54E6" w:rsidP="009F2496">
      <w:pPr>
        <w:rPr>
          <w:b/>
          <w:bCs/>
          <w:lang w:val="es-CL"/>
        </w:rPr>
      </w:pPr>
      <w:r>
        <w:rPr>
          <w:b/>
          <w:bCs/>
          <w:lang w:val="es-CL"/>
        </w:rPr>
        <w:t>3. V</w:t>
      </w:r>
      <w:r w:rsidRPr="00FF54E6">
        <w:rPr>
          <w:b/>
          <w:bCs/>
          <w:lang w:val="es-CL"/>
        </w:rPr>
        <w:t>erosimilitud:</w:t>
      </w:r>
      <w:r>
        <w:rPr>
          <w:b/>
          <w:bCs/>
          <w:lang w:val="es-CL"/>
        </w:rPr>
        <w:t xml:space="preserve"> </w:t>
      </w:r>
      <w:r w:rsidRPr="00FF54E6">
        <w:rPr>
          <w:b/>
          <w:bCs/>
          <w:lang w:val="es-CL"/>
        </w:rPr>
        <w:t>puede ser definida como la idea del grado de mejor o peor correspondencia de una teoría</w:t>
      </w:r>
      <w:r>
        <w:rPr>
          <w:b/>
          <w:bCs/>
          <w:lang w:val="es-CL"/>
        </w:rPr>
        <w:t xml:space="preserve"> </w:t>
      </w:r>
      <w:r w:rsidRPr="00FF54E6">
        <w:rPr>
          <w:b/>
          <w:bCs/>
          <w:lang w:val="es-CL"/>
        </w:rPr>
        <w:t>con la verdad</w:t>
      </w:r>
      <w:r>
        <w:rPr>
          <w:b/>
          <w:bCs/>
          <w:lang w:val="es-CL"/>
        </w:rPr>
        <w:t>.</w:t>
      </w:r>
    </w:p>
    <w:p w14:paraId="45931263" w14:textId="56D3878F" w:rsidR="003C4170" w:rsidRDefault="003C4170" w:rsidP="009F2496">
      <w:pPr>
        <w:rPr>
          <w:b/>
          <w:bCs/>
          <w:lang w:val="es-CL"/>
        </w:rPr>
      </w:pPr>
      <w:r>
        <w:rPr>
          <w:b/>
          <w:bCs/>
          <w:lang w:val="es-CL"/>
        </w:rPr>
        <w:t>4. Creencia</w:t>
      </w:r>
      <w:r w:rsidR="004415F8">
        <w:rPr>
          <w:b/>
          <w:bCs/>
          <w:lang w:val="es-CL"/>
        </w:rPr>
        <w:t xml:space="preserve">: </w:t>
      </w:r>
      <w:r w:rsidR="004415F8" w:rsidRPr="004415F8">
        <w:rPr>
          <w:b/>
          <w:bCs/>
          <w:lang w:val="es-CL"/>
        </w:rPr>
        <w:t>es la convicción de que algo es verdadero y cierto. Es una valoración personal que puede basarse en elementos racionales o en una sensación interna.</w:t>
      </w:r>
      <w:r w:rsidR="004415F8" w:rsidRPr="004415F8">
        <w:t xml:space="preserve"> </w:t>
      </w:r>
      <w:r w:rsidR="004415F8" w:rsidRPr="007D0F02">
        <w:rPr>
          <w:b/>
          <w:bCs/>
          <w:u w:val="single"/>
          <w:lang w:val="es-CL"/>
        </w:rPr>
        <w:t>En el contexto religioso</w:t>
      </w:r>
      <w:r w:rsidR="004415F8" w:rsidRPr="004415F8">
        <w:rPr>
          <w:b/>
          <w:bCs/>
          <w:lang w:val="es-CL"/>
        </w:rPr>
        <w:t>, el conjunto de principios y dogmas forman las creencias de las personas que tienen una fe determinada, los creyentes. Los principios religiosos suelen ser firmes y estables, de tal forma que los partidarios de una fe mantienen las mismas creencias a lo largo de la vida.</w:t>
      </w:r>
    </w:p>
    <w:p w14:paraId="6861EA9B" w14:textId="6267747E" w:rsidR="003C4170" w:rsidRDefault="003C4170" w:rsidP="009F2496">
      <w:pPr>
        <w:rPr>
          <w:b/>
          <w:bCs/>
          <w:lang w:val="es-CL"/>
        </w:rPr>
      </w:pPr>
      <w:r>
        <w:rPr>
          <w:b/>
          <w:bCs/>
          <w:lang w:val="es-CL"/>
        </w:rPr>
        <w:t>5. Saber</w:t>
      </w:r>
      <w:r w:rsidR="004415F8" w:rsidRPr="004415F8">
        <w:rPr>
          <w:b/>
          <w:bCs/>
          <w:lang w:val="es-CL"/>
        </w:rPr>
        <w:t>: es el</w:t>
      </w:r>
      <w:r w:rsidR="004415F8">
        <w:rPr>
          <w:lang w:val="es-CL"/>
        </w:rPr>
        <w:t xml:space="preserve"> </w:t>
      </w:r>
      <w:r w:rsidR="004415F8" w:rsidRPr="004415F8">
        <w:rPr>
          <w:b/>
          <w:bCs/>
          <w:lang w:val="es-CL"/>
        </w:rPr>
        <w:t>conocimiento acerca de una cuestión, problema, disciplina o ciencia, conocimiento que puede tomarse como una representación de la realidad objetiva.</w:t>
      </w:r>
    </w:p>
    <w:p w14:paraId="446332F0" w14:textId="69147D2C" w:rsidR="00EF7B4D" w:rsidRPr="001B0380" w:rsidRDefault="003C4170" w:rsidP="001B0380">
      <w:pPr>
        <w:rPr>
          <w:b/>
          <w:bCs/>
          <w:lang w:val="es-CL"/>
        </w:rPr>
      </w:pPr>
      <w:r>
        <w:rPr>
          <w:b/>
          <w:bCs/>
          <w:lang w:val="es-CL"/>
        </w:rPr>
        <w:t>6. Conocimi</w:t>
      </w:r>
      <w:r w:rsidR="003727DC">
        <w:rPr>
          <w:b/>
          <w:bCs/>
          <w:lang w:val="es-CL"/>
        </w:rPr>
        <w:t>ento</w:t>
      </w:r>
      <w:r w:rsidR="007D0F02">
        <w:rPr>
          <w:b/>
          <w:bCs/>
          <w:lang w:val="es-CL"/>
        </w:rPr>
        <w:t>:</w:t>
      </w:r>
      <w:r w:rsidR="004415F8" w:rsidRPr="007D0F02">
        <w:rPr>
          <w:b/>
          <w:bCs/>
        </w:rPr>
        <w:t xml:space="preserve"> </w:t>
      </w:r>
      <w:r w:rsidR="007D0F02" w:rsidRPr="007D0F02">
        <w:rPr>
          <w:b/>
          <w:bCs/>
        </w:rPr>
        <w:t>es la acción de adquirir información valiosa para comprender la realidad por medio de la razón, el entendimiento y la inteligencia. Se refiere, pues, a lo que resulta de un proceso de aprendizaje.</w:t>
      </w:r>
      <w:r w:rsidR="007D0F02" w:rsidRPr="007D0F02">
        <w:t xml:space="preserve"> </w:t>
      </w:r>
      <w:r w:rsidR="007D0F02" w:rsidRPr="007D0F02">
        <w:rPr>
          <w:b/>
          <w:bCs/>
          <w:u w:val="single"/>
        </w:rPr>
        <w:t>El conocimiento teológico</w:t>
      </w:r>
      <w:r w:rsidR="007D0F02" w:rsidRPr="007D0F02">
        <w:rPr>
          <w:b/>
          <w:bCs/>
        </w:rPr>
        <w:t xml:space="preserve"> tiene como base la aceptación de un conjunto de valores y creencias derivadas de una revelación espiritual.</w:t>
      </w:r>
    </w:p>
    <w:p w14:paraId="69656DCC" w14:textId="149C6F49" w:rsidR="00124FF2" w:rsidRPr="005A3793" w:rsidRDefault="00124FF2" w:rsidP="00124FF2">
      <w:pPr>
        <w:spacing w:after="200" w:line="240" w:lineRule="auto"/>
        <w:rPr>
          <w:rFonts w:ascii="Calibri" w:eastAsia="Calibri" w:hAnsi="Calibri" w:cs="Calibri"/>
          <w:b/>
          <w:bCs/>
          <w:color w:val="000000"/>
          <w:u w:val="single"/>
          <w:lang w:val="es-CL"/>
        </w:rPr>
      </w:pPr>
      <w:r w:rsidRPr="005A3793">
        <w:rPr>
          <w:rFonts w:ascii="Calibri" w:eastAsia="Calibri" w:hAnsi="Calibri" w:cs="Calibri"/>
          <w:b/>
          <w:bCs/>
          <w:color w:val="000000"/>
          <w:u w:val="single"/>
          <w:lang w:val="es-CL"/>
        </w:rPr>
        <w:t>TEMA PARA REFLEXIONAR</w:t>
      </w:r>
    </w:p>
    <w:p w14:paraId="08E40C49" w14:textId="6A970DCC" w:rsidR="009468BB" w:rsidRDefault="005F5D58" w:rsidP="0089533F">
      <w:pPr>
        <w:spacing w:after="200" w:line="240" w:lineRule="auto"/>
        <w:rPr>
          <w:rFonts w:ascii="Calibri" w:eastAsia="Calibri" w:hAnsi="Calibri" w:cs="Calibri"/>
          <w:b/>
          <w:bCs/>
          <w:color w:val="000000"/>
          <w:lang w:val="es-CL"/>
        </w:rPr>
      </w:pPr>
      <w:r w:rsidRPr="004D12BA">
        <w:rPr>
          <w:rFonts w:ascii="Calibri" w:eastAsia="Calibri" w:hAnsi="Calibri" w:cs="Calibri"/>
          <w:b/>
          <w:bCs/>
          <w:color w:val="000000"/>
          <w:lang w:val="es-CL"/>
        </w:rPr>
        <w:t xml:space="preserve">1. </w:t>
      </w:r>
      <w:r w:rsidR="00904BCF">
        <w:rPr>
          <w:rFonts w:ascii="Calibri" w:eastAsia="Calibri" w:hAnsi="Calibri" w:cs="Calibri"/>
          <w:b/>
          <w:bCs/>
          <w:color w:val="000000"/>
          <w:lang w:val="es-CL"/>
        </w:rPr>
        <w:t xml:space="preserve">Reflexionando sobre el libro </w:t>
      </w:r>
      <w:r w:rsidR="00904BCF" w:rsidRPr="00904BCF">
        <w:rPr>
          <w:rFonts w:ascii="Calibri" w:eastAsia="Calibri" w:hAnsi="Calibri" w:cs="Calibri"/>
          <w:b/>
          <w:bCs/>
          <w:color w:val="000000"/>
          <w:lang w:val="es-CL"/>
        </w:rPr>
        <w:t>"Alicia en el país de las maravillas</w:t>
      </w:r>
      <w:r w:rsidR="00904BCF">
        <w:rPr>
          <w:rFonts w:ascii="Calibri" w:eastAsia="Calibri" w:hAnsi="Calibri" w:cs="Calibri"/>
          <w:b/>
          <w:bCs/>
          <w:color w:val="000000"/>
          <w:lang w:val="es-CL"/>
        </w:rPr>
        <w:t>”, ¿por qué el personaje principal del cuento se llama Alicia?</w:t>
      </w:r>
    </w:p>
    <w:p w14:paraId="4A926E00" w14:textId="4E2768BE" w:rsidR="00124FF2" w:rsidRDefault="00124FF2" w:rsidP="00124FF2">
      <w:pPr>
        <w:spacing w:after="200" w:line="240" w:lineRule="auto"/>
        <w:rPr>
          <w:rFonts w:ascii="Calibri" w:eastAsia="Calibri" w:hAnsi="Calibri" w:cs="Calibri"/>
          <w:b/>
          <w:bCs/>
          <w:color w:val="000000"/>
          <w:u w:val="single"/>
          <w:lang w:val="es-CL"/>
        </w:rPr>
      </w:pPr>
      <w:r w:rsidRPr="00124FF2">
        <w:rPr>
          <w:rFonts w:ascii="Calibri" w:eastAsia="Calibri" w:hAnsi="Calibri" w:cs="Calibri"/>
          <w:b/>
          <w:bCs/>
          <w:color w:val="000000"/>
          <w:u w:val="single"/>
          <w:lang w:val="es-CL"/>
        </w:rPr>
        <w:t>TEST DE REPASO O AUTOEVALUACIÓN</w:t>
      </w:r>
    </w:p>
    <w:p w14:paraId="58EA19E3" w14:textId="0AFF4F14" w:rsidR="009E0389" w:rsidRDefault="009E0389" w:rsidP="009E0389">
      <w:pPr>
        <w:spacing w:after="200" w:line="240" w:lineRule="auto"/>
        <w:rPr>
          <w:rFonts w:ascii="Calibri" w:eastAsia="Calibri" w:hAnsi="Calibri" w:cs="Calibri"/>
          <w:b/>
          <w:bCs/>
          <w:color w:val="000000"/>
          <w:lang w:val="es-CL"/>
        </w:rPr>
      </w:pPr>
      <w:r w:rsidRPr="009E0389">
        <w:rPr>
          <w:rFonts w:ascii="Calibri" w:eastAsia="Calibri" w:hAnsi="Calibri" w:cs="Calibri"/>
          <w:b/>
          <w:bCs/>
          <w:color w:val="000000"/>
          <w:lang w:val="es-CL"/>
        </w:rPr>
        <w:t xml:space="preserve">1. </w:t>
      </w:r>
      <w:r>
        <w:rPr>
          <w:rFonts w:ascii="Calibri" w:eastAsia="Calibri" w:hAnsi="Calibri" w:cs="Calibri"/>
          <w:b/>
          <w:bCs/>
          <w:color w:val="000000"/>
          <w:lang w:val="es-CL"/>
        </w:rPr>
        <w:t>Para Platón el saber es:</w:t>
      </w:r>
    </w:p>
    <w:p w14:paraId="0043A186" w14:textId="0536059A" w:rsidR="009E0389" w:rsidRDefault="009E0389" w:rsidP="009E0389">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a) Una creencia que no requiere justificación</w:t>
      </w:r>
    </w:p>
    <w:p w14:paraId="1CE05C75" w14:textId="0481A5E9" w:rsidR="009E0389" w:rsidRDefault="009E0389" w:rsidP="009E0389">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b) C</w:t>
      </w:r>
      <w:r w:rsidRPr="009E0389">
        <w:rPr>
          <w:rFonts w:ascii="Calibri" w:eastAsia="Calibri" w:hAnsi="Calibri" w:cs="Calibri"/>
          <w:b/>
          <w:bCs/>
          <w:color w:val="000000"/>
          <w:lang w:val="es-CL"/>
        </w:rPr>
        <w:t>orresponde a una creencia verdadera justificada</w:t>
      </w:r>
    </w:p>
    <w:p w14:paraId="7CC6A1A0" w14:textId="01801027" w:rsidR="009E0389" w:rsidRDefault="009E0389" w:rsidP="009E0389">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c) Ninguna alternativa es verdadera</w:t>
      </w:r>
    </w:p>
    <w:p w14:paraId="28F86756" w14:textId="1D1B2B6F" w:rsidR="002240FE" w:rsidRDefault="002240FE" w:rsidP="009E0389">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2.</w:t>
      </w:r>
      <w:r w:rsidR="00100620">
        <w:rPr>
          <w:rFonts w:ascii="Calibri" w:eastAsia="Calibri" w:hAnsi="Calibri" w:cs="Calibri"/>
          <w:b/>
          <w:bCs/>
          <w:color w:val="000000"/>
          <w:lang w:val="es-CL"/>
        </w:rPr>
        <w:t>Para Aristóteles la verdad es:</w:t>
      </w:r>
    </w:p>
    <w:p w14:paraId="365DF2FF" w14:textId="1E5A678C" w:rsidR="00100620" w:rsidRDefault="00100620" w:rsidP="009E0389">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a) Un problema del sujeto que conoce</w:t>
      </w:r>
    </w:p>
    <w:p w14:paraId="0D43233B" w14:textId="083E665B" w:rsidR="00100620" w:rsidRDefault="00100620" w:rsidP="009E0389">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b) Un problema radicado en el objeto conocido</w:t>
      </w:r>
    </w:p>
    <w:p w14:paraId="5CE97744" w14:textId="40E9D7CE" w:rsidR="00100620" w:rsidRDefault="00100620" w:rsidP="009E0389">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c) Un problema de concordancia o correspondencia entre sujeto y objeto</w:t>
      </w:r>
    </w:p>
    <w:p w14:paraId="7716D70E" w14:textId="77777777" w:rsidR="009E0389" w:rsidRPr="009E0389" w:rsidRDefault="009E0389" w:rsidP="009E0389">
      <w:pPr>
        <w:spacing w:after="200" w:line="240" w:lineRule="auto"/>
        <w:rPr>
          <w:rFonts w:ascii="Calibri" w:eastAsia="Calibri" w:hAnsi="Calibri" w:cs="Calibri"/>
          <w:b/>
          <w:bCs/>
          <w:color w:val="000000"/>
          <w:lang w:val="es-CL"/>
        </w:rPr>
      </w:pPr>
    </w:p>
    <w:p w14:paraId="25F1A1A8" w14:textId="0CBEBAF2" w:rsidR="00124FF2" w:rsidRPr="00124FF2" w:rsidRDefault="00124FF2" w:rsidP="00124FF2">
      <w:pPr>
        <w:spacing w:after="200" w:line="240" w:lineRule="auto"/>
        <w:rPr>
          <w:rFonts w:ascii="Calibri" w:eastAsia="Calibri" w:hAnsi="Calibri" w:cs="Calibri"/>
          <w:b/>
          <w:bCs/>
          <w:color w:val="000000"/>
          <w:u w:val="single"/>
          <w:lang w:val="es-CL"/>
        </w:rPr>
      </w:pPr>
      <w:r w:rsidRPr="00124FF2">
        <w:rPr>
          <w:rFonts w:ascii="Calibri" w:eastAsia="Calibri" w:hAnsi="Calibri" w:cs="Calibri"/>
          <w:b/>
          <w:bCs/>
          <w:color w:val="000000"/>
          <w:u w:val="single"/>
          <w:lang w:val="es-CL"/>
        </w:rPr>
        <w:t>RESPUESTAS</w:t>
      </w:r>
      <w:r w:rsidR="005A3793">
        <w:rPr>
          <w:rFonts w:ascii="Calibri" w:eastAsia="Calibri" w:hAnsi="Calibri" w:cs="Calibri"/>
          <w:b/>
          <w:bCs/>
          <w:color w:val="000000"/>
          <w:u w:val="single"/>
          <w:lang w:val="es-CL"/>
        </w:rPr>
        <w:t xml:space="preserve"> PRIMERA SEMANA</w:t>
      </w:r>
    </w:p>
    <w:p w14:paraId="362992E7" w14:textId="4F92ED85" w:rsidR="005F5D58" w:rsidRDefault="005F5D58" w:rsidP="00124FF2">
      <w:pPr>
        <w:spacing w:after="200" w:line="240" w:lineRule="auto"/>
        <w:rPr>
          <w:rFonts w:ascii="Calibri" w:eastAsia="Calibri" w:hAnsi="Calibri" w:cs="Calibri"/>
          <w:b/>
          <w:bCs/>
          <w:color w:val="000000"/>
          <w:u w:val="single"/>
          <w:lang w:val="es-CL"/>
        </w:rPr>
      </w:pPr>
      <w:r>
        <w:rPr>
          <w:rFonts w:ascii="Calibri" w:eastAsia="Calibri" w:hAnsi="Calibri" w:cs="Calibri"/>
          <w:b/>
          <w:bCs/>
          <w:color w:val="000000"/>
          <w:u w:val="single"/>
          <w:lang w:val="es-CL"/>
        </w:rPr>
        <w:t>Tema para reflexionar</w:t>
      </w:r>
    </w:p>
    <w:p w14:paraId="52AEF409" w14:textId="42AC145D" w:rsidR="001A4F60" w:rsidRPr="001A4F60" w:rsidRDefault="001A4F60" w:rsidP="00124FF2">
      <w:pPr>
        <w:spacing w:after="200" w:line="240" w:lineRule="auto"/>
        <w:rPr>
          <w:rFonts w:ascii="Calibri" w:eastAsia="Calibri" w:hAnsi="Calibri" w:cs="Calibri"/>
          <w:b/>
          <w:bCs/>
          <w:color w:val="000000"/>
          <w:lang w:val="es-CL"/>
        </w:rPr>
      </w:pPr>
      <w:r w:rsidRPr="001A4F60">
        <w:rPr>
          <w:rFonts w:ascii="Calibri" w:eastAsia="Calibri" w:hAnsi="Calibri" w:cs="Calibri"/>
          <w:b/>
          <w:bCs/>
          <w:color w:val="000000"/>
          <w:lang w:val="es-CL"/>
        </w:rPr>
        <w:t xml:space="preserve">En </w:t>
      </w:r>
      <w:r>
        <w:rPr>
          <w:rFonts w:ascii="Calibri" w:eastAsia="Calibri" w:hAnsi="Calibri" w:cs="Calibri"/>
          <w:b/>
          <w:bCs/>
          <w:color w:val="000000"/>
          <w:lang w:val="es-CL"/>
        </w:rPr>
        <w:t>su origen griego, Alétheia, significa verdad y considerando que la protagonista se ve involucrada en un mundo fantástico y ajeno a la realidad conocida, se puede suponer que el autor de este cuento le puso este nombre al personaje principal, generando una paradoja entre ella</w:t>
      </w:r>
      <w:r w:rsidR="00EF7B4D">
        <w:rPr>
          <w:rFonts w:ascii="Calibri" w:eastAsia="Calibri" w:hAnsi="Calibri" w:cs="Calibri"/>
          <w:b/>
          <w:bCs/>
          <w:color w:val="000000"/>
          <w:lang w:val="es-CL"/>
        </w:rPr>
        <w:t>,</w:t>
      </w:r>
      <w:r>
        <w:rPr>
          <w:rFonts w:ascii="Calibri" w:eastAsia="Calibri" w:hAnsi="Calibri" w:cs="Calibri"/>
          <w:b/>
          <w:bCs/>
          <w:color w:val="000000"/>
          <w:lang w:val="es-CL"/>
        </w:rPr>
        <w:t xml:space="preserve"> que es del mundo real o lo representa y los personajes del mundo irreal del país de las maravillas. </w:t>
      </w:r>
      <w:r w:rsidR="005D6BEC">
        <w:rPr>
          <w:rFonts w:ascii="Calibri" w:eastAsia="Calibri" w:hAnsi="Calibri" w:cs="Calibri"/>
          <w:b/>
          <w:bCs/>
          <w:color w:val="000000"/>
          <w:lang w:val="es-CL"/>
        </w:rPr>
        <w:t>Simbólicamente ella</w:t>
      </w:r>
      <w:r>
        <w:rPr>
          <w:rFonts w:ascii="Calibri" w:eastAsia="Calibri" w:hAnsi="Calibri" w:cs="Calibri"/>
          <w:b/>
          <w:bCs/>
          <w:color w:val="000000"/>
          <w:lang w:val="es-CL"/>
        </w:rPr>
        <w:t xml:space="preserve"> es la verdad, la </w:t>
      </w:r>
      <w:r w:rsidR="005D6BEC" w:rsidRPr="005D6BEC">
        <w:rPr>
          <w:rFonts w:ascii="Calibri" w:eastAsia="Calibri" w:hAnsi="Calibri" w:cs="Calibri"/>
          <w:b/>
          <w:bCs/>
          <w:color w:val="000000"/>
          <w:lang w:val="es-CL"/>
        </w:rPr>
        <w:t>Alétheia</w:t>
      </w:r>
      <w:r w:rsidR="005D6BEC">
        <w:rPr>
          <w:rFonts w:ascii="Calibri" w:eastAsia="Calibri" w:hAnsi="Calibri" w:cs="Calibri"/>
          <w:b/>
          <w:bCs/>
          <w:color w:val="000000"/>
          <w:lang w:val="es-CL"/>
        </w:rPr>
        <w:t xml:space="preserve"> o Alicia.</w:t>
      </w:r>
    </w:p>
    <w:p w14:paraId="211FD252" w14:textId="5BAE9201" w:rsidR="00490BEF" w:rsidRPr="00426811" w:rsidRDefault="00124FF2" w:rsidP="005D7EB8">
      <w:pPr>
        <w:spacing w:after="200" w:line="240" w:lineRule="auto"/>
        <w:rPr>
          <w:rFonts w:ascii="Calibri" w:eastAsia="Calibri" w:hAnsi="Calibri" w:cs="Calibri"/>
          <w:b/>
          <w:bCs/>
          <w:color w:val="000000"/>
          <w:lang w:val="es-CL"/>
        </w:rPr>
      </w:pPr>
      <w:r w:rsidRPr="00124FF2">
        <w:rPr>
          <w:rFonts w:ascii="Calibri" w:eastAsia="Calibri" w:hAnsi="Calibri" w:cs="Calibri"/>
          <w:b/>
          <w:bCs/>
          <w:color w:val="000000"/>
          <w:u w:val="single"/>
          <w:lang w:val="es-CL"/>
        </w:rPr>
        <w:t>Test</w:t>
      </w:r>
      <w:r w:rsidRPr="0066588B">
        <w:rPr>
          <w:rFonts w:ascii="Calibri" w:eastAsia="Calibri" w:hAnsi="Calibri" w:cs="Calibri"/>
          <w:b/>
          <w:bCs/>
          <w:color w:val="000000"/>
          <w:lang w:val="es-CL"/>
        </w:rPr>
        <w:t>:</w:t>
      </w:r>
      <w:r w:rsidR="0066588B" w:rsidRPr="0066588B">
        <w:rPr>
          <w:rFonts w:ascii="Calibri" w:eastAsia="Calibri" w:hAnsi="Calibri" w:cs="Calibri"/>
          <w:b/>
          <w:bCs/>
          <w:color w:val="000000"/>
          <w:lang w:val="es-CL"/>
        </w:rPr>
        <w:t xml:space="preserve"> </w:t>
      </w:r>
      <w:r w:rsidR="00F17DBB">
        <w:rPr>
          <w:rFonts w:ascii="Calibri" w:eastAsia="Calibri" w:hAnsi="Calibri" w:cs="Calibri"/>
          <w:b/>
          <w:bCs/>
          <w:color w:val="000000"/>
          <w:lang w:val="es-CL"/>
        </w:rPr>
        <w:t>1 b); 2 c)</w:t>
      </w:r>
    </w:p>
    <w:p w14:paraId="6E52A8EF" w14:textId="3EB12B66" w:rsidR="005E2B6A" w:rsidRPr="00AF16E7" w:rsidRDefault="005E2B6A" w:rsidP="005E2B6A">
      <w:pPr>
        <w:jc w:val="center"/>
        <w:rPr>
          <w:b/>
        </w:rPr>
      </w:pPr>
      <w:r>
        <w:rPr>
          <w:b/>
        </w:rPr>
        <w:t>SEGUNDA</w:t>
      </w:r>
      <w:r w:rsidRPr="00AF16E7">
        <w:rPr>
          <w:b/>
        </w:rPr>
        <w:t xml:space="preserve">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5E2B6A" w:rsidRPr="00C9578A" w14:paraId="65C9D07C" w14:textId="77777777" w:rsidTr="00630B7D">
        <w:trPr>
          <w:trHeight w:val="334"/>
        </w:trPr>
        <w:tc>
          <w:tcPr>
            <w:tcW w:w="2689" w:type="dxa"/>
            <w:shd w:val="clear" w:color="auto" w:fill="auto"/>
          </w:tcPr>
          <w:p w14:paraId="7427D534" w14:textId="77777777" w:rsidR="005E2B6A" w:rsidRPr="00AF16E7" w:rsidRDefault="005E2B6A" w:rsidP="00630B7D">
            <w:pPr>
              <w:rPr>
                <w:b/>
              </w:rPr>
            </w:pPr>
            <w:r w:rsidRPr="00AF16E7">
              <w:rPr>
                <w:b/>
              </w:rPr>
              <w:t xml:space="preserve">Desde el día  </w:t>
            </w:r>
          </w:p>
        </w:tc>
        <w:tc>
          <w:tcPr>
            <w:tcW w:w="2664" w:type="dxa"/>
            <w:tcBorders>
              <w:right w:val="single" w:sz="4" w:space="0" w:color="auto"/>
            </w:tcBorders>
            <w:shd w:val="clear" w:color="auto" w:fill="auto"/>
          </w:tcPr>
          <w:p w14:paraId="372B19D0" w14:textId="762A5140" w:rsidR="005E2B6A" w:rsidRPr="00C9578A" w:rsidRDefault="005810A9" w:rsidP="00630B7D">
            <w:pPr>
              <w:rPr>
                <w:lang w:val="es-ES" w:eastAsia="es-ES"/>
              </w:rPr>
            </w:pPr>
            <w:r>
              <w:rPr>
                <w:lang w:val="es-ES" w:eastAsia="es-ES"/>
              </w:rPr>
              <w:t xml:space="preserve">23 de noviembre </w:t>
            </w:r>
          </w:p>
        </w:tc>
        <w:tc>
          <w:tcPr>
            <w:tcW w:w="2126" w:type="dxa"/>
            <w:tcBorders>
              <w:left w:val="single" w:sz="4" w:space="0" w:color="auto"/>
            </w:tcBorders>
            <w:shd w:val="clear" w:color="auto" w:fill="auto"/>
          </w:tcPr>
          <w:p w14:paraId="0B8A0606" w14:textId="77777777" w:rsidR="005E2B6A" w:rsidRPr="00AF16E7" w:rsidRDefault="005E2B6A" w:rsidP="00630B7D">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4915D644" w14:textId="445C0116" w:rsidR="005E2B6A" w:rsidRPr="00C9578A" w:rsidRDefault="005810A9" w:rsidP="00630B7D">
            <w:pPr>
              <w:rPr>
                <w:lang w:val="es-ES" w:eastAsia="es-ES"/>
              </w:rPr>
            </w:pPr>
            <w:r>
              <w:rPr>
                <w:lang w:val="es-ES" w:eastAsia="es-ES"/>
              </w:rPr>
              <w:t xml:space="preserve">27 de noviembre </w:t>
            </w:r>
          </w:p>
        </w:tc>
      </w:tr>
    </w:tbl>
    <w:p w14:paraId="576585DF" w14:textId="50C0E9AA" w:rsidR="00490BEF" w:rsidRDefault="00671C37" w:rsidP="00490BEF">
      <w:pPr>
        <w:jc w:val="both"/>
        <w:rPr>
          <w:b/>
          <w:bCs/>
          <w:u w:val="single"/>
        </w:rPr>
      </w:pPr>
      <w:r>
        <w:rPr>
          <w:b/>
          <w:bCs/>
          <w:u w:val="single"/>
        </w:rPr>
        <w:t>3</w:t>
      </w:r>
      <w:r w:rsidR="00490BEF" w:rsidRPr="00490BEF">
        <w:rPr>
          <w:b/>
          <w:bCs/>
          <w:u w:val="single"/>
        </w:rPr>
        <w:t>.</w:t>
      </w:r>
      <w:r w:rsidR="00490BEF">
        <w:rPr>
          <w:b/>
          <w:bCs/>
          <w:u w:val="single"/>
        </w:rPr>
        <w:t xml:space="preserve"> Podemos conocer la verdad</w:t>
      </w:r>
    </w:p>
    <w:p w14:paraId="1073ED3F" w14:textId="3720CE6B" w:rsidR="00671C37" w:rsidRDefault="001A6AC9" w:rsidP="00490BEF">
      <w:pPr>
        <w:jc w:val="both"/>
        <w:rPr>
          <w:b/>
          <w:bCs/>
        </w:rPr>
      </w:pPr>
      <w:r>
        <w:rPr>
          <w:b/>
          <w:bCs/>
        </w:rPr>
        <w:t>E</w:t>
      </w:r>
      <w:r w:rsidR="00671C37">
        <w:rPr>
          <w:b/>
          <w:bCs/>
        </w:rPr>
        <w:t>n este contexto se distinguen las siguientes posiciones</w:t>
      </w:r>
      <w:r>
        <w:rPr>
          <w:b/>
          <w:bCs/>
        </w:rPr>
        <w:t xml:space="preserve"> con respecto a si es posible acceder a la verdad</w:t>
      </w:r>
      <w:r w:rsidR="00671C37">
        <w:rPr>
          <w:b/>
          <w:bCs/>
        </w:rPr>
        <w:t>:</w:t>
      </w:r>
    </w:p>
    <w:p w14:paraId="53AEFE50" w14:textId="4BB24562" w:rsidR="00372850" w:rsidRDefault="00671C37" w:rsidP="00FF52C4">
      <w:pPr>
        <w:jc w:val="both"/>
        <w:rPr>
          <w:b/>
          <w:bCs/>
        </w:rPr>
      </w:pPr>
      <w:r>
        <w:rPr>
          <w:b/>
          <w:bCs/>
        </w:rPr>
        <w:t>3.1. Dogmatismo es una corriente de pensamiento que confía en la capacidad que tiene el ser humano para conocer</w:t>
      </w:r>
      <w:r w:rsidR="00FF52C4">
        <w:rPr>
          <w:b/>
          <w:bCs/>
        </w:rPr>
        <w:t xml:space="preserve">, </w:t>
      </w:r>
      <w:r w:rsidR="00FF52C4" w:rsidRPr="00FF52C4">
        <w:rPr>
          <w:b/>
          <w:bCs/>
        </w:rPr>
        <w:t xml:space="preserve">de un modo general, </w:t>
      </w:r>
      <w:r w:rsidR="00FF52C4">
        <w:rPr>
          <w:b/>
          <w:bCs/>
        </w:rPr>
        <w:t>es la</w:t>
      </w:r>
      <w:r w:rsidR="00FF52C4" w:rsidRPr="00FF52C4">
        <w:rPr>
          <w:b/>
          <w:bCs/>
        </w:rPr>
        <w:t xml:space="preserve"> tendencia de asumir ciertos principios o doctrinas de un modo absoluto y tajante, sin admitir cuestionamientos. La palabra dogmatismo es un sustantivo masculino que proviene del latín dogmatismus, y se compone de "dogma", 'principio', 'pensamiento', y el sufijo -ismo, que indica que se trata de una doctrina, sistema, escuela o movimiento.</w:t>
      </w:r>
      <w:r w:rsidR="00FF52C4" w:rsidRPr="00FF52C4">
        <w:t xml:space="preserve"> </w:t>
      </w:r>
      <w:r w:rsidR="00FF52C4" w:rsidRPr="00FF52C4">
        <w:rPr>
          <w:b/>
          <w:bCs/>
        </w:rPr>
        <w:t>Para la religión, el dogmatismo apunta al conjunto de principios o dogmas que conforma la doctrina cristiana, enseñada y predicada por la Iglesia a sus seguidores y sustentada en el principio de la fe. Su fundamentación proviene de la autoridad suprema de Dios y como tal es irrefutable.</w:t>
      </w:r>
    </w:p>
    <w:p w14:paraId="111C94E6" w14:textId="1D95CA7C" w:rsidR="00D71E97" w:rsidRDefault="00D71E97" w:rsidP="00FF52C4">
      <w:pPr>
        <w:jc w:val="both"/>
        <w:rPr>
          <w:b/>
          <w:bCs/>
        </w:rPr>
      </w:pPr>
      <w:r w:rsidRPr="00D71E97">
        <w:rPr>
          <w:noProof/>
          <w:lang w:val="es-CL" w:eastAsia="es-CL"/>
        </w:rPr>
        <w:drawing>
          <wp:inline distT="0" distB="0" distL="0" distR="0" wp14:anchorId="35B28883" wp14:editId="10E9D00B">
            <wp:extent cx="2847975" cy="214312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2143125"/>
                    </a:xfrm>
                    <a:prstGeom prst="rect">
                      <a:avLst/>
                    </a:prstGeom>
                  </pic:spPr>
                </pic:pic>
              </a:graphicData>
            </a:graphic>
          </wp:inline>
        </w:drawing>
      </w:r>
      <w:r w:rsidR="00CD4928" w:rsidRPr="00CD4928">
        <w:rPr>
          <w:noProof/>
        </w:rPr>
        <w:t xml:space="preserve"> </w:t>
      </w:r>
      <w:r w:rsidR="00CD4928" w:rsidRPr="00CD4928">
        <w:rPr>
          <w:noProof/>
          <w:lang w:val="es-CL" w:eastAsia="es-CL"/>
        </w:rPr>
        <w:drawing>
          <wp:inline distT="0" distB="0" distL="0" distR="0" wp14:anchorId="67976550" wp14:editId="13F89F66">
            <wp:extent cx="2724150" cy="21431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3016"/>
                    <a:stretch/>
                  </pic:blipFill>
                  <pic:spPr bwMode="auto">
                    <a:xfrm>
                      <a:off x="0" y="0"/>
                      <a:ext cx="2724150" cy="2143125"/>
                    </a:xfrm>
                    <a:prstGeom prst="rect">
                      <a:avLst/>
                    </a:prstGeom>
                    <a:ln>
                      <a:noFill/>
                    </a:ln>
                    <a:extLst>
                      <a:ext uri="{53640926-AAD7-44D8-BBD7-CCE9431645EC}">
                        <a14:shadowObscured xmlns:a14="http://schemas.microsoft.com/office/drawing/2010/main"/>
                      </a:ext>
                    </a:extLst>
                  </pic:spPr>
                </pic:pic>
              </a:graphicData>
            </a:graphic>
          </wp:inline>
        </w:drawing>
      </w:r>
    </w:p>
    <w:p w14:paraId="66366813" w14:textId="73B09A67" w:rsidR="002B1680" w:rsidRDefault="002B1680" w:rsidP="00FF52C4">
      <w:pPr>
        <w:jc w:val="both"/>
        <w:rPr>
          <w:b/>
          <w:bCs/>
        </w:rPr>
      </w:pPr>
      <w:r>
        <w:rPr>
          <w:b/>
          <w:bCs/>
        </w:rPr>
        <w:lastRenderedPageBreak/>
        <w:t xml:space="preserve">3.2. Escepticismo </w:t>
      </w:r>
      <w:r w:rsidR="00345A1C">
        <w:rPr>
          <w:b/>
          <w:bCs/>
        </w:rPr>
        <w:t xml:space="preserve">corriente que </w:t>
      </w:r>
      <w:r>
        <w:rPr>
          <w:b/>
          <w:bCs/>
        </w:rPr>
        <w:t>sostiene que la razón no puede alcanzar la verdad, en cualquier afirmación</w:t>
      </w:r>
      <w:r w:rsidR="00345A1C">
        <w:rPr>
          <w:b/>
          <w:bCs/>
        </w:rPr>
        <w:t xml:space="preserve"> que el ser humano realice</w:t>
      </w:r>
      <w:r>
        <w:rPr>
          <w:b/>
          <w:bCs/>
        </w:rPr>
        <w:t xml:space="preserve"> se puede </w:t>
      </w:r>
      <w:r w:rsidR="00345A1C">
        <w:rPr>
          <w:b/>
          <w:bCs/>
        </w:rPr>
        <w:t>detectar aspectos</w:t>
      </w:r>
      <w:r>
        <w:rPr>
          <w:b/>
          <w:bCs/>
        </w:rPr>
        <w:t xml:space="preserve"> dudosos o pocos fundamentados</w:t>
      </w:r>
      <w:r w:rsidR="00345A1C">
        <w:rPr>
          <w:b/>
          <w:bCs/>
        </w:rPr>
        <w:t>, en general se</w:t>
      </w:r>
      <w:r w:rsidR="00345A1C" w:rsidRPr="00345A1C">
        <w:rPr>
          <w:b/>
          <w:bCs/>
        </w:rPr>
        <w:t xml:space="preserve"> conoce </w:t>
      </w:r>
      <w:r w:rsidR="00345A1C">
        <w:rPr>
          <w:b/>
          <w:bCs/>
        </w:rPr>
        <w:t xml:space="preserve">al escepticismo como </w:t>
      </w:r>
      <w:r w:rsidR="00345A1C" w:rsidRPr="00345A1C">
        <w:rPr>
          <w:b/>
          <w:bCs/>
        </w:rPr>
        <w:t>la actitud de desconfianza o duda que se manifiesta ante a la verdad o la eficacia de algo</w:t>
      </w:r>
      <w:r w:rsidR="00345A1C">
        <w:rPr>
          <w:b/>
          <w:bCs/>
        </w:rPr>
        <w:t>, por ejemplo, el sistema político y que nos podría llevar a no participar en las elecciones de</w:t>
      </w:r>
      <w:r w:rsidR="00E9068F">
        <w:rPr>
          <w:b/>
          <w:bCs/>
        </w:rPr>
        <w:t xml:space="preserve"> sus </w:t>
      </w:r>
      <w:r w:rsidR="00345A1C">
        <w:rPr>
          <w:b/>
          <w:bCs/>
        </w:rPr>
        <w:t>representantes.</w:t>
      </w:r>
      <w:r w:rsidR="00345A1C" w:rsidRPr="00345A1C">
        <w:t xml:space="preserve"> </w:t>
      </w:r>
      <w:r w:rsidR="00345A1C" w:rsidRPr="00345A1C">
        <w:rPr>
          <w:b/>
          <w:bCs/>
        </w:rPr>
        <w:t>Por esto, es característico del pensamiento escéptico no dar por cierta, de buenas a primeras, ninguna verdad ni aceptar dogma alguno, bien se refiera a la religión, bien a los valores sociales establecidos, o bien a fenómenos de otra índole. De allí que presente una postura opuesta al dogmatismo.</w:t>
      </w:r>
    </w:p>
    <w:p w14:paraId="59205123" w14:textId="55B743E9" w:rsidR="00405983" w:rsidRDefault="00405983" w:rsidP="00FF52C4">
      <w:pPr>
        <w:jc w:val="both"/>
        <w:rPr>
          <w:b/>
          <w:bCs/>
        </w:rPr>
      </w:pPr>
      <w:r w:rsidRPr="00405983">
        <w:rPr>
          <w:noProof/>
          <w:lang w:val="es-CL" w:eastAsia="es-CL"/>
        </w:rPr>
        <w:drawing>
          <wp:inline distT="0" distB="0" distL="0" distR="0" wp14:anchorId="1BFB1A52" wp14:editId="7B2DC07B">
            <wp:extent cx="2695575" cy="15716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5575" cy="1571625"/>
                    </a:xfrm>
                    <a:prstGeom prst="rect">
                      <a:avLst/>
                    </a:prstGeom>
                  </pic:spPr>
                </pic:pic>
              </a:graphicData>
            </a:graphic>
          </wp:inline>
        </w:drawing>
      </w:r>
      <w:r w:rsidRPr="00405983">
        <w:rPr>
          <w:noProof/>
        </w:rPr>
        <w:t xml:space="preserve"> </w:t>
      </w:r>
      <w:r w:rsidR="00634F51" w:rsidRPr="00634F51">
        <w:rPr>
          <w:noProof/>
          <w:lang w:val="es-CL" w:eastAsia="es-CL"/>
        </w:rPr>
        <w:drawing>
          <wp:inline distT="0" distB="0" distL="0" distR="0" wp14:anchorId="72B5224D" wp14:editId="0D646809">
            <wp:extent cx="2752725" cy="15716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2725" cy="1571625"/>
                    </a:xfrm>
                    <a:prstGeom prst="rect">
                      <a:avLst/>
                    </a:prstGeom>
                  </pic:spPr>
                </pic:pic>
              </a:graphicData>
            </a:graphic>
          </wp:inline>
        </w:drawing>
      </w:r>
    </w:p>
    <w:p w14:paraId="4CEAC428" w14:textId="594AD023" w:rsidR="00490BEF" w:rsidRDefault="00345A1C" w:rsidP="00216F10">
      <w:pPr>
        <w:jc w:val="both"/>
        <w:rPr>
          <w:b/>
          <w:bCs/>
        </w:rPr>
      </w:pPr>
      <w:r>
        <w:rPr>
          <w:b/>
          <w:bCs/>
        </w:rPr>
        <w:t xml:space="preserve">3.3. </w:t>
      </w:r>
      <w:r w:rsidR="00632254">
        <w:rPr>
          <w:b/>
          <w:bCs/>
        </w:rPr>
        <w:t>Criticismo es</w:t>
      </w:r>
      <w:r>
        <w:rPr>
          <w:b/>
          <w:bCs/>
        </w:rPr>
        <w:t xml:space="preserve"> una posición intermedia entre el dogmatismo y le escepticismo, </w:t>
      </w:r>
      <w:r w:rsidR="00632254">
        <w:rPr>
          <w:b/>
          <w:bCs/>
        </w:rPr>
        <w:t>afirma</w:t>
      </w:r>
      <w:r>
        <w:rPr>
          <w:b/>
          <w:bCs/>
        </w:rPr>
        <w:t xml:space="preserve"> </w:t>
      </w:r>
      <w:r w:rsidR="00632254">
        <w:rPr>
          <w:b/>
          <w:bCs/>
        </w:rPr>
        <w:t>que,</w:t>
      </w:r>
      <w:r>
        <w:rPr>
          <w:b/>
          <w:bCs/>
        </w:rPr>
        <w:t xml:space="preserve"> si es posible alcanzar la verdad</w:t>
      </w:r>
      <w:r w:rsidR="00632254">
        <w:rPr>
          <w:b/>
          <w:bCs/>
        </w:rPr>
        <w:t>, pero considera necesario una critica o discernimiento de las posibilidades de alcanzarla.</w:t>
      </w:r>
      <w:r w:rsidR="00632254" w:rsidRPr="00632254">
        <w:rPr>
          <w:b/>
          <w:bCs/>
        </w:rPr>
        <w:t xml:space="preserve"> En este sentido, es una doctrina que se caracteriza por asumir una actitud crítica y reflexiva ante las afirmaciones de la razó</w:t>
      </w:r>
      <w:r w:rsidR="00632254">
        <w:rPr>
          <w:b/>
          <w:bCs/>
        </w:rPr>
        <w:t>n</w:t>
      </w:r>
      <w:r w:rsidR="00632254" w:rsidRPr="00632254">
        <w:rPr>
          <w:b/>
          <w:bCs/>
        </w:rPr>
        <w:t>, de allí su espíritu cuestionador.</w:t>
      </w:r>
      <w:r w:rsidR="00632254" w:rsidRPr="00632254">
        <w:t xml:space="preserve"> </w:t>
      </w:r>
      <w:r w:rsidR="00632254" w:rsidRPr="00632254">
        <w:rPr>
          <w:b/>
          <w:bCs/>
        </w:rPr>
        <w:t>Consideremos, además, que el criticismo es una doctrina inserta en el pensamiento de la Ilustración, donde la razón ha pasado a ser la instancia suprema; época crítica, propia de la Modernidad, en que se procuró indagar el fundamento racional de las creencias últimas, pues se asumía la crítica como el motor de progreso de la humanidad.</w:t>
      </w:r>
    </w:p>
    <w:p w14:paraId="261FBAD7" w14:textId="5C906F1F" w:rsidR="00DE288D" w:rsidRPr="00426811" w:rsidRDefault="00A223D1" w:rsidP="00216F10">
      <w:pPr>
        <w:jc w:val="both"/>
        <w:rPr>
          <w:b/>
          <w:bCs/>
        </w:rPr>
      </w:pPr>
      <w:r w:rsidRPr="00A223D1">
        <w:rPr>
          <w:noProof/>
          <w:lang w:val="es-CL" w:eastAsia="es-CL"/>
        </w:rPr>
        <w:drawing>
          <wp:inline distT="0" distB="0" distL="0" distR="0" wp14:anchorId="2382D763" wp14:editId="7C23EFE6">
            <wp:extent cx="2533650" cy="1876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650" cy="1876425"/>
                    </a:xfrm>
                    <a:prstGeom prst="rect">
                      <a:avLst/>
                    </a:prstGeom>
                  </pic:spPr>
                </pic:pic>
              </a:graphicData>
            </a:graphic>
          </wp:inline>
        </w:drawing>
      </w:r>
      <w:r w:rsidR="000B08A8" w:rsidRPr="000B08A8">
        <w:rPr>
          <w:noProof/>
        </w:rPr>
        <w:t xml:space="preserve"> </w:t>
      </w:r>
      <w:r w:rsidR="000B08A8" w:rsidRPr="000B08A8">
        <w:rPr>
          <w:noProof/>
          <w:lang w:val="es-CL" w:eastAsia="es-CL"/>
        </w:rPr>
        <w:drawing>
          <wp:inline distT="0" distB="0" distL="0" distR="0" wp14:anchorId="088CBEE6" wp14:editId="158EFD8B">
            <wp:extent cx="2981325" cy="187642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1325" cy="1876425"/>
                    </a:xfrm>
                    <a:prstGeom prst="rect">
                      <a:avLst/>
                    </a:prstGeom>
                  </pic:spPr>
                </pic:pic>
              </a:graphicData>
            </a:graphic>
          </wp:inline>
        </w:drawing>
      </w:r>
    </w:p>
    <w:p w14:paraId="1F8499F3" w14:textId="77777777" w:rsidR="00984931" w:rsidRDefault="00984931" w:rsidP="007F1DD3">
      <w:pPr>
        <w:spacing w:after="200" w:line="240" w:lineRule="auto"/>
        <w:rPr>
          <w:rFonts w:ascii="Calibri" w:eastAsia="Calibri" w:hAnsi="Calibri" w:cs="Calibri"/>
          <w:b/>
          <w:bCs/>
          <w:color w:val="000000"/>
          <w:u w:val="single"/>
          <w:lang w:val="es-CL"/>
        </w:rPr>
      </w:pPr>
    </w:p>
    <w:p w14:paraId="1226BEDD" w14:textId="77777777" w:rsidR="00984931" w:rsidRDefault="00984931" w:rsidP="007F1DD3">
      <w:pPr>
        <w:spacing w:after="200" w:line="240" w:lineRule="auto"/>
        <w:rPr>
          <w:rFonts w:ascii="Calibri" w:eastAsia="Calibri" w:hAnsi="Calibri" w:cs="Calibri"/>
          <w:b/>
          <w:bCs/>
          <w:color w:val="000000"/>
          <w:u w:val="single"/>
          <w:lang w:val="es-CL"/>
        </w:rPr>
      </w:pPr>
    </w:p>
    <w:p w14:paraId="65033F25" w14:textId="3D12B7EC" w:rsidR="007F1DD3" w:rsidRDefault="00216F10" w:rsidP="007F1DD3">
      <w:pPr>
        <w:spacing w:after="200" w:line="240" w:lineRule="auto"/>
        <w:rPr>
          <w:rFonts w:ascii="Calibri" w:eastAsia="Calibri" w:hAnsi="Calibri" w:cs="Calibri"/>
          <w:b/>
          <w:bCs/>
          <w:color w:val="000000"/>
          <w:u w:val="single"/>
          <w:lang w:val="es-CL"/>
        </w:rPr>
      </w:pPr>
      <w:r w:rsidRPr="00216F10">
        <w:rPr>
          <w:rFonts w:ascii="Calibri" w:eastAsia="Calibri" w:hAnsi="Calibri" w:cs="Calibri"/>
          <w:b/>
          <w:bCs/>
          <w:color w:val="000000"/>
          <w:u w:val="single"/>
          <w:lang w:val="es-CL"/>
        </w:rPr>
        <w:lastRenderedPageBreak/>
        <w:t>VOCABULARIO FUNDAMENTAL</w:t>
      </w:r>
    </w:p>
    <w:p w14:paraId="51B4F71E" w14:textId="48E73077" w:rsidR="00B03E0F" w:rsidRPr="00632254" w:rsidRDefault="00632254" w:rsidP="00632254">
      <w:pPr>
        <w:spacing w:after="200" w:line="240" w:lineRule="auto"/>
        <w:rPr>
          <w:rFonts w:ascii="Calibri" w:eastAsia="Calibri" w:hAnsi="Calibri" w:cs="Calibri"/>
          <w:b/>
          <w:bCs/>
          <w:color w:val="000000"/>
          <w:lang w:val="es-CL"/>
        </w:rPr>
      </w:pPr>
      <w:r w:rsidRPr="00632254">
        <w:rPr>
          <w:rFonts w:ascii="Calibri" w:eastAsia="Calibri" w:hAnsi="Calibri" w:cs="Calibri"/>
          <w:b/>
          <w:bCs/>
          <w:color w:val="000000"/>
          <w:lang w:val="es-CL"/>
        </w:rPr>
        <w:t>1.</w:t>
      </w:r>
      <w:r>
        <w:rPr>
          <w:b/>
          <w:bCs/>
        </w:rPr>
        <w:t xml:space="preserve"> </w:t>
      </w:r>
      <w:r w:rsidRPr="00632254">
        <w:rPr>
          <w:b/>
          <w:bCs/>
        </w:rPr>
        <w:t>Ilustración: hace referencia a un movimiento ideológico más importante del siglo XVIII, época conocida como el siglo de la razón, se basaba en la primacía de la razón por encima de cualquier otra facultad humana y en la idea del hombre como dueño de su destino histórico. Esta postura crítica ante las instituciones derivó en un movimiento político encabezado por la burguesía.</w:t>
      </w:r>
      <w:r w:rsidRPr="00632254">
        <w:t xml:space="preserve"> </w:t>
      </w:r>
      <w:r>
        <w:rPr>
          <w:b/>
          <w:bCs/>
        </w:rPr>
        <w:t>E</w:t>
      </w:r>
      <w:r w:rsidRPr="00632254">
        <w:rPr>
          <w:b/>
          <w:bCs/>
        </w:rPr>
        <w:t>ntre los intelectuales más destacados de la época de la ilustración sobresalieron Montesquieu, Voltaire y Rousseau.</w:t>
      </w:r>
    </w:p>
    <w:p w14:paraId="4E964176" w14:textId="78B48EF2" w:rsidR="00216F10" w:rsidRPr="00216F10" w:rsidRDefault="00216F10" w:rsidP="00216F10">
      <w:pPr>
        <w:spacing w:after="200" w:line="240" w:lineRule="auto"/>
        <w:rPr>
          <w:rFonts w:ascii="Calibri" w:eastAsia="Calibri" w:hAnsi="Calibri" w:cs="Calibri"/>
          <w:b/>
          <w:bCs/>
          <w:color w:val="000000"/>
          <w:u w:val="single"/>
          <w:lang w:val="es-CL"/>
        </w:rPr>
      </w:pPr>
      <w:r w:rsidRPr="00216F10">
        <w:rPr>
          <w:rFonts w:ascii="Calibri" w:eastAsia="Calibri" w:hAnsi="Calibri" w:cs="Calibri"/>
          <w:b/>
          <w:bCs/>
          <w:color w:val="000000"/>
          <w:u w:val="single"/>
          <w:lang w:val="es-CL"/>
        </w:rPr>
        <w:t>TEMA PARA REFLEXIONAR</w:t>
      </w:r>
    </w:p>
    <w:p w14:paraId="755A2C99" w14:textId="3E36A5B8" w:rsidR="00216F10" w:rsidRPr="00216F10" w:rsidRDefault="005F5D58" w:rsidP="00216F10">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1.</w:t>
      </w:r>
      <w:r w:rsidRPr="00216F10">
        <w:rPr>
          <w:rFonts w:ascii="Calibri" w:eastAsia="Calibri" w:hAnsi="Calibri" w:cs="Calibri"/>
          <w:b/>
          <w:bCs/>
          <w:color w:val="000000"/>
          <w:lang w:val="es-CL"/>
        </w:rPr>
        <w:t xml:space="preserve"> </w:t>
      </w:r>
      <w:r w:rsidR="00E267A7">
        <w:rPr>
          <w:rFonts w:ascii="Calibri" w:eastAsia="Calibri" w:hAnsi="Calibri" w:cs="Calibri"/>
          <w:b/>
          <w:bCs/>
          <w:color w:val="000000"/>
          <w:lang w:val="es-CL"/>
        </w:rPr>
        <w:t xml:space="preserve">Comparte con la clase y los profesores con qué posición te identificas más: Dogmatismo, Escepticismo o Criticismo, entrega al menos una razón o fundamentación de tu pensamiento. </w:t>
      </w:r>
    </w:p>
    <w:p w14:paraId="73F166B8" w14:textId="02DB0655" w:rsidR="00E267A7" w:rsidRPr="00426811" w:rsidRDefault="00216F10" w:rsidP="00216F10">
      <w:pPr>
        <w:spacing w:after="200" w:line="240" w:lineRule="auto"/>
        <w:rPr>
          <w:rFonts w:ascii="Calibri" w:eastAsia="Calibri" w:hAnsi="Calibri" w:cs="Calibri"/>
          <w:b/>
          <w:bCs/>
          <w:color w:val="000000"/>
          <w:lang w:val="es-CL"/>
        </w:rPr>
      </w:pPr>
      <w:r w:rsidRPr="00216F10">
        <w:rPr>
          <w:rFonts w:ascii="Calibri" w:eastAsia="Calibri" w:hAnsi="Calibri" w:cs="Calibri"/>
          <w:b/>
          <w:bCs/>
          <w:color w:val="000000"/>
          <w:lang w:val="es-CL"/>
        </w:rPr>
        <w:t>________________________________________________________________________________________________________________________________________________________________________________________________________________________________________________</w:t>
      </w:r>
    </w:p>
    <w:p w14:paraId="13FD7657" w14:textId="388944F9" w:rsidR="001B43FC" w:rsidRDefault="00216F10" w:rsidP="00216F10">
      <w:pPr>
        <w:spacing w:after="200" w:line="240" w:lineRule="auto"/>
        <w:rPr>
          <w:rFonts w:ascii="Calibri" w:eastAsia="Calibri" w:hAnsi="Calibri" w:cs="Calibri"/>
          <w:b/>
          <w:bCs/>
          <w:color w:val="000000"/>
          <w:u w:val="single"/>
          <w:lang w:val="es-CL"/>
        </w:rPr>
      </w:pPr>
      <w:r w:rsidRPr="00216F10">
        <w:rPr>
          <w:rFonts w:ascii="Calibri" w:eastAsia="Calibri" w:hAnsi="Calibri" w:cs="Calibri"/>
          <w:b/>
          <w:bCs/>
          <w:color w:val="000000"/>
          <w:u w:val="single"/>
          <w:lang w:val="es-CL"/>
        </w:rPr>
        <w:t>TEST DE REPASO O AUTOEVALUACIÓN</w:t>
      </w:r>
      <w:r w:rsidR="00F41040">
        <w:rPr>
          <w:rFonts w:ascii="Calibri" w:eastAsia="Calibri" w:hAnsi="Calibri" w:cs="Calibri"/>
          <w:b/>
          <w:bCs/>
          <w:color w:val="000000"/>
          <w:u w:val="single"/>
          <w:lang w:val="es-CL"/>
        </w:rPr>
        <w:t xml:space="preserve"> SEGUNDA SEMANA</w:t>
      </w:r>
    </w:p>
    <w:p w14:paraId="0527DB74" w14:textId="0175FE9C" w:rsidR="00E267A7" w:rsidRPr="00E9068F" w:rsidRDefault="00E9068F" w:rsidP="00E9068F">
      <w:pPr>
        <w:spacing w:after="200" w:line="240" w:lineRule="auto"/>
        <w:rPr>
          <w:rFonts w:ascii="Calibri" w:eastAsia="Calibri" w:hAnsi="Calibri" w:cs="Calibri"/>
          <w:b/>
          <w:bCs/>
          <w:color w:val="000000"/>
          <w:lang w:val="es-CL"/>
        </w:rPr>
      </w:pPr>
      <w:r w:rsidRPr="00E9068F">
        <w:rPr>
          <w:rFonts w:ascii="Calibri" w:eastAsia="Calibri" w:hAnsi="Calibri" w:cs="Calibri"/>
          <w:b/>
          <w:bCs/>
          <w:color w:val="000000"/>
          <w:lang w:val="es-CL"/>
        </w:rPr>
        <w:t>1.</w:t>
      </w:r>
      <w:r>
        <w:rPr>
          <w:rFonts w:ascii="Calibri" w:eastAsia="Calibri" w:hAnsi="Calibri" w:cs="Calibri"/>
          <w:b/>
          <w:bCs/>
          <w:color w:val="000000"/>
          <w:lang w:val="es-CL"/>
        </w:rPr>
        <w:t xml:space="preserve"> </w:t>
      </w:r>
      <w:r w:rsidRPr="00E9068F">
        <w:rPr>
          <w:rFonts w:ascii="Calibri" w:eastAsia="Calibri" w:hAnsi="Calibri" w:cs="Calibri"/>
          <w:b/>
          <w:bCs/>
          <w:color w:val="000000"/>
          <w:lang w:val="es-CL"/>
        </w:rPr>
        <w:t>Se caracteriza al dogmatismo como una corriente de pensamiento que:</w:t>
      </w:r>
    </w:p>
    <w:p w14:paraId="019F27C4" w14:textId="6B33B6BB" w:rsidR="00E9068F" w:rsidRDefault="00E9068F" w:rsidP="00E9068F">
      <w:pPr>
        <w:rPr>
          <w:b/>
          <w:bCs/>
          <w:lang w:val="es-CL"/>
        </w:rPr>
      </w:pPr>
      <w:r w:rsidRPr="00E9068F">
        <w:rPr>
          <w:b/>
          <w:bCs/>
          <w:lang w:val="es-CL"/>
        </w:rPr>
        <w:t xml:space="preserve">a) </w:t>
      </w:r>
      <w:r>
        <w:rPr>
          <w:b/>
          <w:bCs/>
          <w:lang w:val="es-CL"/>
        </w:rPr>
        <w:t>Afirma que si es posible acceder a la verdad</w:t>
      </w:r>
    </w:p>
    <w:p w14:paraId="212808E7" w14:textId="462DCCA1" w:rsidR="00E9068F" w:rsidRDefault="00E9068F" w:rsidP="00E9068F">
      <w:pPr>
        <w:rPr>
          <w:b/>
          <w:bCs/>
          <w:lang w:val="es-CL"/>
        </w:rPr>
      </w:pPr>
      <w:r>
        <w:rPr>
          <w:b/>
          <w:bCs/>
          <w:lang w:val="es-CL"/>
        </w:rPr>
        <w:t>b) Se fundamenta en dogmas o principios universales</w:t>
      </w:r>
    </w:p>
    <w:p w14:paraId="3E0982B1" w14:textId="5A8A7AF5" w:rsidR="00E9068F" w:rsidRPr="00E9068F" w:rsidRDefault="00E9068F" w:rsidP="00E9068F">
      <w:pPr>
        <w:rPr>
          <w:b/>
          <w:bCs/>
          <w:lang w:val="es-CL"/>
        </w:rPr>
      </w:pPr>
      <w:r>
        <w:rPr>
          <w:b/>
          <w:bCs/>
          <w:lang w:val="es-CL"/>
        </w:rPr>
        <w:t xml:space="preserve">c) Ambas alternativas son </w:t>
      </w:r>
      <w:r w:rsidR="00BB03FD">
        <w:rPr>
          <w:b/>
          <w:bCs/>
          <w:lang w:val="es-CL"/>
        </w:rPr>
        <w:t>correctas</w:t>
      </w:r>
    </w:p>
    <w:p w14:paraId="40DE999A" w14:textId="54FC87C9" w:rsidR="00E9068F" w:rsidRDefault="00E9068F" w:rsidP="00E9068F">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2. El escepticismo se relacionas con:</w:t>
      </w:r>
    </w:p>
    <w:p w14:paraId="76F21C35" w14:textId="71D7D313" w:rsidR="00E9068F" w:rsidRDefault="00E9068F" w:rsidP="00E9068F">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a) La duda o desconfianza</w:t>
      </w:r>
    </w:p>
    <w:p w14:paraId="7FC97610" w14:textId="5BDA887E" w:rsidR="00E9068F" w:rsidRDefault="00E9068F" w:rsidP="00E9068F">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 xml:space="preserve">b) </w:t>
      </w:r>
      <w:r w:rsidR="00BB03FD">
        <w:rPr>
          <w:rFonts w:ascii="Calibri" w:eastAsia="Calibri" w:hAnsi="Calibri" w:cs="Calibri"/>
          <w:b/>
          <w:bCs/>
          <w:color w:val="000000"/>
          <w:lang w:val="es-CL"/>
        </w:rPr>
        <w:t>Una actitud pesimista</w:t>
      </w:r>
    </w:p>
    <w:p w14:paraId="0D10C88F" w14:textId="48291B65" w:rsidR="00BB03FD" w:rsidRPr="00E9068F" w:rsidRDefault="00BB03FD" w:rsidP="00E9068F">
      <w:pPr>
        <w:spacing w:after="200" w:line="240" w:lineRule="auto"/>
        <w:rPr>
          <w:rFonts w:ascii="Calibri" w:eastAsia="Calibri" w:hAnsi="Calibri" w:cs="Calibri"/>
          <w:b/>
          <w:bCs/>
          <w:color w:val="000000"/>
          <w:lang w:val="es-CL"/>
        </w:rPr>
      </w:pPr>
      <w:r>
        <w:rPr>
          <w:rFonts w:ascii="Calibri" w:eastAsia="Calibri" w:hAnsi="Calibri" w:cs="Calibri"/>
          <w:b/>
          <w:bCs/>
          <w:color w:val="000000"/>
          <w:lang w:val="es-CL"/>
        </w:rPr>
        <w:t xml:space="preserve">c) </w:t>
      </w:r>
      <w:r w:rsidRPr="00BB03FD">
        <w:rPr>
          <w:rFonts w:ascii="Calibri" w:eastAsia="Calibri" w:hAnsi="Calibri" w:cs="Calibri"/>
          <w:b/>
          <w:bCs/>
          <w:color w:val="000000"/>
          <w:lang w:val="es-CL"/>
        </w:rPr>
        <w:t xml:space="preserve">Ambas alternativas son </w:t>
      </w:r>
      <w:r>
        <w:rPr>
          <w:rFonts w:ascii="Calibri" w:eastAsia="Calibri" w:hAnsi="Calibri" w:cs="Calibri"/>
          <w:b/>
          <w:bCs/>
          <w:color w:val="000000"/>
          <w:lang w:val="es-CL"/>
        </w:rPr>
        <w:t>correctas</w:t>
      </w:r>
    </w:p>
    <w:p w14:paraId="65EC7521" w14:textId="18441D59" w:rsidR="00B35028" w:rsidRPr="00B35028" w:rsidRDefault="00B35028" w:rsidP="00B35028">
      <w:pPr>
        <w:spacing w:after="200" w:line="240" w:lineRule="auto"/>
        <w:rPr>
          <w:rFonts w:ascii="Calibri" w:eastAsia="Calibri" w:hAnsi="Calibri" w:cs="Calibri"/>
          <w:b/>
          <w:bCs/>
          <w:color w:val="000000"/>
          <w:u w:val="single"/>
          <w:lang w:val="es-CL"/>
        </w:rPr>
      </w:pPr>
      <w:r w:rsidRPr="00B35028">
        <w:rPr>
          <w:rFonts w:ascii="Calibri" w:eastAsia="Calibri" w:hAnsi="Calibri" w:cs="Calibri"/>
          <w:b/>
          <w:bCs/>
          <w:color w:val="000000"/>
          <w:u w:val="single"/>
          <w:lang w:val="es-CL"/>
        </w:rPr>
        <w:t>RESPUESTAS</w:t>
      </w:r>
      <w:r w:rsidR="00F41040">
        <w:rPr>
          <w:rFonts w:ascii="Calibri" w:eastAsia="Calibri" w:hAnsi="Calibri" w:cs="Calibri"/>
          <w:b/>
          <w:bCs/>
          <w:color w:val="000000"/>
          <w:u w:val="single"/>
          <w:lang w:val="es-CL"/>
        </w:rPr>
        <w:t xml:space="preserve"> SEGUNDA SEMANA</w:t>
      </w:r>
    </w:p>
    <w:p w14:paraId="11D9D6AE" w14:textId="2E54FDF9" w:rsidR="005F5D58" w:rsidRDefault="005F5D58" w:rsidP="00B35028">
      <w:pPr>
        <w:spacing w:after="200" w:line="240" w:lineRule="auto"/>
        <w:rPr>
          <w:rFonts w:ascii="Calibri" w:eastAsia="Calibri" w:hAnsi="Calibri" w:cs="Calibri"/>
          <w:b/>
          <w:bCs/>
          <w:color w:val="000000"/>
          <w:u w:val="single"/>
          <w:lang w:val="es-CL"/>
        </w:rPr>
      </w:pPr>
      <w:r>
        <w:rPr>
          <w:rFonts w:ascii="Calibri" w:eastAsia="Calibri" w:hAnsi="Calibri" w:cs="Calibri"/>
          <w:b/>
          <w:bCs/>
          <w:color w:val="000000"/>
          <w:u w:val="single"/>
          <w:lang w:val="es-CL"/>
        </w:rPr>
        <w:t>Tema para reflexionar</w:t>
      </w:r>
      <w:r w:rsidR="00B16148">
        <w:rPr>
          <w:rFonts w:ascii="Calibri" w:eastAsia="Calibri" w:hAnsi="Calibri" w:cs="Calibri"/>
          <w:b/>
          <w:bCs/>
          <w:color w:val="000000"/>
          <w:u w:val="single"/>
          <w:lang w:val="es-CL"/>
        </w:rPr>
        <w:t>:</w:t>
      </w:r>
      <w:r w:rsidR="00B16148" w:rsidRPr="00B16148">
        <w:rPr>
          <w:rFonts w:ascii="Calibri" w:eastAsia="Calibri" w:hAnsi="Calibri" w:cs="Calibri"/>
          <w:b/>
          <w:bCs/>
          <w:color w:val="000000"/>
          <w:lang w:val="es-CL"/>
        </w:rPr>
        <w:t xml:space="preserve"> </w:t>
      </w:r>
    </w:p>
    <w:p w14:paraId="581B121B" w14:textId="55E10C36" w:rsidR="00353CD7" w:rsidRDefault="00B35028" w:rsidP="00033FC6">
      <w:pPr>
        <w:spacing w:after="200" w:line="240" w:lineRule="auto"/>
        <w:rPr>
          <w:rFonts w:ascii="Calibri" w:eastAsia="Calibri" w:hAnsi="Calibri" w:cs="Calibri"/>
          <w:b/>
          <w:bCs/>
          <w:color w:val="000000"/>
          <w:lang w:val="es-CL"/>
        </w:rPr>
      </w:pPr>
      <w:r w:rsidRPr="001B43FC">
        <w:rPr>
          <w:rFonts w:ascii="Calibri" w:eastAsia="Calibri" w:hAnsi="Calibri" w:cs="Calibri"/>
          <w:b/>
          <w:bCs/>
          <w:color w:val="000000"/>
          <w:u w:val="single"/>
          <w:lang w:val="es-CL"/>
        </w:rPr>
        <w:t>Test:</w:t>
      </w:r>
      <w:r w:rsidR="001B43FC" w:rsidRPr="001B43FC">
        <w:rPr>
          <w:rFonts w:ascii="Calibri" w:eastAsia="Calibri" w:hAnsi="Calibri" w:cs="Calibri"/>
          <w:b/>
          <w:bCs/>
          <w:color w:val="000000"/>
          <w:lang w:val="es-CL"/>
        </w:rPr>
        <w:t xml:space="preserve"> </w:t>
      </w:r>
      <w:r w:rsidR="00BB03FD">
        <w:rPr>
          <w:rFonts w:ascii="Calibri" w:eastAsia="Calibri" w:hAnsi="Calibri" w:cs="Calibri"/>
          <w:b/>
          <w:bCs/>
          <w:color w:val="000000"/>
          <w:lang w:val="es-CL"/>
        </w:rPr>
        <w:t>1.c; 2.c</w:t>
      </w:r>
    </w:p>
    <w:p w14:paraId="0973293F" w14:textId="77777777" w:rsidR="00353CD7" w:rsidRPr="00033FC6" w:rsidRDefault="00353CD7" w:rsidP="00033FC6">
      <w:pPr>
        <w:spacing w:after="200" w:line="240" w:lineRule="auto"/>
        <w:rPr>
          <w:rFonts w:ascii="Calibri" w:eastAsia="Calibri" w:hAnsi="Calibri" w:cs="Calibri"/>
          <w:b/>
          <w:bCs/>
          <w:color w:val="000000"/>
          <w:lang w:val="es-CL"/>
        </w:rPr>
      </w:pPr>
    </w:p>
    <w:sectPr w:rsidR="00353CD7" w:rsidRPr="00033FC6">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8452FD" w14:textId="77777777" w:rsidR="00654CEB" w:rsidRDefault="00654CEB" w:rsidP="00DA41EF">
      <w:pPr>
        <w:spacing w:after="0" w:line="240" w:lineRule="auto"/>
      </w:pPr>
      <w:r>
        <w:separator/>
      </w:r>
    </w:p>
  </w:endnote>
  <w:endnote w:type="continuationSeparator" w:id="0">
    <w:p w14:paraId="7C3A6498" w14:textId="77777777" w:rsidR="00654CEB" w:rsidRDefault="00654CEB" w:rsidP="00DA41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55ECD" w14:textId="77777777" w:rsidR="00654CEB" w:rsidRDefault="00654CEB" w:rsidP="00DA41EF">
      <w:pPr>
        <w:spacing w:after="0" w:line="240" w:lineRule="auto"/>
      </w:pPr>
      <w:r>
        <w:separator/>
      </w:r>
    </w:p>
  </w:footnote>
  <w:footnote w:type="continuationSeparator" w:id="0">
    <w:p w14:paraId="5B45D23E" w14:textId="77777777" w:rsidR="00654CEB" w:rsidRDefault="00654CEB" w:rsidP="00DA41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10622" w14:textId="77777777" w:rsidR="00DA41EF" w:rsidRDefault="00DA41EF" w:rsidP="00DA41EF">
    <w:pPr>
      <w:pStyle w:val="Encabezado"/>
      <w:tabs>
        <w:tab w:val="clear" w:pos="4419"/>
        <w:tab w:val="clear" w:pos="8838"/>
        <w:tab w:val="left" w:pos="2910"/>
      </w:tabs>
    </w:pPr>
    <w:r>
      <w:tab/>
    </w:r>
  </w:p>
  <w:tbl>
    <w:tblPr>
      <w:tblW w:w="9245" w:type="dxa"/>
      <w:tblInd w:w="-343" w:type="dxa"/>
      <w:tblBorders>
        <w:bottom w:val="single" w:sz="18" w:space="0" w:color="1F497D"/>
      </w:tblBorders>
      <w:tblCellMar>
        <w:left w:w="0" w:type="dxa"/>
        <w:right w:w="0" w:type="dxa"/>
      </w:tblCellMar>
      <w:tblLook w:val="04A0" w:firstRow="1" w:lastRow="0" w:firstColumn="1" w:lastColumn="0" w:noHBand="0" w:noVBand="1"/>
    </w:tblPr>
    <w:tblGrid>
      <w:gridCol w:w="9245"/>
    </w:tblGrid>
    <w:tr w:rsidR="00DA41EF" w14:paraId="68696915" w14:textId="77777777" w:rsidTr="00630B7D">
      <w:trPr>
        <w:trHeight w:val="1055"/>
      </w:trPr>
      <w:tc>
        <w:tcPr>
          <w:tcW w:w="6590" w:type="dxa"/>
          <w:tcBorders>
            <w:top w:val="nil"/>
            <w:left w:val="nil"/>
            <w:bottom w:val="single" w:sz="18" w:space="0" w:color="1F497D"/>
            <w:right w:val="nil"/>
          </w:tcBorders>
          <w:hideMark/>
        </w:tcPr>
        <w:p w14:paraId="4075206A" w14:textId="77777777" w:rsidR="00DA41EF" w:rsidRDefault="00DA41EF" w:rsidP="00DA41EF">
          <w:pPr>
            <w:pStyle w:val="Encabezado"/>
            <w:spacing w:line="276" w:lineRule="auto"/>
            <w:jc w:val="center"/>
            <w:rPr>
              <w:rFonts w:ascii="Arial" w:hAnsi="Arial" w:cs="Arial"/>
              <w:b/>
              <w:noProof/>
              <w:sz w:val="16"/>
              <w:szCs w:val="28"/>
              <w:lang w:eastAsia="es-CL"/>
            </w:rPr>
          </w:pPr>
          <w:r>
            <w:rPr>
              <w:noProof/>
              <w:lang w:val="es-CL" w:eastAsia="es-CL"/>
            </w:rPr>
            <w:drawing>
              <wp:anchor distT="0" distB="0" distL="114300" distR="114300" simplePos="0" relativeHeight="251661312" behindDoc="0" locked="0" layoutInCell="1" allowOverlap="1" wp14:anchorId="38EF873D" wp14:editId="5823FD3C">
                <wp:simplePos x="0" y="0"/>
                <wp:positionH relativeFrom="column">
                  <wp:posOffset>-1270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val="es-CL" w:eastAsia="es-CL"/>
            </w:rPr>
            <w:drawing>
              <wp:anchor distT="0" distB="0" distL="114300" distR="114300" simplePos="0" relativeHeight="251659264" behindDoc="0" locked="0" layoutInCell="1" allowOverlap="1" wp14:anchorId="77B6CAF9" wp14:editId="3A95AD0A">
                <wp:simplePos x="0" y="0"/>
                <wp:positionH relativeFrom="column">
                  <wp:posOffset>4016375</wp:posOffset>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16"/>
              <w:szCs w:val="28"/>
              <w:lang w:eastAsia="es-CL"/>
            </w:rPr>
            <w:t xml:space="preserve">          </w:t>
          </w:r>
          <w:r>
            <w:rPr>
              <w:rFonts w:ascii="Arial" w:hAnsi="Arial" w:cs="Arial"/>
              <w:b/>
              <w:noProof/>
              <w:sz w:val="16"/>
              <w:szCs w:val="28"/>
              <w:lang w:val="es-CL" w:eastAsia="es-CL"/>
            </w:rPr>
            <w:drawing>
              <wp:inline distT="0" distB="0" distL="0" distR="0" wp14:anchorId="1B1C38C5" wp14:editId="24BA92C4">
                <wp:extent cx="1666875" cy="72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r>
  </w:tbl>
  <w:p w14:paraId="2EF13E05" w14:textId="77777777" w:rsidR="00DA41EF" w:rsidRDefault="00DA41EF" w:rsidP="00DA41EF">
    <w:pPr>
      <w:pStyle w:val="Encabezado"/>
      <w:tabs>
        <w:tab w:val="clear" w:pos="4419"/>
        <w:tab w:val="clear" w:pos="8838"/>
        <w:tab w:val="left" w:pos="291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6934"/>
    <w:multiLevelType w:val="hybridMultilevel"/>
    <w:tmpl w:val="FC3C1B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323471"/>
    <w:multiLevelType w:val="hybridMultilevel"/>
    <w:tmpl w:val="4810DC30"/>
    <w:lvl w:ilvl="0" w:tplc="D42C5CF2">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15:restartNumberingAfterBreak="0">
    <w:nsid w:val="13E748B6"/>
    <w:multiLevelType w:val="hybridMultilevel"/>
    <w:tmpl w:val="382442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CC1981"/>
    <w:multiLevelType w:val="hybridMultilevel"/>
    <w:tmpl w:val="E18E80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53251DC"/>
    <w:multiLevelType w:val="hybridMultilevel"/>
    <w:tmpl w:val="09FC85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57568A0"/>
    <w:multiLevelType w:val="hybridMultilevel"/>
    <w:tmpl w:val="6400E97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20797C9A"/>
    <w:multiLevelType w:val="hybridMultilevel"/>
    <w:tmpl w:val="DD767EC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0906405"/>
    <w:multiLevelType w:val="hybridMultilevel"/>
    <w:tmpl w:val="761C84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21C37445"/>
    <w:multiLevelType w:val="hybridMultilevel"/>
    <w:tmpl w:val="A95008F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1DD6264"/>
    <w:multiLevelType w:val="hybridMultilevel"/>
    <w:tmpl w:val="3C9EEB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09077D"/>
    <w:multiLevelType w:val="hybridMultilevel"/>
    <w:tmpl w:val="670A59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CBF63DA"/>
    <w:multiLevelType w:val="hybridMultilevel"/>
    <w:tmpl w:val="23200EF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00D0C33"/>
    <w:multiLevelType w:val="hybridMultilevel"/>
    <w:tmpl w:val="7BE20E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23B3368"/>
    <w:multiLevelType w:val="hybridMultilevel"/>
    <w:tmpl w:val="3E6C34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6A6403F"/>
    <w:multiLevelType w:val="hybridMultilevel"/>
    <w:tmpl w:val="C4F6B0E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BED3EAF"/>
    <w:multiLevelType w:val="hybridMultilevel"/>
    <w:tmpl w:val="03AC26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3C0F529E"/>
    <w:multiLevelType w:val="hybridMultilevel"/>
    <w:tmpl w:val="FF4C9D8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FAC66E6"/>
    <w:multiLevelType w:val="hybridMultilevel"/>
    <w:tmpl w:val="DB54C43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0692AE6"/>
    <w:multiLevelType w:val="hybridMultilevel"/>
    <w:tmpl w:val="5FB885E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2CA089C"/>
    <w:multiLevelType w:val="hybridMultilevel"/>
    <w:tmpl w:val="C5C6C09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3600490"/>
    <w:multiLevelType w:val="hybridMultilevel"/>
    <w:tmpl w:val="699E5A26"/>
    <w:lvl w:ilvl="0" w:tplc="E018BAEC">
      <w:start w:val="3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72A6B4E"/>
    <w:multiLevelType w:val="hybridMultilevel"/>
    <w:tmpl w:val="0E180338"/>
    <w:lvl w:ilvl="0" w:tplc="988A8F96">
      <w:start w:val="13"/>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473578C8"/>
    <w:multiLevelType w:val="hybridMultilevel"/>
    <w:tmpl w:val="26F83D3E"/>
    <w:lvl w:ilvl="0" w:tplc="B1F80C5A">
      <w:start w:val="13"/>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BD56145"/>
    <w:multiLevelType w:val="hybridMultilevel"/>
    <w:tmpl w:val="90EAF9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3F109F3"/>
    <w:multiLevelType w:val="hybridMultilevel"/>
    <w:tmpl w:val="9D22B06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92817DF"/>
    <w:multiLevelType w:val="hybridMultilevel"/>
    <w:tmpl w:val="B91C0E9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B55232C"/>
    <w:multiLevelType w:val="hybridMultilevel"/>
    <w:tmpl w:val="21D41E1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E424C56"/>
    <w:multiLevelType w:val="hybridMultilevel"/>
    <w:tmpl w:val="482C495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2791065"/>
    <w:multiLevelType w:val="hybridMultilevel"/>
    <w:tmpl w:val="18A02B4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C67407"/>
    <w:multiLevelType w:val="hybridMultilevel"/>
    <w:tmpl w:val="86C25B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4B670E7"/>
    <w:multiLevelType w:val="hybridMultilevel"/>
    <w:tmpl w:val="8454213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73BB14EA"/>
    <w:multiLevelType w:val="hybridMultilevel"/>
    <w:tmpl w:val="F7E221D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B93054D"/>
    <w:multiLevelType w:val="hybridMultilevel"/>
    <w:tmpl w:val="9F340E92"/>
    <w:lvl w:ilvl="0" w:tplc="197064BA">
      <w:start w:val="3"/>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CB21A91"/>
    <w:multiLevelType w:val="hybridMultilevel"/>
    <w:tmpl w:val="9F7240B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9"/>
  </w:num>
  <w:num w:numId="2">
    <w:abstractNumId w:val="32"/>
  </w:num>
  <w:num w:numId="3">
    <w:abstractNumId w:val="22"/>
  </w:num>
  <w:num w:numId="4">
    <w:abstractNumId w:val="1"/>
  </w:num>
  <w:num w:numId="5">
    <w:abstractNumId w:val="21"/>
  </w:num>
  <w:num w:numId="6">
    <w:abstractNumId w:val="3"/>
  </w:num>
  <w:num w:numId="7">
    <w:abstractNumId w:val="12"/>
  </w:num>
  <w:num w:numId="8">
    <w:abstractNumId w:val="20"/>
  </w:num>
  <w:num w:numId="9">
    <w:abstractNumId w:val="11"/>
  </w:num>
  <w:num w:numId="10">
    <w:abstractNumId w:val="7"/>
  </w:num>
  <w:num w:numId="11">
    <w:abstractNumId w:val="16"/>
  </w:num>
  <w:num w:numId="12">
    <w:abstractNumId w:val="31"/>
  </w:num>
  <w:num w:numId="13">
    <w:abstractNumId w:val="26"/>
  </w:num>
  <w:num w:numId="14">
    <w:abstractNumId w:val="24"/>
  </w:num>
  <w:num w:numId="15">
    <w:abstractNumId w:val="27"/>
  </w:num>
  <w:num w:numId="16">
    <w:abstractNumId w:val="30"/>
  </w:num>
  <w:num w:numId="17">
    <w:abstractNumId w:val="19"/>
  </w:num>
  <w:num w:numId="18">
    <w:abstractNumId w:val="14"/>
  </w:num>
  <w:num w:numId="19">
    <w:abstractNumId w:val="18"/>
  </w:num>
  <w:num w:numId="20">
    <w:abstractNumId w:val="8"/>
  </w:num>
  <w:num w:numId="21">
    <w:abstractNumId w:val="17"/>
  </w:num>
  <w:num w:numId="22">
    <w:abstractNumId w:val="0"/>
  </w:num>
  <w:num w:numId="23">
    <w:abstractNumId w:val="28"/>
  </w:num>
  <w:num w:numId="24">
    <w:abstractNumId w:val="13"/>
  </w:num>
  <w:num w:numId="25">
    <w:abstractNumId w:val="9"/>
  </w:num>
  <w:num w:numId="26">
    <w:abstractNumId w:val="5"/>
  </w:num>
  <w:num w:numId="27">
    <w:abstractNumId w:val="15"/>
  </w:num>
  <w:num w:numId="28">
    <w:abstractNumId w:val="6"/>
  </w:num>
  <w:num w:numId="29">
    <w:abstractNumId w:val="4"/>
  </w:num>
  <w:num w:numId="30">
    <w:abstractNumId w:val="23"/>
  </w:num>
  <w:num w:numId="31">
    <w:abstractNumId w:val="10"/>
  </w:num>
  <w:num w:numId="32">
    <w:abstractNumId w:val="33"/>
  </w:num>
  <w:num w:numId="33">
    <w:abstractNumId w:val="2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1EF"/>
    <w:rsid w:val="0000132B"/>
    <w:rsid w:val="00003AC6"/>
    <w:rsid w:val="00004431"/>
    <w:rsid w:val="00013FA1"/>
    <w:rsid w:val="00015F37"/>
    <w:rsid w:val="000257C3"/>
    <w:rsid w:val="00025C2A"/>
    <w:rsid w:val="00033371"/>
    <w:rsid w:val="00033FC6"/>
    <w:rsid w:val="00045C1E"/>
    <w:rsid w:val="00045CA9"/>
    <w:rsid w:val="0005054D"/>
    <w:rsid w:val="0005291E"/>
    <w:rsid w:val="00060A80"/>
    <w:rsid w:val="00060BB2"/>
    <w:rsid w:val="00061655"/>
    <w:rsid w:val="000629A7"/>
    <w:rsid w:val="00066411"/>
    <w:rsid w:val="0006666D"/>
    <w:rsid w:val="00066F13"/>
    <w:rsid w:val="00067B16"/>
    <w:rsid w:val="00072F3D"/>
    <w:rsid w:val="000761F8"/>
    <w:rsid w:val="00080D78"/>
    <w:rsid w:val="000826CC"/>
    <w:rsid w:val="00087595"/>
    <w:rsid w:val="00090EC8"/>
    <w:rsid w:val="000B08A8"/>
    <w:rsid w:val="000B296A"/>
    <w:rsid w:val="000D240A"/>
    <w:rsid w:val="000F4FD5"/>
    <w:rsid w:val="000F5CCC"/>
    <w:rsid w:val="000F6C7E"/>
    <w:rsid w:val="00100620"/>
    <w:rsid w:val="00101CB0"/>
    <w:rsid w:val="00103B58"/>
    <w:rsid w:val="0011004C"/>
    <w:rsid w:val="00111291"/>
    <w:rsid w:val="00113E1C"/>
    <w:rsid w:val="001237C6"/>
    <w:rsid w:val="00124FF2"/>
    <w:rsid w:val="00127DF7"/>
    <w:rsid w:val="00153055"/>
    <w:rsid w:val="00164BB6"/>
    <w:rsid w:val="001656AB"/>
    <w:rsid w:val="00174EF3"/>
    <w:rsid w:val="0017791F"/>
    <w:rsid w:val="0018078C"/>
    <w:rsid w:val="00185D8F"/>
    <w:rsid w:val="00191740"/>
    <w:rsid w:val="00194235"/>
    <w:rsid w:val="0019602B"/>
    <w:rsid w:val="001A4F60"/>
    <w:rsid w:val="001A6568"/>
    <w:rsid w:val="001A6AC9"/>
    <w:rsid w:val="001B0380"/>
    <w:rsid w:val="001B0FD5"/>
    <w:rsid w:val="001B43FC"/>
    <w:rsid w:val="001B5CDB"/>
    <w:rsid w:val="001B5E82"/>
    <w:rsid w:val="001C2E5B"/>
    <w:rsid w:val="001D0094"/>
    <w:rsid w:val="001D0D9D"/>
    <w:rsid w:val="001D1A9A"/>
    <w:rsid w:val="001E1308"/>
    <w:rsid w:val="001E3B3F"/>
    <w:rsid w:val="0021232D"/>
    <w:rsid w:val="00214712"/>
    <w:rsid w:val="00214936"/>
    <w:rsid w:val="00216F10"/>
    <w:rsid w:val="002240FE"/>
    <w:rsid w:val="00243AD4"/>
    <w:rsid w:val="00251D99"/>
    <w:rsid w:val="002558EE"/>
    <w:rsid w:val="00262419"/>
    <w:rsid w:val="00270FC8"/>
    <w:rsid w:val="00271F5E"/>
    <w:rsid w:val="002774E9"/>
    <w:rsid w:val="002A28C2"/>
    <w:rsid w:val="002B1680"/>
    <w:rsid w:val="002B390F"/>
    <w:rsid w:val="002C6F0E"/>
    <w:rsid w:val="002D6B81"/>
    <w:rsid w:val="002D6C4F"/>
    <w:rsid w:val="002E7A15"/>
    <w:rsid w:val="002F30E6"/>
    <w:rsid w:val="003010FA"/>
    <w:rsid w:val="0030491C"/>
    <w:rsid w:val="003126F7"/>
    <w:rsid w:val="003147BF"/>
    <w:rsid w:val="0032583A"/>
    <w:rsid w:val="003439B0"/>
    <w:rsid w:val="00344BE1"/>
    <w:rsid w:val="00345A1C"/>
    <w:rsid w:val="00353CD7"/>
    <w:rsid w:val="0035643E"/>
    <w:rsid w:val="00365BE0"/>
    <w:rsid w:val="00365DE0"/>
    <w:rsid w:val="00370861"/>
    <w:rsid w:val="003727DC"/>
    <w:rsid w:val="00372850"/>
    <w:rsid w:val="003739EF"/>
    <w:rsid w:val="003741AD"/>
    <w:rsid w:val="00374C95"/>
    <w:rsid w:val="003809B4"/>
    <w:rsid w:val="00391F0A"/>
    <w:rsid w:val="0039694E"/>
    <w:rsid w:val="003B3B79"/>
    <w:rsid w:val="003C4170"/>
    <w:rsid w:val="003D5E2C"/>
    <w:rsid w:val="003E7105"/>
    <w:rsid w:val="003F4573"/>
    <w:rsid w:val="00401D4F"/>
    <w:rsid w:val="00405983"/>
    <w:rsid w:val="00412944"/>
    <w:rsid w:val="00412BCD"/>
    <w:rsid w:val="00413F9A"/>
    <w:rsid w:val="004201DC"/>
    <w:rsid w:val="00425BC5"/>
    <w:rsid w:val="00426811"/>
    <w:rsid w:val="00431C9C"/>
    <w:rsid w:val="004415F8"/>
    <w:rsid w:val="004423F8"/>
    <w:rsid w:val="0044244B"/>
    <w:rsid w:val="00445199"/>
    <w:rsid w:val="00453B5F"/>
    <w:rsid w:val="00454A3E"/>
    <w:rsid w:val="00461ABD"/>
    <w:rsid w:val="00462CF9"/>
    <w:rsid w:val="00473A1A"/>
    <w:rsid w:val="00490BEF"/>
    <w:rsid w:val="004A1AAF"/>
    <w:rsid w:val="004B6702"/>
    <w:rsid w:val="004C2290"/>
    <w:rsid w:val="004C54E8"/>
    <w:rsid w:val="004D12BA"/>
    <w:rsid w:val="004D23AB"/>
    <w:rsid w:val="004D3C00"/>
    <w:rsid w:val="004E0E94"/>
    <w:rsid w:val="004F52F2"/>
    <w:rsid w:val="00505A58"/>
    <w:rsid w:val="0051308B"/>
    <w:rsid w:val="0052045F"/>
    <w:rsid w:val="00524950"/>
    <w:rsid w:val="00527505"/>
    <w:rsid w:val="00532476"/>
    <w:rsid w:val="005330FB"/>
    <w:rsid w:val="00540ECB"/>
    <w:rsid w:val="00542E6A"/>
    <w:rsid w:val="00542EED"/>
    <w:rsid w:val="00544358"/>
    <w:rsid w:val="005465E6"/>
    <w:rsid w:val="00550EE6"/>
    <w:rsid w:val="00556669"/>
    <w:rsid w:val="0055794A"/>
    <w:rsid w:val="00562CBF"/>
    <w:rsid w:val="0056553A"/>
    <w:rsid w:val="005664F0"/>
    <w:rsid w:val="00570BF8"/>
    <w:rsid w:val="00581090"/>
    <w:rsid w:val="005810A9"/>
    <w:rsid w:val="005921FD"/>
    <w:rsid w:val="005961DC"/>
    <w:rsid w:val="005A2317"/>
    <w:rsid w:val="005A36F8"/>
    <w:rsid w:val="005A3793"/>
    <w:rsid w:val="005A7D4C"/>
    <w:rsid w:val="005C05C6"/>
    <w:rsid w:val="005C0C1D"/>
    <w:rsid w:val="005C2346"/>
    <w:rsid w:val="005D382A"/>
    <w:rsid w:val="005D6BEC"/>
    <w:rsid w:val="005D7EB8"/>
    <w:rsid w:val="005E2B6A"/>
    <w:rsid w:val="005F0C33"/>
    <w:rsid w:val="005F2A51"/>
    <w:rsid w:val="005F5D58"/>
    <w:rsid w:val="00603A48"/>
    <w:rsid w:val="00630B7D"/>
    <w:rsid w:val="00631098"/>
    <w:rsid w:val="00631983"/>
    <w:rsid w:val="00632254"/>
    <w:rsid w:val="00632B63"/>
    <w:rsid w:val="00634454"/>
    <w:rsid w:val="00634F51"/>
    <w:rsid w:val="00644FDE"/>
    <w:rsid w:val="00645C29"/>
    <w:rsid w:val="00645C8F"/>
    <w:rsid w:val="00654CEB"/>
    <w:rsid w:val="00656AF9"/>
    <w:rsid w:val="00661079"/>
    <w:rsid w:val="00662E4C"/>
    <w:rsid w:val="00663A58"/>
    <w:rsid w:val="0066417C"/>
    <w:rsid w:val="0066588B"/>
    <w:rsid w:val="006679DB"/>
    <w:rsid w:val="00671579"/>
    <w:rsid w:val="00671C37"/>
    <w:rsid w:val="00693624"/>
    <w:rsid w:val="006A0B57"/>
    <w:rsid w:val="006A5B55"/>
    <w:rsid w:val="006B5965"/>
    <w:rsid w:val="006B5E12"/>
    <w:rsid w:val="006B73EC"/>
    <w:rsid w:val="006D51D1"/>
    <w:rsid w:val="006E092E"/>
    <w:rsid w:val="006F0016"/>
    <w:rsid w:val="006F4867"/>
    <w:rsid w:val="0070471A"/>
    <w:rsid w:val="00705E05"/>
    <w:rsid w:val="00712F81"/>
    <w:rsid w:val="0071307F"/>
    <w:rsid w:val="007229E6"/>
    <w:rsid w:val="00736D9F"/>
    <w:rsid w:val="0074236F"/>
    <w:rsid w:val="007652E7"/>
    <w:rsid w:val="00777D91"/>
    <w:rsid w:val="00785824"/>
    <w:rsid w:val="00785FDA"/>
    <w:rsid w:val="00793176"/>
    <w:rsid w:val="007A2D07"/>
    <w:rsid w:val="007A442B"/>
    <w:rsid w:val="007B1EB2"/>
    <w:rsid w:val="007C2B64"/>
    <w:rsid w:val="007C4F15"/>
    <w:rsid w:val="007C78AF"/>
    <w:rsid w:val="007D0F02"/>
    <w:rsid w:val="007D2131"/>
    <w:rsid w:val="007D2789"/>
    <w:rsid w:val="007E0569"/>
    <w:rsid w:val="007E17AC"/>
    <w:rsid w:val="007E44B6"/>
    <w:rsid w:val="007E6F5A"/>
    <w:rsid w:val="007F0994"/>
    <w:rsid w:val="007F179B"/>
    <w:rsid w:val="007F1DD3"/>
    <w:rsid w:val="007F7C7E"/>
    <w:rsid w:val="0080414C"/>
    <w:rsid w:val="00806425"/>
    <w:rsid w:val="00807008"/>
    <w:rsid w:val="00815501"/>
    <w:rsid w:val="0082322A"/>
    <w:rsid w:val="00827EA0"/>
    <w:rsid w:val="008323FC"/>
    <w:rsid w:val="008364D4"/>
    <w:rsid w:val="00853B47"/>
    <w:rsid w:val="00854580"/>
    <w:rsid w:val="00854FE3"/>
    <w:rsid w:val="00855392"/>
    <w:rsid w:val="00857A12"/>
    <w:rsid w:val="0086393C"/>
    <w:rsid w:val="0086415A"/>
    <w:rsid w:val="008660B0"/>
    <w:rsid w:val="00884FCD"/>
    <w:rsid w:val="00893F0A"/>
    <w:rsid w:val="00894BD6"/>
    <w:rsid w:val="0089533F"/>
    <w:rsid w:val="008A074C"/>
    <w:rsid w:val="008A1F6A"/>
    <w:rsid w:val="008A2B0E"/>
    <w:rsid w:val="008B5A40"/>
    <w:rsid w:val="008B7131"/>
    <w:rsid w:val="008C661C"/>
    <w:rsid w:val="008D07B5"/>
    <w:rsid w:val="008D0F1F"/>
    <w:rsid w:val="008D7A8E"/>
    <w:rsid w:val="008E3814"/>
    <w:rsid w:val="00901AC1"/>
    <w:rsid w:val="00904442"/>
    <w:rsid w:val="00904BCF"/>
    <w:rsid w:val="00907DE2"/>
    <w:rsid w:val="0091138B"/>
    <w:rsid w:val="00924D2E"/>
    <w:rsid w:val="0094132C"/>
    <w:rsid w:val="00942987"/>
    <w:rsid w:val="009468BB"/>
    <w:rsid w:val="009543EC"/>
    <w:rsid w:val="00963813"/>
    <w:rsid w:val="00964C65"/>
    <w:rsid w:val="00965962"/>
    <w:rsid w:val="00966704"/>
    <w:rsid w:val="009710C5"/>
    <w:rsid w:val="00971804"/>
    <w:rsid w:val="0097533A"/>
    <w:rsid w:val="009834D0"/>
    <w:rsid w:val="00984931"/>
    <w:rsid w:val="0098608A"/>
    <w:rsid w:val="00990F78"/>
    <w:rsid w:val="009A4A36"/>
    <w:rsid w:val="009A5139"/>
    <w:rsid w:val="009A6757"/>
    <w:rsid w:val="009B6160"/>
    <w:rsid w:val="009B65BC"/>
    <w:rsid w:val="009C5BBE"/>
    <w:rsid w:val="009D3C4A"/>
    <w:rsid w:val="009D7434"/>
    <w:rsid w:val="009E0389"/>
    <w:rsid w:val="009E098F"/>
    <w:rsid w:val="009E2A35"/>
    <w:rsid w:val="009E39D0"/>
    <w:rsid w:val="009F2496"/>
    <w:rsid w:val="009F25FD"/>
    <w:rsid w:val="009F605C"/>
    <w:rsid w:val="00A004E9"/>
    <w:rsid w:val="00A061CD"/>
    <w:rsid w:val="00A1684A"/>
    <w:rsid w:val="00A21961"/>
    <w:rsid w:val="00A223D1"/>
    <w:rsid w:val="00A31611"/>
    <w:rsid w:val="00A4340D"/>
    <w:rsid w:val="00A439DA"/>
    <w:rsid w:val="00A45F69"/>
    <w:rsid w:val="00A47138"/>
    <w:rsid w:val="00A624F2"/>
    <w:rsid w:val="00A74567"/>
    <w:rsid w:val="00A86DA8"/>
    <w:rsid w:val="00A9479D"/>
    <w:rsid w:val="00A9756E"/>
    <w:rsid w:val="00AB7C75"/>
    <w:rsid w:val="00AC1E59"/>
    <w:rsid w:val="00AC520D"/>
    <w:rsid w:val="00AE40AF"/>
    <w:rsid w:val="00AE6BAD"/>
    <w:rsid w:val="00AF16E7"/>
    <w:rsid w:val="00B03E0F"/>
    <w:rsid w:val="00B12374"/>
    <w:rsid w:val="00B16148"/>
    <w:rsid w:val="00B27432"/>
    <w:rsid w:val="00B276A1"/>
    <w:rsid w:val="00B35028"/>
    <w:rsid w:val="00B3733E"/>
    <w:rsid w:val="00B450EF"/>
    <w:rsid w:val="00B5659A"/>
    <w:rsid w:val="00B70616"/>
    <w:rsid w:val="00B71A13"/>
    <w:rsid w:val="00B75543"/>
    <w:rsid w:val="00B75962"/>
    <w:rsid w:val="00B94D47"/>
    <w:rsid w:val="00BA73B8"/>
    <w:rsid w:val="00BB03FD"/>
    <w:rsid w:val="00BB3A6D"/>
    <w:rsid w:val="00BC0609"/>
    <w:rsid w:val="00BC6558"/>
    <w:rsid w:val="00BD7315"/>
    <w:rsid w:val="00BE0943"/>
    <w:rsid w:val="00BE12DF"/>
    <w:rsid w:val="00BE1E2F"/>
    <w:rsid w:val="00BE4C49"/>
    <w:rsid w:val="00BE77D6"/>
    <w:rsid w:val="00BF109D"/>
    <w:rsid w:val="00C054E7"/>
    <w:rsid w:val="00C125AD"/>
    <w:rsid w:val="00C1616C"/>
    <w:rsid w:val="00C16CA7"/>
    <w:rsid w:val="00C27C1D"/>
    <w:rsid w:val="00C27EDF"/>
    <w:rsid w:val="00C33AD5"/>
    <w:rsid w:val="00C33C67"/>
    <w:rsid w:val="00C36C54"/>
    <w:rsid w:val="00C52D37"/>
    <w:rsid w:val="00C60EF9"/>
    <w:rsid w:val="00C6134D"/>
    <w:rsid w:val="00C64E66"/>
    <w:rsid w:val="00C67925"/>
    <w:rsid w:val="00C679F9"/>
    <w:rsid w:val="00C7393D"/>
    <w:rsid w:val="00C75136"/>
    <w:rsid w:val="00C83BF1"/>
    <w:rsid w:val="00C9525A"/>
    <w:rsid w:val="00C9578A"/>
    <w:rsid w:val="00C95DD8"/>
    <w:rsid w:val="00C97416"/>
    <w:rsid w:val="00CA0045"/>
    <w:rsid w:val="00CA09AF"/>
    <w:rsid w:val="00CA65F1"/>
    <w:rsid w:val="00CA7660"/>
    <w:rsid w:val="00CA7918"/>
    <w:rsid w:val="00CB4385"/>
    <w:rsid w:val="00CD3A8A"/>
    <w:rsid w:val="00CD449D"/>
    <w:rsid w:val="00CD4928"/>
    <w:rsid w:val="00CE0465"/>
    <w:rsid w:val="00CE1E22"/>
    <w:rsid w:val="00CE5044"/>
    <w:rsid w:val="00CF5AFA"/>
    <w:rsid w:val="00CF785E"/>
    <w:rsid w:val="00D053A4"/>
    <w:rsid w:val="00D10217"/>
    <w:rsid w:val="00D14638"/>
    <w:rsid w:val="00D16633"/>
    <w:rsid w:val="00D214A6"/>
    <w:rsid w:val="00D25015"/>
    <w:rsid w:val="00D252DB"/>
    <w:rsid w:val="00D27E7B"/>
    <w:rsid w:val="00D31317"/>
    <w:rsid w:val="00D67464"/>
    <w:rsid w:val="00D71E97"/>
    <w:rsid w:val="00D840A9"/>
    <w:rsid w:val="00D92946"/>
    <w:rsid w:val="00D93F4E"/>
    <w:rsid w:val="00DA0E90"/>
    <w:rsid w:val="00DA41EF"/>
    <w:rsid w:val="00DB1372"/>
    <w:rsid w:val="00DB508B"/>
    <w:rsid w:val="00DC28B2"/>
    <w:rsid w:val="00DC55DD"/>
    <w:rsid w:val="00DD5D52"/>
    <w:rsid w:val="00DD7A98"/>
    <w:rsid w:val="00DE288D"/>
    <w:rsid w:val="00DE6401"/>
    <w:rsid w:val="00E01A2A"/>
    <w:rsid w:val="00E215E6"/>
    <w:rsid w:val="00E22FFD"/>
    <w:rsid w:val="00E267A7"/>
    <w:rsid w:val="00E33969"/>
    <w:rsid w:val="00E37206"/>
    <w:rsid w:val="00E510E3"/>
    <w:rsid w:val="00E51CCD"/>
    <w:rsid w:val="00E54FA2"/>
    <w:rsid w:val="00E620B7"/>
    <w:rsid w:val="00E74C03"/>
    <w:rsid w:val="00E77B28"/>
    <w:rsid w:val="00E77F2C"/>
    <w:rsid w:val="00E82A9E"/>
    <w:rsid w:val="00E9068F"/>
    <w:rsid w:val="00E96EFE"/>
    <w:rsid w:val="00EA07C7"/>
    <w:rsid w:val="00EA1308"/>
    <w:rsid w:val="00EA5D30"/>
    <w:rsid w:val="00EB0E1D"/>
    <w:rsid w:val="00EB4A45"/>
    <w:rsid w:val="00EB70E4"/>
    <w:rsid w:val="00ED36BE"/>
    <w:rsid w:val="00EE7695"/>
    <w:rsid w:val="00EF7B4D"/>
    <w:rsid w:val="00F03C29"/>
    <w:rsid w:val="00F17D87"/>
    <w:rsid w:val="00F17DBB"/>
    <w:rsid w:val="00F2287B"/>
    <w:rsid w:val="00F37F54"/>
    <w:rsid w:val="00F41040"/>
    <w:rsid w:val="00F42167"/>
    <w:rsid w:val="00F43D74"/>
    <w:rsid w:val="00F43E87"/>
    <w:rsid w:val="00F509D0"/>
    <w:rsid w:val="00F51228"/>
    <w:rsid w:val="00F522BE"/>
    <w:rsid w:val="00F5271A"/>
    <w:rsid w:val="00F56A37"/>
    <w:rsid w:val="00F617D1"/>
    <w:rsid w:val="00F640F2"/>
    <w:rsid w:val="00F6448A"/>
    <w:rsid w:val="00F75C07"/>
    <w:rsid w:val="00F7796F"/>
    <w:rsid w:val="00F86DFF"/>
    <w:rsid w:val="00FA1AA0"/>
    <w:rsid w:val="00FA4ED7"/>
    <w:rsid w:val="00FA5ABC"/>
    <w:rsid w:val="00FA7A3B"/>
    <w:rsid w:val="00FB447B"/>
    <w:rsid w:val="00FB5E81"/>
    <w:rsid w:val="00FC2E2E"/>
    <w:rsid w:val="00FC375C"/>
    <w:rsid w:val="00FD7F6D"/>
    <w:rsid w:val="00FE13CE"/>
    <w:rsid w:val="00FF2228"/>
    <w:rsid w:val="00FF52C4"/>
    <w:rsid w:val="00FF54E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E10FF"/>
  <w15:chartTrackingRefBased/>
  <w15:docId w15:val="{2C24B202-9EAC-4276-AE9F-51BC5D21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41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41EF"/>
    <w:rPr>
      <w:lang w:val="es-419"/>
    </w:rPr>
  </w:style>
  <w:style w:type="paragraph" w:styleId="Piedepgina">
    <w:name w:val="footer"/>
    <w:basedOn w:val="Normal"/>
    <w:link w:val="PiedepginaCar"/>
    <w:uiPriority w:val="99"/>
    <w:unhideWhenUsed/>
    <w:rsid w:val="00DA41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41EF"/>
    <w:rPr>
      <w:lang w:val="es-419"/>
    </w:rPr>
  </w:style>
  <w:style w:type="paragraph" w:styleId="Prrafodelista">
    <w:name w:val="List Paragraph"/>
    <w:basedOn w:val="Normal"/>
    <w:uiPriority w:val="34"/>
    <w:qFormat/>
    <w:rsid w:val="00DA41EF"/>
    <w:pPr>
      <w:ind w:left="720"/>
      <w:contextualSpacing/>
    </w:pPr>
  </w:style>
  <w:style w:type="table" w:styleId="Tablaconcuadrcula">
    <w:name w:val="Table Grid"/>
    <w:basedOn w:val="Tablanormal"/>
    <w:uiPriority w:val="39"/>
    <w:rsid w:val="00DA4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126F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6E067-196A-443C-AD1C-41AA9E59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1818</Words>
  <Characters>10003</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Dano Muñoz Farías</dc:creator>
  <cp:keywords/>
  <dc:description/>
  <cp:lastModifiedBy>HP</cp:lastModifiedBy>
  <cp:revision>2</cp:revision>
  <dcterms:created xsi:type="dcterms:W3CDTF">2020-11-10T01:42:00Z</dcterms:created>
  <dcterms:modified xsi:type="dcterms:W3CDTF">2020-11-10T01:42:00Z</dcterms:modified>
</cp:coreProperties>
</file>