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A88A2" w14:textId="6906B843" w:rsidR="00C9578A" w:rsidRPr="00B01143" w:rsidRDefault="00B01143" w:rsidP="00B01143">
      <w:pPr>
        <w:spacing w:after="200" w:line="240" w:lineRule="auto"/>
        <w:jc w:val="center"/>
        <w:rPr>
          <w:rFonts w:ascii="Calibri" w:eastAsia="Calibri" w:hAnsi="Calibri" w:cs="Calibri"/>
          <w:b/>
          <w:color w:val="000000"/>
          <w:sz w:val="28"/>
          <w:szCs w:val="28"/>
          <w:u w:val="single"/>
          <w:lang w:val="es-CL"/>
        </w:rPr>
      </w:pPr>
      <w:r w:rsidRPr="00B01143">
        <w:rPr>
          <w:rFonts w:ascii="Calibri" w:eastAsia="Calibri" w:hAnsi="Calibri" w:cs="Calibri"/>
          <w:b/>
          <w:color w:val="000000"/>
          <w:sz w:val="28"/>
          <w:szCs w:val="28"/>
          <w:u w:val="single"/>
          <w:lang w:val="es-CL"/>
        </w:rPr>
        <w:t xml:space="preserve">BITÁCORA </w:t>
      </w:r>
      <w:r w:rsidR="00F0621A">
        <w:rPr>
          <w:rFonts w:ascii="Calibri" w:eastAsia="Calibri" w:hAnsi="Calibri" w:cs="Calibri"/>
          <w:b/>
          <w:color w:val="000000"/>
          <w:sz w:val="28"/>
          <w:szCs w:val="28"/>
          <w:u w:val="single"/>
          <w:lang w:val="es-CL"/>
        </w:rPr>
        <w:t>5</w:t>
      </w:r>
      <w:r w:rsidRPr="00B01143">
        <w:rPr>
          <w:rFonts w:ascii="Calibri" w:eastAsia="Calibri" w:hAnsi="Calibri" w:cs="Calibri"/>
          <w:b/>
          <w:color w:val="000000"/>
          <w:sz w:val="28"/>
          <w:szCs w:val="28"/>
          <w:u w:val="single"/>
          <w:lang w:val="es-CL"/>
        </w:rPr>
        <w:t xml:space="preserve"> DE TRABAJO PARA ESTUDIANTES</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38636037" w14:textId="77777777" w:rsidTr="005E2B6A">
        <w:trPr>
          <w:trHeight w:val="334"/>
        </w:trPr>
        <w:tc>
          <w:tcPr>
            <w:tcW w:w="2689" w:type="dxa"/>
            <w:shd w:val="clear" w:color="auto" w:fill="auto"/>
          </w:tcPr>
          <w:p w14:paraId="1C1D95AF" w14:textId="2C10D0F5" w:rsidR="005E2B6A" w:rsidRPr="00AF16E7" w:rsidRDefault="005E2B6A" w:rsidP="00B01143">
            <w:pPr>
              <w:rPr>
                <w:b/>
              </w:rPr>
            </w:pPr>
            <w:r>
              <w:rPr>
                <w:b/>
              </w:rPr>
              <w:t>ASIGNATURA(S)</w:t>
            </w:r>
          </w:p>
        </w:tc>
        <w:tc>
          <w:tcPr>
            <w:tcW w:w="4252" w:type="dxa"/>
            <w:tcBorders>
              <w:right w:val="single" w:sz="4" w:space="0" w:color="auto"/>
            </w:tcBorders>
            <w:shd w:val="clear" w:color="auto" w:fill="auto"/>
          </w:tcPr>
          <w:p w14:paraId="3604280D" w14:textId="53875CE7" w:rsidR="005E2B6A" w:rsidRPr="00C9578A" w:rsidRDefault="00B01143" w:rsidP="00B01143">
            <w:pPr>
              <w:rPr>
                <w:lang w:val="es-ES" w:eastAsia="es-ES"/>
              </w:rPr>
            </w:pPr>
            <w:r>
              <w:rPr>
                <w:lang w:val="es-ES" w:eastAsia="es-ES"/>
              </w:rPr>
              <w:t>HISTORIA, GEOGRAFIA Y CIENCIAS SOCIALES</w:t>
            </w:r>
          </w:p>
        </w:tc>
        <w:tc>
          <w:tcPr>
            <w:tcW w:w="1559" w:type="dxa"/>
            <w:tcBorders>
              <w:left w:val="single" w:sz="4" w:space="0" w:color="auto"/>
            </w:tcBorders>
            <w:shd w:val="clear" w:color="auto" w:fill="auto"/>
          </w:tcPr>
          <w:p w14:paraId="58814D84" w14:textId="77777777" w:rsidR="005E2B6A" w:rsidRPr="00AF16E7" w:rsidRDefault="005E2B6A" w:rsidP="00B01143">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7387B623" w14:textId="30926E78" w:rsidR="005E2B6A" w:rsidRPr="00C9578A" w:rsidRDefault="00B01143" w:rsidP="00B01143">
            <w:pPr>
              <w:rPr>
                <w:lang w:val="es-ES" w:eastAsia="es-ES"/>
              </w:rPr>
            </w:pPr>
            <w:r>
              <w:rPr>
                <w:lang w:val="es-ES" w:eastAsia="es-ES"/>
              </w:rPr>
              <w:t>7° BÁSICO</w:t>
            </w:r>
          </w:p>
        </w:tc>
      </w:tr>
      <w:tr w:rsidR="005E2B6A" w:rsidRPr="00C9578A" w14:paraId="5483E5D1" w14:textId="77777777" w:rsidTr="005E2B6A">
        <w:trPr>
          <w:trHeight w:val="334"/>
        </w:trPr>
        <w:tc>
          <w:tcPr>
            <w:tcW w:w="2689" w:type="dxa"/>
            <w:shd w:val="clear" w:color="auto" w:fill="auto"/>
          </w:tcPr>
          <w:p w14:paraId="576EEF6D" w14:textId="77777777" w:rsidR="005E2B6A" w:rsidRDefault="005E2B6A" w:rsidP="00B01143">
            <w:pPr>
              <w:rPr>
                <w:b/>
              </w:rPr>
            </w:pPr>
            <w:r>
              <w:rPr>
                <w:b/>
              </w:rPr>
              <w:t>NOMBRE DE ESTUDIANTE</w:t>
            </w:r>
          </w:p>
        </w:tc>
        <w:tc>
          <w:tcPr>
            <w:tcW w:w="4252" w:type="dxa"/>
            <w:tcBorders>
              <w:right w:val="single" w:sz="4" w:space="0" w:color="auto"/>
            </w:tcBorders>
            <w:shd w:val="clear" w:color="auto" w:fill="auto"/>
          </w:tcPr>
          <w:p w14:paraId="55E41372" w14:textId="77777777" w:rsidR="005E2B6A" w:rsidRPr="00C9578A" w:rsidRDefault="005E2B6A" w:rsidP="00B01143">
            <w:pPr>
              <w:rPr>
                <w:lang w:val="es-ES" w:eastAsia="es-ES"/>
              </w:rPr>
            </w:pPr>
          </w:p>
        </w:tc>
        <w:tc>
          <w:tcPr>
            <w:tcW w:w="1559" w:type="dxa"/>
            <w:tcBorders>
              <w:left w:val="single" w:sz="4" w:space="0" w:color="auto"/>
            </w:tcBorders>
            <w:shd w:val="clear" w:color="auto" w:fill="auto"/>
          </w:tcPr>
          <w:p w14:paraId="29CAD701" w14:textId="77777777" w:rsidR="005E2B6A" w:rsidRDefault="005E2B6A" w:rsidP="00B01143">
            <w:pPr>
              <w:rPr>
                <w:b/>
                <w:lang w:val="es-ES" w:eastAsia="es-ES"/>
              </w:rPr>
            </w:pPr>
            <w:r>
              <w:rPr>
                <w:b/>
                <w:lang w:val="es-ES" w:eastAsia="es-ES"/>
              </w:rPr>
              <w:t>CURSO</w:t>
            </w:r>
          </w:p>
        </w:tc>
        <w:tc>
          <w:tcPr>
            <w:tcW w:w="1858" w:type="dxa"/>
            <w:tcBorders>
              <w:left w:val="single" w:sz="4" w:space="0" w:color="auto"/>
            </w:tcBorders>
            <w:shd w:val="clear" w:color="auto" w:fill="auto"/>
          </w:tcPr>
          <w:p w14:paraId="65A70BFD" w14:textId="77777777" w:rsidR="005E2B6A" w:rsidRPr="00C9578A" w:rsidRDefault="005E2B6A" w:rsidP="00B01143">
            <w:pPr>
              <w:rPr>
                <w:lang w:val="es-ES" w:eastAsia="es-ES"/>
              </w:rPr>
            </w:pPr>
          </w:p>
        </w:tc>
      </w:tr>
      <w:tr w:rsidR="005E2B6A" w:rsidRPr="00C9578A" w14:paraId="794B4622" w14:textId="77777777" w:rsidTr="00B01143">
        <w:trPr>
          <w:trHeight w:val="801"/>
        </w:trPr>
        <w:tc>
          <w:tcPr>
            <w:tcW w:w="2689" w:type="dxa"/>
            <w:shd w:val="clear" w:color="auto" w:fill="auto"/>
            <w:hideMark/>
          </w:tcPr>
          <w:p w14:paraId="631454E5" w14:textId="77777777" w:rsidR="005E2B6A" w:rsidRPr="00AF16E7" w:rsidRDefault="005E2B6A" w:rsidP="00B01143">
            <w:pPr>
              <w:rPr>
                <w:b/>
              </w:rPr>
            </w:pPr>
            <w:r w:rsidRPr="00AF16E7">
              <w:rPr>
                <w:b/>
              </w:rPr>
              <w:t>Objetivo de Aprendizaje</w:t>
            </w:r>
          </w:p>
          <w:p w14:paraId="1E09CA75" w14:textId="77777777" w:rsidR="005E2B6A" w:rsidRPr="00C9578A" w:rsidRDefault="005E2B6A" w:rsidP="00B01143">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2A0BDD9E" w14:textId="16B2F995" w:rsidR="00B01143" w:rsidRPr="00CA2FA3" w:rsidRDefault="00B01143" w:rsidP="00B01143">
            <w:pPr>
              <w:pStyle w:val="Sinespaciado"/>
              <w:rPr>
                <w:sz w:val="20"/>
                <w:szCs w:val="20"/>
                <w:lang w:val="es-CL"/>
              </w:rPr>
            </w:pPr>
            <w:r w:rsidRPr="00CA2FA3">
              <w:rPr>
                <w:sz w:val="20"/>
                <w:szCs w:val="20"/>
                <w:lang w:val="es-CL"/>
              </w:rPr>
              <w:t xml:space="preserve">Primera semana: </w:t>
            </w:r>
            <w:r w:rsidR="007B11AC">
              <w:rPr>
                <w:sz w:val="20"/>
                <w:szCs w:val="20"/>
                <w:lang w:val="es-CL"/>
              </w:rPr>
              <w:t>O</w:t>
            </w:r>
            <w:r w:rsidR="00917C8D">
              <w:rPr>
                <w:sz w:val="20"/>
                <w:szCs w:val="20"/>
                <w:lang w:val="es-CL"/>
              </w:rPr>
              <w:t xml:space="preserve">A </w:t>
            </w:r>
            <w:r w:rsidR="005E5CEC">
              <w:rPr>
                <w:sz w:val="20"/>
                <w:szCs w:val="20"/>
                <w:lang w:val="es-CL"/>
              </w:rPr>
              <w:t>1</w:t>
            </w:r>
            <w:r w:rsidR="008848EF">
              <w:rPr>
                <w:sz w:val="20"/>
                <w:szCs w:val="20"/>
                <w:lang w:val="es-CL"/>
              </w:rPr>
              <w:t>2</w:t>
            </w:r>
            <w:r w:rsidR="001C2232">
              <w:rPr>
                <w:sz w:val="20"/>
                <w:szCs w:val="20"/>
                <w:lang w:val="es-CL"/>
              </w:rPr>
              <w:t>, OA 1</w:t>
            </w:r>
            <w:r w:rsidR="008848EF">
              <w:rPr>
                <w:sz w:val="20"/>
                <w:szCs w:val="20"/>
                <w:lang w:val="es-CL"/>
              </w:rPr>
              <w:t>8</w:t>
            </w:r>
          </w:p>
          <w:p w14:paraId="4D453B4A" w14:textId="14D3E489" w:rsidR="00B01143" w:rsidRPr="00CA2FA3" w:rsidRDefault="00B01143" w:rsidP="00B01143">
            <w:pPr>
              <w:pStyle w:val="Sinespaciado"/>
              <w:rPr>
                <w:sz w:val="20"/>
                <w:szCs w:val="20"/>
                <w:lang w:val="es-CL"/>
              </w:rPr>
            </w:pPr>
            <w:r w:rsidRPr="00CA2FA3">
              <w:rPr>
                <w:sz w:val="20"/>
                <w:szCs w:val="20"/>
                <w:lang w:val="es-CL"/>
              </w:rPr>
              <w:t xml:space="preserve">Segunda semana: </w:t>
            </w:r>
            <w:r w:rsidR="007B11AC">
              <w:rPr>
                <w:sz w:val="20"/>
                <w:szCs w:val="20"/>
                <w:lang w:val="es-CL"/>
              </w:rPr>
              <w:t>OA</w:t>
            </w:r>
            <w:r w:rsidR="005E5CEC">
              <w:rPr>
                <w:sz w:val="20"/>
                <w:szCs w:val="20"/>
                <w:lang w:val="es-CL"/>
              </w:rPr>
              <w:t xml:space="preserve"> </w:t>
            </w:r>
            <w:r w:rsidR="008D3667">
              <w:rPr>
                <w:sz w:val="20"/>
                <w:szCs w:val="20"/>
                <w:lang w:val="es-CL"/>
              </w:rPr>
              <w:t>16, OA</w:t>
            </w:r>
            <w:r w:rsidR="009B0801">
              <w:rPr>
                <w:sz w:val="20"/>
                <w:szCs w:val="20"/>
                <w:lang w:val="es-CL"/>
              </w:rPr>
              <w:t xml:space="preserve"> </w:t>
            </w:r>
            <w:r w:rsidR="008D3667">
              <w:rPr>
                <w:sz w:val="20"/>
                <w:szCs w:val="20"/>
                <w:lang w:val="es-CL"/>
              </w:rPr>
              <w:t>21</w:t>
            </w:r>
          </w:p>
          <w:p w14:paraId="78A8A83E" w14:textId="18AB22F9" w:rsidR="005E2B6A" w:rsidRPr="00B01143" w:rsidRDefault="00B01143" w:rsidP="00B01143">
            <w:pPr>
              <w:pStyle w:val="Sinespaciado"/>
              <w:rPr>
                <w:lang w:val="es-CL"/>
              </w:rPr>
            </w:pPr>
            <w:r w:rsidRPr="00CA2FA3">
              <w:rPr>
                <w:sz w:val="20"/>
                <w:szCs w:val="20"/>
                <w:lang w:val="es-CL"/>
              </w:rPr>
              <w:t>T</w:t>
            </w:r>
            <w:r w:rsidR="008D3667">
              <w:rPr>
                <w:sz w:val="20"/>
                <w:szCs w:val="20"/>
                <w:lang w:val="es-CL"/>
              </w:rPr>
              <w:t xml:space="preserve">ercera semana. EVALUACIÓN. </w:t>
            </w:r>
          </w:p>
        </w:tc>
      </w:tr>
      <w:tr w:rsidR="005E2B6A" w:rsidRPr="00C9578A" w14:paraId="38C9D0EE" w14:textId="77777777" w:rsidTr="00B01143">
        <w:trPr>
          <w:trHeight w:val="757"/>
        </w:trPr>
        <w:tc>
          <w:tcPr>
            <w:tcW w:w="2689" w:type="dxa"/>
            <w:shd w:val="clear" w:color="auto" w:fill="auto"/>
          </w:tcPr>
          <w:p w14:paraId="57CE910B" w14:textId="77777777" w:rsidR="005E2B6A" w:rsidRPr="00AF16E7" w:rsidRDefault="005E2B6A" w:rsidP="00B01143">
            <w:pPr>
              <w:rPr>
                <w:b/>
              </w:rPr>
            </w:pPr>
            <w:r>
              <w:rPr>
                <w:b/>
              </w:rPr>
              <w:t>Indicador(es) de Evaluación</w:t>
            </w:r>
          </w:p>
        </w:tc>
        <w:tc>
          <w:tcPr>
            <w:tcW w:w="7669" w:type="dxa"/>
            <w:gridSpan w:val="3"/>
            <w:shd w:val="clear" w:color="auto" w:fill="auto"/>
          </w:tcPr>
          <w:p w14:paraId="4CEEF68D" w14:textId="77777777" w:rsidR="000335C7" w:rsidRPr="00690402" w:rsidRDefault="008848EF" w:rsidP="00690402">
            <w:pPr>
              <w:pStyle w:val="Sinespaciado"/>
              <w:numPr>
                <w:ilvl w:val="0"/>
                <w:numId w:val="32"/>
              </w:numPr>
              <w:jc w:val="both"/>
              <w:rPr>
                <w:sz w:val="20"/>
                <w:szCs w:val="20"/>
              </w:rPr>
            </w:pPr>
            <w:r w:rsidRPr="00690402">
              <w:rPr>
                <w:sz w:val="20"/>
                <w:szCs w:val="20"/>
              </w:rPr>
              <w:t>Ubican temporalmente la Baja Edad Media en líneas de tiempo y localizan las principales ciudades donde se desarrolló en un mapa, comprendiendo la dimensión temporal y espacial del proceso.</w:t>
            </w:r>
          </w:p>
          <w:p w14:paraId="1ED05A8D" w14:textId="77777777" w:rsidR="008848EF" w:rsidRPr="00690402" w:rsidRDefault="008848EF" w:rsidP="00690402">
            <w:pPr>
              <w:pStyle w:val="Sinespaciado"/>
              <w:numPr>
                <w:ilvl w:val="0"/>
                <w:numId w:val="32"/>
              </w:numPr>
              <w:jc w:val="both"/>
              <w:rPr>
                <w:sz w:val="20"/>
                <w:szCs w:val="20"/>
              </w:rPr>
            </w:pPr>
            <w:r w:rsidRPr="00690402">
              <w:rPr>
                <w:sz w:val="20"/>
                <w:szCs w:val="20"/>
              </w:rPr>
              <w:t>Comparan formas políticas contemporáneas con la ciudadanía, la democracia y la república del mundo clásico, distinguiendo similitudes y diferencias.</w:t>
            </w:r>
          </w:p>
          <w:p w14:paraId="5506FB94" w14:textId="77777777" w:rsidR="008848EF" w:rsidRPr="00690402" w:rsidRDefault="008848EF" w:rsidP="00690402">
            <w:pPr>
              <w:pStyle w:val="Sinespaciado"/>
              <w:numPr>
                <w:ilvl w:val="0"/>
                <w:numId w:val="32"/>
              </w:numPr>
              <w:jc w:val="both"/>
              <w:rPr>
                <w:sz w:val="20"/>
                <w:szCs w:val="20"/>
              </w:rPr>
            </w:pPr>
            <w:r w:rsidRPr="00690402">
              <w:rPr>
                <w:sz w:val="20"/>
                <w:szCs w:val="20"/>
              </w:rPr>
              <w:t>Reconocen aspectos de los modos de vida de las civilizaciones estudiadas que persisten en las sociedades americanas del presente, valorando el conocimiento histórico como forma de comprender el presente.</w:t>
            </w:r>
          </w:p>
          <w:p w14:paraId="284A3B61" w14:textId="20AD2C26" w:rsidR="008848EF" w:rsidRDefault="008848EF" w:rsidP="00690402">
            <w:pPr>
              <w:pStyle w:val="Sinespaciado"/>
              <w:numPr>
                <w:ilvl w:val="0"/>
                <w:numId w:val="32"/>
              </w:numPr>
              <w:jc w:val="both"/>
              <w:rPr>
                <w:sz w:val="20"/>
                <w:szCs w:val="20"/>
              </w:rPr>
            </w:pPr>
            <w:r w:rsidRPr="00690402">
              <w:rPr>
                <w:sz w:val="20"/>
                <w:szCs w:val="20"/>
              </w:rPr>
              <w:t>Reconocen el legado político del mundo clásico en las sociedades americanas actuales, promoviendo el desarrollo de lazos de pertenencia a su comunidad en distintas dimensiones.</w:t>
            </w:r>
          </w:p>
          <w:p w14:paraId="2A9F353B" w14:textId="4ACD7A82" w:rsidR="008848EF" w:rsidRPr="00690402" w:rsidRDefault="00690402" w:rsidP="00690402">
            <w:pPr>
              <w:pStyle w:val="Prrafodelista"/>
              <w:numPr>
                <w:ilvl w:val="0"/>
                <w:numId w:val="32"/>
              </w:numPr>
              <w:rPr>
                <w:sz w:val="20"/>
                <w:szCs w:val="20"/>
              </w:rPr>
            </w:pPr>
            <w:r w:rsidRPr="00690402">
              <w:rPr>
                <w:sz w:val="20"/>
                <w:szCs w:val="20"/>
              </w:rPr>
              <w:t>Identifican casos en que la intervención humana sobre un medio frágil (zona inundable o de alud) ocasiona riesgos para la población mediante ejemplos del presente.</w:t>
            </w:r>
          </w:p>
        </w:tc>
      </w:tr>
      <w:tr w:rsidR="005E2B6A" w:rsidRPr="00C9578A" w14:paraId="73703CBC" w14:textId="77777777" w:rsidTr="00B01143">
        <w:trPr>
          <w:trHeight w:val="697"/>
        </w:trPr>
        <w:tc>
          <w:tcPr>
            <w:tcW w:w="2689" w:type="dxa"/>
            <w:shd w:val="clear" w:color="auto" w:fill="auto"/>
          </w:tcPr>
          <w:p w14:paraId="316112A7" w14:textId="77777777" w:rsidR="005E2B6A" w:rsidRPr="00AF16E7" w:rsidRDefault="005E2B6A" w:rsidP="00B01143">
            <w:pPr>
              <w:rPr>
                <w:b/>
              </w:rPr>
            </w:pPr>
            <w:r>
              <w:rPr>
                <w:b/>
              </w:rPr>
              <w:t>Contenidos</w:t>
            </w:r>
          </w:p>
        </w:tc>
        <w:tc>
          <w:tcPr>
            <w:tcW w:w="7669" w:type="dxa"/>
            <w:gridSpan w:val="3"/>
            <w:shd w:val="clear" w:color="auto" w:fill="auto"/>
          </w:tcPr>
          <w:p w14:paraId="567E7100" w14:textId="77777777" w:rsidR="008848EF" w:rsidRDefault="008848EF" w:rsidP="008848EF">
            <w:pPr>
              <w:pStyle w:val="Sinespaciado"/>
              <w:numPr>
                <w:ilvl w:val="0"/>
                <w:numId w:val="31"/>
              </w:numPr>
              <w:rPr>
                <w:sz w:val="20"/>
                <w:szCs w:val="20"/>
              </w:rPr>
            </w:pPr>
            <w:r>
              <w:rPr>
                <w:sz w:val="20"/>
                <w:szCs w:val="20"/>
              </w:rPr>
              <w:t xml:space="preserve">Síntesis Edad Media. </w:t>
            </w:r>
          </w:p>
          <w:p w14:paraId="706BA53A" w14:textId="77777777" w:rsidR="005E5CEC" w:rsidRDefault="005E5CEC" w:rsidP="005E5CEC">
            <w:pPr>
              <w:pStyle w:val="Sinespaciado"/>
              <w:numPr>
                <w:ilvl w:val="0"/>
                <w:numId w:val="31"/>
              </w:numPr>
              <w:rPr>
                <w:sz w:val="20"/>
                <w:szCs w:val="20"/>
              </w:rPr>
            </w:pPr>
            <w:r>
              <w:rPr>
                <w:sz w:val="20"/>
                <w:szCs w:val="20"/>
              </w:rPr>
              <w:t xml:space="preserve">Derechos Humanos, ciudadanía, democracia. </w:t>
            </w:r>
          </w:p>
          <w:p w14:paraId="2E9B1039" w14:textId="77777777" w:rsidR="008848EF" w:rsidRDefault="005E5CEC" w:rsidP="008848EF">
            <w:pPr>
              <w:pStyle w:val="Sinespaciado"/>
              <w:numPr>
                <w:ilvl w:val="0"/>
                <w:numId w:val="31"/>
              </w:numPr>
              <w:rPr>
                <w:sz w:val="20"/>
                <w:szCs w:val="20"/>
              </w:rPr>
            </w:pPr>
            <w:r w:rsidRPr="005E5CEC">
              <w:rPr>
                <w:sz w:val="20"/>
                <w:szCs w:val="20"/>
              </w:rPr>
              <w:t>Civilizaciones americanas.</w:t>
            </w:r>
          </w:p>
          <w:p w14:paraId="7415627D" w14:textId="10E4F862" w:rsidR="008848EF" w:rsidRPr="008848EF" w:rsidRDefault="008848EF" w:rsidP="008848EF">
            <w:pPr>
              <w:pStyle w:val="Sinespaciado"/>
              <w:numPr>
                <w:ilvl w:val="0"/>
                <w:numId w:val="31"/>
              </w:numPr>
              <w:rPr>
                <w:sz w:val="20"/>
                <w:szCs w:val="20"/>
              </w:rPr>
            </w:pPr>
            <w:r>
              <w:rPr>
                <w:sz w:val="20"/>
                <w:szCs w:val="20"/>
              </w:rPr>
              <w:t xml:space="preserve">Proceso de adaptación y transformación. </w:t>
            </w:r>
          </w:p>
        </w:tc>
      </w:tr>
    </w:tbl>
    <w:p w14:paraId="2A1AAA46" w14:textId="3B197F46" w:rsidR="000335C7" w:rsidRDefault="00C9578A" w:rsidP="005E2B6A">
      <w:r w:rsidRPr="00C9578A">
        <w:t xml:space="preserve">                                                             </w:t>
      </w:r>
    </w:p>
    <w:tbl>
      <w:tblPr>
        <w:tblpPr w:leftFromText="141" w:rightFromText="141" w:vertAnchor="text" w:horzAnchor="margin" w:tblpXSpec="center" w:tblpY="355"/>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8C3383" w:rsidRPr="00C9578A" w14:paraId="71E0168E" w14:textId="77777777" w:rsidTr="008C3383">
        <w:trPr>
          <w:trHeight w:val="274"/>
        </w:trPr>
        <w:tc>
          <w:tcPr>
            <w:tcW w:w="2689" w:type="dxa"/>
            <w:shd w:val="clear" w:color="auto" w:fill="auto"/>
          </w:tcPr>
          <w:p w14:paraId="0218C653" w14:textId="77777777" w:rsidR="008C3383" w:rsidRPr="00AF16E7" w:rsidRDefault="008C3383" w:rsidP="008C3383">
            <w:pPr>
              <w:rPr>
                <w:b/>
              </w:rPr>
            </w:pPr>
            <w:r w:rsidRPr="00AF16E7">
              <w:rPr>
                <w:b/>
              </w:rPr>
              <w:t xml:space="preserve">Desde el día  </w:t>
            </w:r>
          </w:p>
        </w:tc>
        <w:tc>
          <w:tcPr>
            <w:tcW w:w="2664" w:type="dxa"/>
            <w:tcBorders>
              <w:right w:val="single" w:sz="4" w:space="0" w:color="auto"/>
            </w:tcBorders>
            <w:shd w:val="clear" w:color="auto" w:fill="auto"/>
          </w:tcPr>
          <w:p w14:paraId="0B7CFC94" w14:textId="7D60FC7F" w:rsidR="008C3383" w:rsidRPr="00C9578A" w:rsidRDefault="00F0621A" w:rsidP="008C3383">
            <w:pPr>
              <w:rPr>
                <w:lang w:val="es-ES" w:eastAsia="es-ES"/>
              </w:rPr>
            </w:pPr>
            <w:r>
              <w:rPr>
                <w:lang w:val="es-ES" w:eastAsia="es-ES"/>
              </w:rPr>
              <w:t>16</w:t>
            </w:r>
            <w:r w:rsidR="008C3383">
              <w:rPr>
                <w:lang w:val="es-ES" w:eastAsia="es-ES"/>
              </w:rPr>
              <w:t xml:space="preserve"> /</w:t>
            </w:r>
            <w:r w:rsidR="00917C8D">
              <w:rPr>
                <w:lang w:val="es-ES" w:eastAsia="es-ES"/>
              </w:rPr>
              <w:t>1</w:t>
            </w:r>
            <w:r>
              <w:rPr>
                <w:lang w:val="es-ES" w:eastAsia="es-ES"/>
              </w:rPr>
              <w:t>1</w:t>
            </w:r>
            <w:r w:rsidR="008C3383">
              <w:rPr>
                <w:lang w:val="es-ES" w:eastAsia="es-ES"/>
              </w:rPr>
              <w:t>/2020</w:t>
            </w:r>
          </w:p>
        </w:tc>
        <w:tc>
          <w:tcPr>
            <w:tcW w:w="2126" w:type="dxa"/>
            <w:tcBorders>
              <w:left w:val="single" w:sz="4" w:space="0" w:color="auto"/>
            </w:tcBorders>
            <w:shd w:val="clear" w:color="auto" w:fill="auto"/>
          </w:tcPr>
          <w:p w14:paraId="54F27A7F" w14:textId="77777777" w:rsidR="008C3383" w:rsidRPr="00AF16E7" w:rsidRDefault="008C3383" w:rsidP="008C338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75525050" w14:textId="77019D55" w:rsidR="008C3383" w:rsidRPr="00C9578A" w:rsidRDefault="00F0621A" w:rsidP="008C3383">
            <w:pPr>
              <w:rPr>
                <w:lang w:val="es-ES" w:eastAsia="es-ES"/>
              </w:rPr>
            </w:pPr>
            <w:r>
              <w:rPr>
                <w:lang w:val="es-ES" w:eastAsia="es-ES"/>
              </w:rPr>
              <w:t>2</w:t>
            </w:r>
            <w:r w:rsidR="00917C8D">
              <w:rPr>
                <w:lang w:val="es-ES" w:eastAsia="es-ES"/>
              </w:rPr>
              <w:t>0</w:t>
            </w:r>
            <w:r w:rsidR="008C3383">
              <w:rPr>
                <w:lang w:val="es-ES" w:eastAsia="es-ES"/>
              </w:rPr>
              <w:t>/</w:t>
            </w:r>
            <w:r w:rsidR="00917C8D">
              <w:rPr>
                <w:lang w:val="es-ES" w:eastAsia="es-ES"/>
              </w:rPr>
              <w:t>1</w:t>
            </w:r>
            <w:r>
              <w:rPr>
                <w:lang w:val="es-ES" w:eastAsia="es-ES"/>
              </w:rPr>
              <w:t>1</w:t>
            </w:r>
            <w:r w:rsidR="008C3383">
              <w:rPr>
                <w:lang w:val="es-ES" w:eastAsia="es-ES"/>
              </w:rPr>
              <w:t>/2020</w:t>
            </w:r>
          </w:p>
        </w:tc>
      </w:tr>
    </w:tbl>
    <w:p w14:paraId="41C22E14" w14:textId="2C0CA845" w:rsidR="007B11AC" w:rsidRPr="00BB6DA0" w:rsidRDefault="00C9578A" w:rsidP="001F15C3">
      <w:pPr>
        <w:jc w:val="center"/>
        <w:rPr>
          <w:b/>
        </w:rPr>
      </w:pPr>
      <w:r w:rsidRPr="00AF16E7">
        <w:rPr>
          <w:b/>
        </w:rPr>
        <w:t>PRIMERA SEMANA</w:t>
      </w:r>
    </w:p>
    <w:p w14:paraId="1BF2F3C6" w14:textId="1E5949CD" w:rsidR="007B11AC" w:rsidRDefault="007B11AC" w:rsidP="00BB6DA0">
      <w:pPr>
        <w:jc w:val="center"/>
        <w:rPr>
          <w:rFonts w:ascii="Comic Sans MS" w:hAnsi="Comic Sans MS"/>
          <w:sz w:val="18"/>
          <w:szCs w:val="18"/>
        </w:rPr>
      </w:pPr>
    </w:p>
    <w:p w14:paraId="2ED26ADE" w14:textId="4916F1CB" w:rsidR="000669EE" w:rsidRPr="00E521C4" w:rsidRDefault="00456DF9" w:rsidP="00456DF9">
      <w:pPr>
        <w:jc w:val="center"/>
        <w:rPr>
          <w:rFonts w:ascii="Algerian" w:hAnsi="Algerian"/>
          <w:bCs/>
          <w:sz w:val="18"/>
          <w:szCs w:val="18"/>
          <w:u w:val="single"/>
        </w:rPr>
      </w:pPr>
      <w:r w:rsidRPr="00E521C4">
        <w:rPr>
          <w:rFonts w:ascii="Algerian" w:eastAsia="Times New Roman" w:hAnsi="Algerian"/>
          <w:bCs/>
          <w:sz w:val="18"/>
          <w:szCs w:val="18"/>
          <w:u w:val="single"/>
          <w:lang w:val="es-ES" w:eastAsia="es-ES"/>
        </w:rPr>
        <w:t>ASPECTOS RELEVANTES DE LA EDAD MEDIA</w:t>
      </w:r>
    </w:p>
    <w:p w14:paraId="5E1DB4EF" w14:textId="17EA0956" w:rsidR="000669EE" w:rsidRDefault="00456DF9" w:rsidP="000669EE">
      <w:pPr>
        <w:jc w:val="both"/>
        <w:rPr>
          <w:rFonts w:ascii="Comic Sans MS" w:hAnsi="Comic Sans MS"/>
          <w:sz w:val="16"/>
          <w:szCs w:val="16"/>
        </w:rPr>
      </w:pPr>
      <w:r>
        <w:rPr>
          <w:rFonts w:ascii="Comic Sans MS" w:hAnsi="Comic Sans MS"/>
          <w:sz w:val="16"/>
          <w:szCs w:val="16"/>
        </w:rPr>
        <w:t xml:space="preserve">La Edad Media es un periodo de la historia occidental, que se extiende desde la caída del Imperio romano de Occidente en 476 (siglo V), hasta la caída de Constantinopla en manos de los turcos, en 1453 (siglo XV). Durante este periodo, se produjeron diferentes procesos que permitieron conformar las raíces políticas, culturales y espaciales de Europa. </w:t>
      </w:r>
    </w:p>
    <w:p w14:paraId="0874E3D0" w14:textId="6330EFF1" w:rsidR="00456DF9" w:rsidRDefault="00456DF9" w:rsidP="000669EE">
      <w:pPr>
        <w:jc w:val="both"/>
        <w:rPr>
          <w:rFonts w:ascii="Comic Sans MS" w:hAnsi="Comic Sans MS"/>
          <w:sz w:val="16"/>
          <w:szCs w:val="16"/>
        </w:rPr>
      </w:pPr>
      <w:r>
        <w:rPr>
          <w:rFonts w:ascii="Comic Sans MS" w:hAnsi="Comic Sans MS"/>
          <w:sz w:val="16"/>
          <w:szCs w:val="16"/>
        </w:rPr>
        <w:t>Los principales procesos que se desarrollaron en Occidente medieval fueron:</w:t>
      </w:r>
    </w:p>
    <w:p w14:paraId="761EB82E" w14:textId="21CE409F" w:rsidR="004539AC" w:rsidRPr="004539AC" w:rsidRDefault="00456DF9" w:rsidP="000669EE">
      <w:pPr>
        <w:pStyle w:val="Prrafodelista"/>
        <w:numPr>
          <w:ilvl w:val="0"/>
          <w:numId w:val="33"/>
        </w:numPr>
        <w:jc w:val="both"/>
        <w:rPr>
          <w:rFonts w:ascii="Comic Sans MS" w:hAnsi="Comic Sans MS"/>
          <w:b/>
          <w:bCs/>
          <w:i/>
          <w:iCs/>
          <w:sz w:val="16"/>
          <w:szCs w:val="16"/>
        </w:rPr>
      </w:pPr>
      <w:r w:rsidRPr="00456DF9">
        <w:rPr>
          <w:rFonts w:ascii="Comic Sans MS" w:hAnsi="Comic Sans MS"/>
          <w:b/>
          <w:bCs/>
          <w:i/>
          <w:iCs/>
          <w:sz w:val="16"/>
          <w:szCs w:val="16"/>
        </w:rPr>
        <w:t xml:space="preserve">La fusión de distintas culturas: </w:t>
      </w:r>
      <w:r>
        <w:rPr>
          <w:rFonts w:ascii="Comic Sans MS" w:hAnsi="Comic Sans MS"/>
          <w:sz w:val="16"/>
          <w:szCs w:val="16"/>
        </w:rPr>
        <w:t>La cultura medieval se nutrió de las raíces grecorromanas y judeocristianas, las que fusiono con elementos propios de las culturas germana e islámica o musulmana. La influencia cristiana fue fundamental para la Europa medieval y llegó constituir la base de su creación artística e intelectual.</w:t>
      </w:r>
    </w:p>
    <w:p w14:paraId="18E11998" w14:textId="77777777" w:rsidR="00F61225" w:rsidRPr="00F61225" w:rsidRDefault="004539AC" w:rsidP="000669EE">
      <w:pPr>
        <w:pStyle w:val="Prrafodelista"/>
        <w:numPr>
          <w:ilvl w:val="0"/>
          <w:numId w:val="33"/>
        </w:numPr>
        <w:jc w:val="both"/>
        <w:rPr>
          <w:rFonts w:ascii="Comic Sans MS" w:hAnsi="Comic Sans MS"/>
          <w:b/>
          <w:bCs/>
          <w:i/>
          <w:iCs/>
          <w:sz w:val="16"/>
          <w:szCs w:val="16"/>
        </w:rPr>
      </w:pPr>
      <w:r>
        <w:rPr>
          <w:rFonts w:ascii="Comic Sans MS" w:hAnsi="Comic Sans MS"/>
          <w:b/>
          <w:bCs/>
          <w:i/>
          <w:iCs/>
          <w:sz w:val="16"/>
          <w:szCs w:val="16"/>
        </w:rPr>
        <w:t xml:space="preserve">La formación de reinos e imperios: </w:t>
      </w:r>
      <w:r>
        <w:rPr>
          <w:rFonts w:ascii="Comic Sans MS" w:hAnsi="Comic Sans MS"/>
          <w:sz w:val="16"/>
          <w:szCs w:val="16"/>
        </w:rPr>
        <w:t xml:space="preserve">Tras la caída del Imperio romano de Occidente, se desarrollaron distintos reinos en Europa. Estas monarquías medievales debieron convivir con poderes que frenaban autoridad real, la que logró imponerse recién a fines de la Edad Media. </w:t>
      </w:r>
    </w:p>
    <w:p w14:paraId="0E9F88CE" w14:textId="77777777" w:rsidR="00F61225" w:rsidRPr="00F61225" w:rsidRDefault="00F61225" w:rsidP="00F61225">
      <w:pPr>
        <w:pStyle w:val="Prrafodelista"/>
        <w:rPr>
          <w:rFonts w:ascii="Comic Sans MS" w:hAnsi="Comic Sans MS"/>
          <w:sz w:val="16"/>
          <w:szCs w:val="16"/>
        </w:rPr>
      </w:pPr>
    </w:p>
    <w:p w14:paraId="62127210" w14:textId="022DA26C" w:rsidR="004539AC" w:rsidRPr="004539AC" w:rsidRDefault="004539AC" w:rsidP="00F61225">
      <w:pPr>
        <w:pStyle w:val="Prrafodelista"/>
        <w:jc w:val="both"/>
        <w:rPr>
          <w:rFonts w:ascii="Comic Sans MS" w:hAnsi="Comic Sans MS"/>
          <w:b/>
          <w:bCs/>
          <w:i/>
          <w:iCs/>
          <w:sz w:val="16"/>
          <w:szCs w:val="16"/>
        </w:rPr>
      </w:pPr>
      <w:r>
        <w:rPr>
          <w:rFonts w:ascii="Comic Sans MS" w:hAnsi="Comic Sans MS"/>
          <w:sz w:val="16"/>
          <w:szCs w:val="16"/>
        </w:rPr>
        <w:lastRenderedPageBreak/>
        <w:t>Asimismo, la idea de imperio no sucumbió con el colapso de Roma: primero el imperio carolingio y luego el Sacro Imperio Romano Germánico, intentaron recomponer la antigua unidad territorial y política que Occidente haba tenido bajo los romanos.</w:t>
      </w:r>
    </w:p>
    <w:p w14:paraId="7EF0C6CE" w14:textId="00C04A8C" w:rsidR="004539AC" w:rsidRPr="00F61225" w:rsidRDefault="004539AC" w:rsidP="004539AC">
      <w:pPr>
        <w:pStyle w:val="Prrafodelista"/>
        <w:numPr>
          <w:ilvl w:val="0"/>
          <w:numId w:val="33"/>
        </w:numPr>
        <w:jc w:val="both"/>
        <w:rPr>
          <w:rFonts w:ascii="Comic Sans MS" w:hAnsi="Comic Sans MS"/>
          <w:b/>
          <w:bCs/>
          <w:i/>
          <w:iCs/>
          <w:sz w:val="16"/>
          <w:szCs w:val="16"/>
        </w:rPr>
      </w:pPr>
      <w:r w:rsidRPr="00F61225">
        <w:rPr>
          <w:rFonts w:ascii="Comic Sans MS" w:hAnsi="Comic Sans MS"/>
          <w:b/>
          <w:bCs/>
          <w:i/>
          <w:iCs/>
          <w:sz w:val="16"/>
          <w:szCs w:val="16"/>
        </w:rPr>
        <w:t xml:space="preserve">La conformación de la cristiandad occidental: </w:t>
      </w:r>
      <w:r w:rsidRPr="00F61225">
        <w:rPr>
          <w:rFonts w:ascii="Comic Sans MS" w:hAnsi="Comic Sans MS"/>
          <w:sz w:val="16"/>
          <w:szCs w:val="16"/>
        </w:rPr>
        <w:t xml:space="preserve">Desde que fue aceptado como religión del Imperio y, especialmente, con la conversión de los germanos, el cristianismo pasó a ser un elemento de unidad política y espiritual para Occidente. Así, pese a las disputas entre reinos medievales, las imprecisas fronteras de Europa estuvieron unidas por la idea de pertenecer </w:t>
      </w:r>
      <w:r w:rsidR="00BB7657" w:rsidRPr="00F61225">
        <w:rPr>
          <w:rFonts w:ascii="Comic Sans MS" w:hAnsi="Comic Sans MS"/>
          <w:sz w:val="16"/>
          <w:szCs w:val="16"/>
        </w:rPr>
        <w:t>a la</w:t>
      </w:r>
      <w:r w:rsidRPr="00F61225">
        <w:rPr>
          <w:rFonts w:ascii="Comic Sans MS" w:hAnsi="Comic Sans MS"/>
          <w:sz w:val="16"/>
          <w:szCs w:val="16"/>
        </w:rPr>
        <w:t xml:space="preserve"> cristiandad. La cristianización de Europa implico un largo proceso de conformación de un credo y una institucionalidad que, con el correr de los siglos, impregno todos los ámbitos de la vida de los hombre y mujeres del medioevo. </w:t>
      </w:r>
    </w:p>
    <w:p w14:paraId="0ADA9773" w14:textId="64A73490" w:rsidR="004539AC" w:rsidRPr="004539AC" w:rsidRDefault="004539AC" w:rsidP="000669EE">
      <w:pPr>
        <w:pStyle w:val="Prrafodelista"/>
        <w:numPr>
          <w:ilvl w:val="0"/>
          <w:numId w:val="33"/>
        </w:numPr>
        <w:jc w:val="both"/>
        <w:rPr>
          <w:rFonts w:ascii="Comic Sans MS" w:hAnsi="Comic Sans MS"/>
          <w:b/>
          <w:bCs/>
          <w:i/>
          <w:iCs/>
          <w:sz w:val="16"/>
          <w:szCs w:val="16"/>
        </w:rPr>
      </w:pPr>
      <w:r>
        <w:rPr>
          <w:rFonts w:ascii="Comic Sans MS" w:hAnsi="Comic Sans MS"/>
          <w:b/>
          <w:bCs/>
          <w:i/>
          <w:iCs/>
          <w:sz w:val="16"/>
          <w:szCs w:val="16"/>
        </w:rPr>
        <w:t xml:space="preserve">La formación de una sociedad estamental y agraria: </w:t>
      </w:r>
      <w:r>
        <w:rPr>
          <w:rFonts w:ascii="Comic Sans MS" w:hAnsi="Comic Sans MS"/>
          <w:sz w:val="16"/>
          <w:szCs w:val="16"/>
        </w:rPr>
        <w:t xml:space="preserve">Durante gran parte de la Edad Media, Europa tuvo una economía agraria, en la que actividades como el comercio tenían poca relevancia. La sociedad, de un marcado carácter estamental, se basaba en lazos de dependencia personal que ligaban a campesinos y siervos con los nobles y a estos entre sí. En los últimos siglos medievales, se experimentó un resurgimiento del comercio la vida urbana, lo que transformó la sociedad medieval, aunque no cambio su estructura estamental. </w:t>
      </w:r>
    </w:p>
    <w:tbl>
      <w:tblPr>
        <w:tblStyle w:val="Tablaconcuadrcula1clara"/>
        <w:tblpPr w:leftFromText="141" w:rightFromText="141" w:bottomFromText="160" w:vertAnchor="text" w:horzAnchor="page" w:tblpX="4576" w:tblpY="58"/>
        <w:tblW w:w="7099" w:type="dxa"/>
        <w:tblLook w:val="0420" w:firstRow="1" w:lastRow="0" w:firstColumn="0" w:lastColumn="0" w:noHBand="0" w:noVBand="1"/>
      </w:tblPr>
      <w:tblGrid>
        <w:gridCol w:w="1727"/>
        <w:gridCol w:w="5372"/>
      </w:tblGrid>
      <w:tr w:rsidR="00F61225" w:rsidRPr="008D4BD9" w14:paraId="3A3DAA3C" w14:textId="77777777" w:rsidTr="00F61225">
        <w:trPr>
          <w:cnfStyle w:val="100000000000" w:firstRow="1" w:lastRow="0" w:firstColumn="0" w:lastColumn="0" w:oddVBand="0" w:evenVBand="0" w:oddHBand="0" w:evenHBand="0" w:firstRowFirstColumn="0" w:firstRowLastColumn="0" w:lastRowFirstColumn="0" w:lastRowLastColumn="0"/>
          <w:trHeight w:val="1028"/>
        </w:trPr>
        <w:tc>
          <w:tcPr>
            <w:tcW w:w="1727" w:type="dxa"/>
          </w:tcPr>
          <w:p w14:paraId="281361DB" w14:textId="77777777" w:rsidR="00F61225" w:rsidRPr="00D472AE" w:rsidRDefault="00F61225" w:rsidP="00F61225">
            <w:pPr>
              <w:jc w:val="center"/>
              <w:rPr>
                <w:rFonts w:ascii="Comic Sans MS" w:eastAsia="Times New Roman" w:hAnsi="Comic Sans MS"/>
                <w:sz w:val="16"/>
                <w:szCs w:val="16"/>
                <w:lang w:eastAsia="es-CL"/>
              </w:rPr>
            </w:pPr>
            <w:r w:rsidRPr="00D472AE">
              <w:rPr>
                <w:rFonts w:ascii="Comic Sans MS" w:eastAsia="Times New Roman" w:hAnsi="Comic Sans MS"/>
                <w:kern w:val="24"/>
                <w:sz w:val="16"/>
                <w:szCs w:val="16"/>
                <w:lang w:eastAsia="es-CL"/>
              </w:rPr>
              <w:t>Siglo</w:t>
            </w:r>
          </w:p>
          <w:p w14:paraId="0A9DE7F4" w14:textId="77777777" w:rsidR="00F61225" w:rsidRPr="00D472AE" w:rsidRDefault="00F61225" w:rsidP="00F61225">
            <w:pPr>
              <w:rPr>
                <w:rFonts w:ascii="Comic Sans MS" w:eastAsia="Times New Roman" w:hAnsi="Comic Sans MS"/>
                <w:kern w:val="24"/>
                <w:sz w:val="16"/>
                <w:szCs w:val="16"/>
                <w:lang w:eastAsia="es-CL"/>
              </w:rPr>
            </w:pPr>
          </w:p>
          <w:p w14:paraId="66D82380" w14:textId="77777777" w:rsidR="00F61225" w:rsidRPr="00D472AE" w:rsidRDefault="00F61225" w:rsidP="00F61225">
            <w:pPr>
              <w:jc w:val="center"/>
              <w:rPr>
                <w:rFonts w:ascii="Comic Sans MS" w:eastAsia="Times New Roman" w:hAnsi="Comic Sans MS"/>
                <w:sz w:val="16"/>
                <w:szCs w:val="16"/>
                <w:lang w:eastAsia="es-CL"/>
              </w:rPr>
            </w:pPr>
            <w:r w:rsidRPr="00D472AE">
              <w:rPr>
                <w:rFonts w:ascii="Comic Sans MS" w:eastAsia="Times New Roman" w:hAnsi="Comic Sans MS"/>
                <w:kern w:val="24"/>
                <w:sz w:val="16"/>
                <w:szCs w:val="16"/>
                <w:lang w:eastAsia="es-CL"/>
              </w:rPr>
              <w:t>V al VIII</w:t>
            </w:r>
          </w:p>
        </w:tc>
        <w:tc>
          <w:tcPr>
            <w:tcW w:w="5372" w:type="dxa"/>
            <w:hideMark/>
          </w:tcPr>
          <w:p w14:paraId="0CD6D79F"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u w:val="single"/>
                <w:lang w:eastAsia="es-CL"/>
              </w:rPr>
              <w:t>Reinos germánicos.</w:t>
            </w:r>
          </w:p>
          <w:p w14:paraId="291A9461" w14:textId="77777777" w:rsidR="00F61225" w:rsidRPr="00D472AE" w:rsidRDefault="00F61225" w:rsidP="00F61225">
            <w:pPr>
              <w:rPr>
                <w:rFonts w:ascii="Comic Sans MS" w:eastAsia="Times New Roman" w:hAnsi="Comic Sans MS"/>
                <w:b w:val="0"/>
                <w:bCs w:val="0"/>
                <w:sz w:val="16"/>
                <w:szCs w:val="16"/>
                <w:lang w:eastAsia="es-CL"/>
              </w:rPr>
            </w:pPr>
            <w:r w:rsidRPr="00D472AE">
              <w:rPr>
                <w:rFonts w:ascii="Comic Sans MS" w:eastAsia="Times New Roman" w:hAnsi="Comic Sans MS"/>
                <w:b w:val="0"/>
                <w:bCs w:val="0"/>
                <w:color w:val="000000"/>
                <w:kern w:val="24"/>
                <w:sz w:val="16"/>
                <w:szCs w:val="16"/>
                <w:lang w:eastAsia="es-CL"/>
              </w:rPr>
              <w:t>Formación de reinos germánicos.</w:t>
            </w:r>
          </w:p>
          <w:p w14:paraId="7BBB07C1" w14:textId="77777777" w:rsidR="00F61225" w:rsidRPr="00D472AE" w:rsidRDefault="00F61225" w:rsidP="00F61225">
            <w:pPr>
              <w:rPr>
                <w:rFonts w:ascii="Comic Sans MS" w:eastAsia="Times New Roman" w:hAnsi="Comic Sans MS"/>
                <w:b w:val="0"/>
                <w:bCs w:val="0"/>
                <w:sz w:val="16"/>
                <w:szCs w:val="16"/>
                <w:lang w:eastAsia="es-CL"/>
              </w:rPr>
            </w:pPr>
            <w:r w:rsidRPr="00D472AE">
              <w:rPr>
                <w:rFonts w:ascii="Comic Sans MS" w:eastAsia="Times New Roman" w:hAnsi="Comic Sans MS"/>
                <w:b w:val="0"/>
                <w:bCs w:val="0"/>
                <w:color w:val="000000"/>
                <w:kern w:val="24"/>
                <w:sz w:val="16"/>
                <w:szCs w:val="16"/>
                <w:lang w:eastAsia="es-CL"/>
              </w:rPr>
              <w:t>Esplendor del Imperio Bizantino</w:t>
            </w:r>
          </w:p>
          <w:p w14:paraId="512571FF" w14:textId="77777777" w:rsidR="00F61225" w:rsidRPr="00D472AE" w:rsidRDefault="00F61225" w:rsidP="00F61225">
            <w:pPr>
              <w:rPr>
                <w:rFonts w:ascii="Comic Sans MS" w:eastAsia="Times New Roman" w:hAnsi="Comic Sans MS"/>
                <w:b w:val="0"/>
                <w:bCs w:val="0"/>
                <w:sz w:val="16"/>
                <w:szCs w:val="16"/>
                <w:lang w:eastAsia="es-CL"/>
              </w:rPr>
            </w:pPr>
            <w:r w:rsidRPr="00D472AE">
              <w:rPr>
                <w:rFonts w:ascii="Comic Sans MS" w:eastAsia="Times New Roman" w:hAnsi="Comic Sans MS"/>
                <w:b w:val="0"/>
                <w:bCs w:val="0"/>
                <w:color w:val="000000"/>
                <w:kern w:val="24"/>
                <w:sz w:val="16"/>
                <w:szCs w:val="16"/>
                <w:lang w:eastAsia="es-CL"/>
              </w:rPr>
              <w:t>Inicios del Monacato</w:t>
            </w:r>
          </w:p>
          <w:p w14:paraId="24931948"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b w:val="0"/>
                <w:bCs w:val="0"/>
                <w:color w:val="000000"/>
                <w:kern w:val="24"/>
                <w:sz w:val="16"/>
                <w:szCs w:val="16"/>
                <w:lang w:eastAsia="es-CL"/>
              </w:rPr>
              <w:t>Expansión del Islam.</w:t>
            </w:r>
          </w:p>
        </w:tc>
      </w:tr>
      <w:tr w:rsidR="00F61225" w:rsidRPr="008D4BD9" w14:paraId="53139196" w14:textId="77777777" w:rsidTr="00F61225">
        <w:trPr>
          <w:trHeight w:val="552"/>
        </w:trPr>
        <w:tc>
          <w:tcPr>
            <w:tcW w:w="1727" w:type="dxa"/>
          </w:tcPr>
          <w:p w14:paraId="6AB899C9" w14:textId="77777777" w:rsidR="00F61225" w:rsidRPr="00D472AE" w:rsidRDefault="00F61225" w:rsidP="00F61225">
            <w:pPr>
              <w:jc w:val="center"/>
              <w:rPr>
                <w:rFonts w:ascii="Comic Sans MS" w:eastAsia="Times New Roman" w:hAnsi="Comic Sans MS"/>
                <w:sz w:val="16"/>
                <w:szCs w:val="16"/>
                <w:lang w:eastAsia="es-CL"/>
              </w:rPr>
            </w:pPr>
            <w:r w:rsidRPr="00D472AE">
              <w:rPr>
                <w:rFonts w:ascii="Comic Sans MS" w:eastAsia="Times New Roman" w:hAnsi="Comic Sans MS"/>
                <w:b/>
                <w:bCs/>
                <w:color w:val="000000"/>
                <w:kern w:val="24"/>
                <w:sz w:val="16"/>
                <w:szCs w:val="16"/>
                <w:lang w:eastAsia="es-CL"/>
              </w:rPr>
              <w:t>Siglo</w:t>
            </w:r>
          </w:p>
          <w:p w14:paraId="46F093A1" w14:textId="77777777" w:rsidR="00F61225" w:rsidRPr="00D472AE" w:rsidRDefault="00F61225" w:rsidP="00F61225">
            <w:pPr>
              <w:jc w:val="center"/>
              <w:rPr>
                <w:rFonts w:ascii="Comic Sans MS" w:eastAsia="Times New Roman" w:hAnsi="Comic Sans MS"/>
                <w:b/>
                <w:bCs/>
                <w:color w:val="000000"/>
                <w:kern w:val="24"/>
                <w:sz w:val="16"/>
                <w:szCs w:val="16"/>
                <w:lang w:eastAsia="es-CL"/>
              </w:rPr>
            </w:pPr>
          </w:p>
          <w:p w14:paraId="165C58A3" w14:textId="77777777" w:rsidR="00F61225" w:rsidRPr="00D472AE" w:rsidRDefault="00F61225" w:rsidP="00F61225">
            <w:pPr>
              <w:jc w:val="center"/>
              <w:rPr>
                <w:rFonts w:ascii="Comic Sans MS" w:eastAsia="Times New Roman" w:hAnsi="Comic Sans MS"/>
                <w:sz w:val="16"/>
                <w:szCs w:val="16"/>
                <w:lang w:eastAsia="es-CL"/>
              </w:rPr>
            </w:pPr>
            <w:r w:rsidRPr="00D472AE">
              <w:rPr>
                <w:rFonts w:ascii="Comic Sans MS" w:eastAsia="Times New Roman" w:hAnsi="Comic Sans MS"/>
                <w:b/>
                <w:bCs/>
                <w:color w:val="000000"/>
                <w:kern w:val="24"/>
                <w:sz w:val="16"/>
                <w:szCs w:val="16"/>
                <w:lang w:eastAsia="es-CL"/>
              </w:rPr>
              <w:t>IX al X</w:t>
            </w:r>
          </w:p>
        </w:tc>
        <w:tc>
          <w:tcPr>
            <w:tcW w:w="5372" w:type="dxa"/>
            <w:hideMark/>
          </w:tcPr>
          <w:p w14:paraId="6FC13430"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b/>
                <w:bCs/>
                <w:color w:val="000000"/>
                <w:kern w:val="24"/>
                <w:sz w:val="16"/>
                <w:szCs w:val="16"/>
                <w:u w:val="single"/>
                <w:lang w:eastAsia="es-CL"/>
              </w:rPr>
              <w:t>Alta Edad Media</w:t>
            </w:r>
          </w:p>
          <w:p w14:paraId="61FC0082"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Imperio carolingio.</w:t>
            </w:r>
          </w:p>
          <w:p w14:paraId="1BAC6ACC"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Formación del Sacro Imperio Romano Germánico.</w:t>
            </w:r>
          </w:p>
          <w:p w14:paraId="4089D958"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Conformación de la cristiandad medieval.</w:t>
            </w:r>
          </w:p>
          <w:p w14:paraId="0363D885"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Segunda oleada de invasiones.</w:t>
            </w:r>
          </w:p>
          <w:p w14:paraId="287607BC"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Desarrollo del arte románico.</w:t>
            </w:r>
          </w:p>
        </w:tc>
      </w:tr>
      <w:tr w:rsidR="00F61225" w:rsidRPr="008D4BD9" w14:paraId="7426F638" w14:textId="77777777" w:rsidTr="00F61225">
        <w:trPr>
          <w:trHeight w:val="484"/>
        </w:trPr>
        <w:tc>
          <w:tcPr>
            <w:tcW w:w="1727" w:type="dxa"/>
          </w:tcPr>
          <w:p w14:paraId="30C4FC9D" w14:textId="77777777" w:rsidR="00F61225" w:rsidRPr="00D472AE" w:rsidRDefault="00F61225" w:rsidP="00F61225">
            <w:pPr>
              <w:jc w:val="center"/>
              <w:rPr>
                <w:rFonts w:ascii="Comic Sans MS" w:eastAsia="Times New Roman" w:hAnsi="Comic Sans MS"/>
                <w:sz w:val="16"/>
                <w:szCs w:val="16"/>
                <w:lang w:eastAsia="es-CL"/>
              </w:rPr>
            </w:pPr>
            <w:r w:rsidRPr="00D472AE">
              <w:rPr>
                <w:rFonts w:ascii="Comic Sans MS" w:eastAsia="Times New Roman" w:hAnsi="Comic Sans MS"/>
                <w:b/>
                <w:bCs/>
                <w:color w:val="000000"/>
                <w:kern w:val="24"/>
                <w:sz w:val="16"/>
                <w:szCs w:val="16"/>
                <w:lang w:eastAsia="es-CL"/>
              </w:rPr>
              <w:t>Siglo</w:t>
            </w:r>
          </w:p>
          <w:p w14:paraId="101BD3B4" w14:textId="77777777" w:rsidR="00F61225" w:rsidRPr="00D472AE" w:rsidRDefault="00F61225" w:rsidP="00F61225">
            <w:pPr>
              <w:jc w:val="center"/>
              <w:rPr>
                <w:rFonts w:ascii="Comic Sans MS" w:eastAsia="Times New Roman" w:hAnsi="Comic Sans MS"/>
                <w:b/>
                <w:bCs/>
                <w:color w:val="000000"/>
                <w:kern w:val="24"/>
                <w:sz w:val="16"/>
                <w:szCs w:val="16"/>
                <w:lang w:eastAsia="es-CL"/>
              </w:rPr>
            </w:pPr>
          </w:p>
          <w:p w14:paraId="16954A81" w14:textId="77777777" w:rsidR="00F61225" w:rsidRPr="00D472AE" w:rsidRDefault="00F61225" w:rsidP="00F61225">
            <w:pPr>
              <w:jc w:val="center"/>
              <w:rPr>
                <w:rFonts w:ascii="Comic Sans MS" w:eastAsia="Times New Roman" w:hAnsi="Comic Sans MS"/>
                <w:sz w:val="16"/>
                <w:szCs w:val="16"/>
                <w:lang w:eastAsia="es-CL"/>
              </w:rPr>
            </w:pPr>
            <w:r w:rsidRPr="00D472AE">
              <w:rPr>
                <w:rFonts w:ascii="Comic Sans MS" w:eastAsia="Times New Roman" w:hAnsi="Comic Sans MS"/>
                <w:b/>
                <w:bCs/>
                <w:color w:val="000000"/>
                <w:kern w:val="24"/>
                <w:sz w:val="16"/>
                <w:szCs w:val="16"/>
                <w:lang w:eastAsia="es-CL"/>
              </w:rPr>
              <w:t>XI   al XIII</w:t>
            </w:r>
          </w:p>
        </w:tc>
        <w:tc>
          <w:tcPr>
            <w:tcW w:w="5372" w:type="dxa"/>
            <w:hideMark/>
          </w:tcPr>
          <w:p w14:paraId="7857ED7C"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b/>
                <w:bCs/>
                <w:color w:val="000000"/>
                <w:kern w:val="24"/>
                <w:sz w:val="16"/>
                <w:szCs w:val="16"/>
                <w:u w:val="single"/>
                <w:lang w:eastAsia="es-CL"/>
              </w:rPr>
              <w:t>Plena Edad Media</w:t>
            </w:r>
          </w:p>
          <w:p w14:paraId="603E97D8"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Consolidación del poder de la Iglesia.</w:t>
            </w:r>
          </w:p>
          <w:p w14:paraId="5C542597"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Constitución del feudalismo</w:t>
            </w:r>
          </w:p>
          <w:p w14:paraId="2332EFD1"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Inicios del arte gótico.</w:t>
            </w:r>
          </w:p>
        </w:tc>
      </w:tr>
      <w:tr w:rsidR="00F61225" w:rsidRPr="008D4BD9" w14:paraId="564C08E3" w14:textId="77777777" w:rsidTr="00F61225">
        <w:trPr>
          <w:trHeight w:val="484"/>
        </w:trPr>
        <w:tc>
          <w:tcPr>
            <w:tcW w:w="1727" w:type="dxa"/>
          </w:tcPr>
          <w:p w14:paraId="15C0C59F" w14:textId="77777777" w:rsidR="00F61225" w:rsidRPr="00D472AE" w:rsidRDefault="00F61225" w:rsidP="00F61225">
            <w:pPr>
              <w:jc w:val="center"/>
              <w:rPr>
                <w:rFonts w:ascii="Comic Sans MS" w:eastAsia="Times New Roman" w:hAnsi="Comic Sans MS"/>
                <w:sz w:val="16"/>
                <w:szCs w:val="16"/>
                <w:lang w:eastAsia="es-CL"/>
              </w:rPr>
            </w:pPr>
            <w:r w:rsidRPr="00D472AE">
              <w:rPr>
                <w:rFonts w:ascii="Comic Sans MS" w:eastAsia="Times New Roman" w:hAnsi="Comic Sans MS"/>
                <w:b/>
                <w:bCs/>
                <w:color w:val="000000"/>
                <w:kern w:val="24"/>
                <w:sz w:val="16"/>
                <w:szCs w:val="16"/>
                <w:lang w:eastAsia="es-CL"/>
              </w:rPr>
              <w:t>Siglo</w:t>
            </w:r>
          </w:p>
          <w:p w14:paraId="1F6A213B" w14:textId="77777777" w:rsidR="00F61225" w:rsidRPr="00D472AE" w:rsidRDefault="00F61225" w:rsidP="00F61225">
            <w:pPr>
              <w:rPr>
                <w:rFonts w:ascii="Comic Sans MS" w:eastAsia="Times New Roman" w:hAnsi="Comic Sans MS"/>
                <w:b/>
                <w:bCs/>
                <w:color w:val="000000"/>
                <w:kern w:val="24"/>
                <w:sz w:val="16"/>
                <w:szCs w:val="16"/>
                <w:lang w:eastAsia="es-CL"/>
              </w:rPr>
            </w:pPr>
          </w:p>
          <w:p w14:paraId="45899E50" w14:textId="77777777" w:rsidR="00F61225" w:rsidRPr="00D472AE" w:rsidRDefault="00F61225" w:rsidP="00F61225">
            <w:pPr>
              <w:jc w:val="center"/>
              <w:rPr>
                <w:rFonts w:ascii="Comic Sans MS" w:eastAsia="Times New Roman" w:hAnsi="Comic Sans MS"/>
                <w:sz w:val="16"/>
                <w:szCs w:val="16"/>
                <w:lang w:eastAsia="es-CL"/>
              </w:rPr>
            </w:pPr>
            <w:r w:rsidRPr="00D472AE">
              <w:rPr>
                <w:rFonts w:ascii="Comic Sans MS" w:eastAsia="Times New Roman" w:hAnsi="Comic Sans MS"/>
                <w:b/>
                <w:bCs/>
                <w:color w:val="000000"/>
                <w:kern w:val="24"/>
                <w:sz w:val="16"/>
                <w:szCs w:val="16"/>
                <w:lang w:eastAsia="es-CL"/>
              </w:rPr>
              <w:t>XIV al   XV</w:t>
            </w:r>
          </w:p>
        </w:tc>
        <w:tc>
          <w:tcPr>
            <w:tcW w:w="5372" w:type="dxa"/>
            <w:hideMark/>
          </w:tcPr>
          <w:p w14:paraId="4B8B40A6"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b/>
                <w:bCs/>
                <w:color w:val="000000"/>
                <w:kern w:val="24"/>
                <w:sz w:val="16"/>
                <w:szCs w:val="16"/>
                <w:u w:val="single"/>
                <w:lang w:eastAsia="es-CL"/>
              </w:rPr>
              <w:t>Baja Edad Media.</w:t>
            </w:r>
          </w:p>
          <w:p w14:paraId="383BF520"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Resurgimiento de las ciudades y el comercio.</w:t>
            </w:r>
          </w:p>
          <w:p w14:paraId="6F3797C7"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Fortalecimiento de las monarquías.</w:t>
            </w:r>
          </w:p>
          <w:p w14:paraId="42C68E40" w14:textId="77777777" w:rsidR="00F61225" w:rsidRPr="00D472AE" w:rsidRDefault="00F61225" w:rsidP="00F61225">
            <w:pPr>
              <w:rPr>
                <w:rFonts w:ascii="Comic Sans MS" w:eastAsia="Times New Roman" w:hAnsi="Comic Sans MS"/>
                <w:sz w:val="16"/>
                <w:szCs w:val="16"/>
                <w:lang w:eastAsia="es-CL"/>
              </w:rPr>
            </w:pPr>
            <w:r w:rsidRPr="00D472AE">
              <w:rPr>
                <w:rFonts w:ascii="Comic Sans MS" w:eastAsia="Times New Roman" w:hAnsi="Comic Sans MS"/>
                <w:color w:val="000000"/>
                <w:kern w:val="24"/>
                <w:sz w:val="16"/>
                <w:szCs w:val="16"/>
                <w:lang w:eastAsia="es-CL"/>
              </w:rPr>
              <w:t>Desarrollo de las universidades.</w:t>
            </w:r>
          </w:p>
        </w:tc>
      </w:tr>
    </w:tbl>
    <w:p w14:paraId="11861211" w14:textId="1494C9D6" w:rsidR="00D472AE" w:rsidRDefault="00D472AE" w:rsidP="00D472AE">
      <w:pPr>
        <w:tabs>
          <w:tab w:val="center" w:pos="4419"/>
        </w:tabs>
        <w:jc w:val="both"/>
        <w:rPr>
          <w:rFonts w:ascii="Comic Sans MS" w:hAnsi="Comic Sans MS"/>
          <w:sz w:val="16"/>
          <w:szCs w:val="16"/>
        </w:rPr>
      </w:pPr>
      <w:r>
        <w:rPr>
          <w:rFonts w:ascii="Comic Sans MS" w:hAnsi="Comic Sans MS"/>
          <w:sz w:val="16"/>
          <w:szCs w:val="16"/>
        </w:rPr>
        <w:tab/>
      </w:r>
    </w:p>
    <w:p w14:paraId="2E207721" w14:textId="637C83A2" w:rsidR="000669EE" w:rsidRDefault="000669EE" w:rsidP="00D472AE">
      <w:pPr>
        <w:tabs>
          <w:tab w:val="center" w:pos="4419"/>
        </w:tabs>
        <w:jc w:val="both"/>
        <w:rPr>
          <w:rFonts w:ascii="Comic Sans MS" w:hAnsi="Comic Sans MS"/>
          <w:sz w:val="16"/>
          <w:szCs w:val="16"/>
        </w:rPr>
      </w:pPr>
    </w:p>
    <w:p w14:paraId="644C890E" w14:textId="7EFC7B9C" w:rsidR="00D472AE" w:rsidRDefault="00D472AE" w:rsidP="000669EE">
      <w:pPr>
        <w:jc w:val="both"/>
        <w:rPr>
          <w:rFonts w:ascii="Comic Sans MS" w:hAnsi="Comic Sans MS"/>
          <w:sz w:val="16"/>
          <w:szCs w:val="16"/>
        </w:rPr>
      </w:pPr>
    </w:p>
    <w:p w14:paraId="206AA966" w14:textId="2C9C01CE" w:rsidR="00D472AE" w:rsidRDefault="00F61225" w:rsidP="000669EE">
      <w:pPr>
        <w:jc w:val="both"/>
        <w:rPr>
          <w:rFonts w:ascii="Comic Sans MS" w:hAnsi="Comic Sans MS"/>
          <w:sz w:val="16"/>
          <w:szCs w:val="16"/>
        </w:rPr>
      </w:pPr>
      <w:r>
        <w:rPr>
          <w:rFonts w:ascii="Comic Sans MS" w:hAnsi="Comic Sans MS"/>
          <w:noProof/>
          <w:sz w:val="16"/>
          <w:szCs w:val="16"/>
        </w:rPr>
        <mc:AlternateContent>
          <mc:Choice Requires="wps">
            <w:drawing>
              <wp:anchor distT="0" distB="0" distL="114300" distR="114300" simplePos="0" relativeHeight="251659264" behindDoc="0" locked="0" layoutInCell="1" allowOverlap="1" wp14:anchorId="753D2D14" wp14:editId="27C00CD2">
                <wp:simplePos x="0" y="0"/>
                <wp:positionH relativeFrom="column">
                  <wp:posOffset>-289560</wp:posOffset>
                </wp:positionH>
                <wp:positionV relativeFrom="paragraph">
                  <wp:posOffset>167640</wp:posOffset>
                </wp:positionV>
                <wp:extent cx="1943100" cy="466725"/>
                <wp:effectExtent l="0" t="19050" r="38100" b="47625"/>
                <wp:wrapNone/>
                <wp:docPr id="7" name="Flecha: a la derecha con bandas 7"/>
                <wp:cNvGraphicFramePr/>
                <a:graphic xmlns:a="http://schemas.openxmlformats.org/drawingml/2006/main">
                  <a:graphicData uri="http://schemas.microsoft.com/office/word/2010/wordprocessingShape">
                    <wps:wsp>
                      <wps:cNvSpPr/>
                      <wps:spPr>
                        <a:xfrm>
                          <a:off x="0" y="0"/>
                          <a:ext cx="1943100" cy="466725"/>
                        </a:xfrm>
                        <a:prstGeom prst="stripedRightArrow">
                          <a:avLst/>
                        </a:prstGeom>
                      </wps:spPr>
                      <wps:style>
                        <a:lnRef idx="2">
                          <a:schemeClr val="dk1"/>
                        </a:lnRef>
                        <a:fillRef idx="1">
                          <a:schemeClr val="lt1"/>
                        </a:fillRef>
                        <a:effectRef idx="0">
                          <a:schemeClr val="dk1"/>
                        </a:effectRef>
                        <a:fontRef idx="minor">
                          <a:schemeClr val="dk1"/>
                        </a:fontRef>
                      </wps:style>
                      <wps:txbx>
                        <w:txbxContent>
                          <w:p w14:paraId="391AAAF7" w14:textId="5B29E2B9" w:rsidR="00D472AE" w:rsidRPr="00D472AE" w:rsidRDefault="00D472AE" w:rsidP="00D472AE">
                            <w:pPr>
                              <w:jc w:val="center"/>
                              <w:rPr>
                                <w:rFonts w:ascii="Comic Sans MS" w:hAnsi="Comic Sans MS"/>
                                <w:sz w:val="16"/>
                                <w:szCs w:val="16"/>
                                <w:lang w:val="es-ES"/>
                              </w:rPr>
                            </w:pPr>
                            <w:r w:rsidRPr="00D472AE">
                              <w:rPr>
                                <w:rFonts w:ascii="Comic Sans MS" w:hAnsi="Comic Sans MS"/>
                                <w:sz w:val="16"/>
                                <w:szCs w:val="16"/>
                                <w:lang w:val="es-ES"/>
                              </w:rPr>
                              <w:t>ETAPAS DE LA EDAD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D2D1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7" o:spid="_x0000_s1026" type="#_x0000_t93" style="position:absolute;left:0;text-align:left;margin-left:-22.8pt;margin-top:13.2pt;width:153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" adj="19006" fillcolor="white [3201]" strokecolor="black [3200]" strokeweight="1pt">
                <v:textbox>
                  <w:txbxContent>
                    <w:p w14:paraId="391AAAF7" w14:textId="5B29E2B9" w:rsidR="00D472AE" w:rsidRPr="00D472AE" w:rsidRDefault="00D472AE" w:rsidP="00D472AE">
                      <w:pPr>
                        <w:jc w:val="center"/>
                        <w:rPr>
                          <w:rFonts w:ascii="Comic Sans MS" w:hAnsi="Comic Sans MS"/>
                          <w:sz w:val="16"/>
                          <w:szCs w:val="16"/>
                          <w:lang w:val="es-ES"/>
                        </w:rPr>
                      </w:pPr>
                      <w:r w:rsidRPr="00D472AE">
                        <w:rPr>
                          <w:rFonts w:ascii="Comic Sans MS" w:hAnsi="Comic Sans MS"/>
                          <w:sz w:val="16"/>
                          <w:szCs w:val="16"/>
                          <w:lang w:val="es-ES"/>
                        </w:rPr>
                        <w:t>ETAPAS DE LA EDAD MEDIA</w:t>
                      </w:r>
                    </w:p>
                  </w:txbxContent>
                </v:textbox>
              </v:shape>
            </w:pict>
          </mc:Fallback>
        </mc:AlternateContent>
      </w:r>
    </w:p>
    <w:p w14:paraId="09DF0A11" w14:textId="29974E1A" w:rsidR="000669EE" w:rsidRDefault="000669EE" w:rsidP="000669EE">
      <w:pPr>
        <w:jc w:val="both"/>
        <w:rPr>
          <w:rFonts w:ascii="Comic Sans MS" w:hAnsi="Comic Sans MS"/>
          <w:sz w:val="16"/>
          <w:szCs w:val="16"/>
        </w:rPr>
      </w:pPr>
    </w:p>
    <w:p w14:paraId="24236C27" w14:textId="72F2E0D4" w:rsidR="00F0621A" w:rsidRDefault="00F0621A" w:rsidP="000669EE">
      <w:pPr>
        <w:jc w:val="both"/>
        <w:rPr>
          <w:rFonts w:ascii="Comic Sans MS" w:hAnsi="Comic Sans MS"/>
          <w:sz w:val="16"/>
          <w:szCs w:val="16"/>
        </w:rPr>
      </w:pPr>
    </w:p>
    <w:p w14:paraId="13BB7325" w14:textId="14618BD5" w:rsidR="000669EE" w:rsidRDefault="000669EE" w:rsidP="000669EE">
      <w:pPr>
        <w:jc w:val="both"/>
        <w:rPr>
          <w:rFonts w:ascii="Comic Sans MS" w:hAnsi="Comic Sans MS"/>
          <w:sz w:val="16"/>
          <w:szCs w:val="16"/>
        </w:rPr>
      </w:pPr>
    </w:p>
    <w:p w14:paraId="7D3E33BB" w14:textId="7AF04704" w:rsidR="00D029E9" w:rsidRDefault="00D029E9" w:rsidP="000669EE">
      <w:pPr>
        <w:jc w:val="both"/>
        <w:rPr>
          <w:rFonts w:ascii="Comic Sans MS" w:hAnsi="Comic Sans MS"/>
          <w:sz w:val="16"/>
          <w:szCs w:val="16"/>
        </w:rPr>
      </w:pPr>
    </w:p>
    <w:p w14:paraId="6EE15DE9" w14:textId="4AEB9A33" w:rsidR="00D029E9" w:rsidRDefault="00D029E9" w:rsidP="000669EE">
      <w:pPr>
        <w:jc w:val="both"/>
        <w:rPr>
          <w:rFonts w:ascii="Comic Sans MS" w:hAnsi="Comic Sans MS"/>
          <w:sz w:val="16"/>
          <w:szCs w:val="16"/>
        </w:rPr>
      </w:pPr>
    </w:p>
    <w:p w14:paraId="4B87673A" w14:textId="248FE79A" w:rsidR="00D472AE" w:rsidRDefault="00D472AE" w:rsidP="000669EE">
      <w:pPr>
        <w:jc w:val="both"/>
        <w:rPr>
          <w:rFonts w:ascii="Comic Sans MS" w:hAnsi="Comic Sans MS"/>
          <w:sz w:val="16"/>
          <w:szCs w:val="16"/>
        </w:rPr>
      </w:pPr>
    </w:p>
    <w:p w14:paraId="3FB4B605" w14:textId="12B7A4B4" w:rsidR="00D472AE" w:rsidRDefault="00D472AE" w:rsidP="000669EE">
      <w:pPr>
        <w:jc w:val="both"/>
        <w:rPr>
          <w:rFonts w:ascii="Comic Sans MS" w:hAnsi="Comic Sans MS"/>
          <w:sz w:val="16"/>
          <w:szCs w:val="16"/>
        </w:rPr>
      </w:pPr>
    </w:p>
    <w:p w14:paraId="0A2178FE" w14:textId="77777777" w:rsidR="00D472AE" w:rsidRPr="00D472AE" w:rsidRDefault="00D472AE" w:rsidP="00D472AE">
      <w:pPr>
        <w:spacing w:after="0" w:line="240" w:lineRule="auto"/>
        <w:rPr>
          <w:rFonts w:ascii="Comic Sans MS" w:eastAsia="Times New Roman" w:hAnsi="Comic Sans MS"/>
          <w:b/>
          <w:color w:val="000000"/>
          <w:sz w:val="16"/>
          <w:szCs w:val="16"/>
          <w:lang w:val="es-ES" w:eastAsia="es-ES"/>
        </w:rPr>
      </w:pPr>
      <w:r w:rsidRPr="00D472AE">
        <w:rPr>
          <w:rFonts w:ascii="Comic Sans MS" w:eastAsia="Times New Roman" w:hAnsi="Comic Sans MS"/>
          <w:b/>
          <w:color w:val="000000"/>
          <w:sz w:val="16"/>
          <w:szCs w:val="16"/>
          <w:lang w:val="es-ES" w:eastAsia="es-ES"/>
        </w:rPr>
        <w:t>Características de los reinos germanos:</w:t>
      </w:r>
    </w:p>
    <w:p w14:paraId="412B4EF0" w14:textId="77777777" w:rsidR="00D472AE" w:rsidRPr="00D472AE" w:rsidRDefault="00D472AE" w:rsidP="00D472AE">
      <w:pPr>
        <w:spacing w:after="0" w:line="240" w:lineRule="auto"/>
        <w:jc w:val="both"/>
        <w:rPr>
          <w:rFonts w:ascii="Comic Sans MS" w:eastAsia="Times New Roman" w:hAnsi="Comic Sans MS"/>
          <w:bCs/>
          <w:color w:val="000000"/>
          <w:sz w:val="16"/>
          <w:szCs w:val="16"/>
          <w:lang w:val="es-ES" w:eastAsia="es-ES"/>
        </w:rPr>
      </w:pPr>
    </w:p>
    <w:p w14:paraId="35801C8A" w14:textId="77777777" w:rsidR="00D472AE" w:rsidRPr="00D472AE" w:rsidRDefault="00D472AE" w:rsidP="00D472AE">
      <w:pPr>
        <w:numPr>
          <w:ilvl w:val="0"/>
          <w:numId w:val="34"/>
        </w:numPr>
        <w:spacing w:after="0" w:line="240" w:lineRule="auto"/>
        <w:jc w:val="both"/>
        <w:rPr>
          <w:rFonts w:ascii="Comic Sans MS" w:eastAsia="Times New Roman" w:hAnsi="Comic Sans MS"/>
          <w:bCs/>
          <w:color w:val="000000"/>
          <w:sz w:val="16"/>
          <w:szCs w:val="16"/>
          <w:lang w:eastAsia="es-ES"/>
        </w:rPr>
      </w:pPr>
      <w:r w:rsidRPr="00D472AE">
        <w:rPr>
          <w:rFonts w:ascii="Comic Sans MS" w:eastAsia="Times New Roman" w:hAnsi="Comic Sans MS"/>
          <w:bCs/>
          <w:color w:val="000000"/>
          <w:sz w:val="16"/>
          <w:szCs w:val="16"/>
          <w:lang w:eastAsia="es-ES"/>
        </w:rPr>
        <w:t>Sus gobiernos fueron monarquías</w:t>
      </w:r>
    </w:p>
    <w:p w14:paraId="0ED39B53" w14:textId="77777777" w:rsidR="00D472AE" w:rsidRPr="00D472AE" w:rsidRDefault="00D472AE" w:rsidP="00D472AE">
      <w:pPr>
        <w:numPr>
          <w:ilvl w:val="0"/>
          <w:numId w:val="34"/>
        </w:numPr>
        <w:spacing w:after="0" w:line="240" w:lineRule="auto"/>
        <w:jc w:val="both"/>
        <w:rPr>
          <w:rFonts w:ascii="Comic Sans MS" w:eastAsia="Times New Roman" w:hAnsi="Comic Sans MS"/>
          <w:bCs/>
          <w:color w:val="000000"/>
          <w:sz w:val="16"/>
          <w:szCs w:val="16"/>
          <w:lang w:eastAsia="es-ES"/>
        </w:rPr>
      </w:pPr>
      <w:r w:rsidRPr="00D472AE">
        <w:rPr>
          <w:rFonts w:ascii="Comic Sans MS" w:eastAsia="Times New Roman" w:hAnsi="Comic Sans MS"/>
          <w:bCs/>
          <w:color w:val="000000"/>
          <w:sz w:val="16"/>
          <w:szCs w:val="16"/>
          <w:lang w:eastAsia="es-ES"/>
        </w:rPr>
        <w:t>Abandonaron la noción de ciudadano propia del mundo grecorromano, asignándole más importancia a las relaciones de dependencia personal y fidelidad al rey</w:t>
      </w:r>
    </w:p>
    <w:p w14:paraId="66FA73AD" w14:textId="77777777" w:rsidR="00D472AE" w:rsidRPr="00D472AE" w:rsidRDefault="00D472AE" w:rsidP="00D472AE">
      <w:pPr>
        <w:numPr>
          <w:ilvl w:val="0"/>
          <w:numId w:val="34"/>
        </w:numPr>
        <w:spacing w:after="0" w:line="240" w:lineRule="auto"/>
        <w:jc w:val="both"/>
        <w:rPr>
          <w:rFonts w:ascii="Comic Sans MS" w:eastAsia="Times New Roman" w:hAnsi="Comic Sans MS"/>
          <w:bCs/>
          <w:color w:val="000000"/>
          <w:sz w:val="16"/>
          <w:szCs w:val="16"/>
          <w:lang w:eastAsia="es-ES"/>
        </w:rPr>
      </w:pPr>
      <w:r w:rsidRPr="00D472AE">
        <w:rPr>
          <w:rFonts w:ascii="Comic Sans MS" w:eastAsia="Times New Roman" w:hAnsi="Comic Sans MS"/>
          <w:bCs/>
          <w:color w:val="000000"/>
          <w:sz w:val="16"/>
          <w:szCs w:val="16"/>
          <w:lang w:eastAsia="es-ES"/>
        </w:rPr>
        <w:t>Dieron gran importancia a la tierra, acentuando la ruralización de la economía y del territorio.</w:t>
      </w:r>
    </w:p>
    <w:p w14:paraId="31349A5A" w14:textId="77777777" w:rsidR="00D472AE" w:rsidRPr="00D472AE" w:rsidRDefault="00D472AE" w:rsidP="00D472AE">
      <w:pPr>
        <w:numPr>
          <w:ilvl w:val="0"/>
          <w:numId w:val="34"/>
        </w:numPr>
        <w:spacing w:after="0" w:line="240" w:lineRule="auto"/>
        <w:jc w:val="both"/>
        <w:rPr>
          <w:rFonts w:ascii="Comic Sans MS" w:eastAsia="Times New Roman" w:hAnsi="Comic Sans MS"/>
          <w:bCs/>
          <w:color w:val="000000"/>
          <w:sz w:val="16"/>
          <w:szCs w:val="16"/>
          <w:lang w:eastAsia="es-ES"/>
        </w:rPr>
      </w:pPr>
      <w:r w:rsidRPr="00D472AE">
        <w:rPr>
          <w:rFonts w:ascii="Comic Sans MS" w:eastAsia="Times New Roman" w:hAnsi="Comic Sans MS"/>
          <w:bCs/>
          <w:color w:val="000000"/>
          <w:sz w:val="16"/>
          <w:szCs w:val="16"/>
          <w:lang w:eastAsia="es-ES"/>
        </w:rPr>
        <w:t xml:space="preserve">Constituyeron reinos cristianos, pues sus reyes se convirtieron a esta religión. </w:t>
      </w:r>
    </w:p>
    <w:p w14:paraId="59A1ECFA" w14:textId="77777777" w:rsidR="00D472AE" w:rsidRPr="00F61225" w:rsidRDefault="00D472AE" w:rsidP="00D472AE">
      <w:pPr>
        <w:jc w:val="both"/>
        <w:rPr>
          <w:rFonts w:ascii="Comic Sans MS" w:hAnsi="Comic Sans MS"/>
          <w:b/>
          <w:bCs/>
          <w:sz w:val="16"/>
          <w:szCs w:val="16"/>
        </w:rPr>
      </w:pPr>
      <w:r w:rsidRPr="00F61225">
        <w:rPr>
          <w:rFonts w:ascii="Comic Sans MS" w:hAnsi="Comic Sans MS"/>
          <w:b/>
          <w:bCs/>
          <w:sz w:val="16"/>
          <w:szCs w:val="16"/>
        </w:rPr>
        <w:t>El Imperio Bizantino</w:t>
      </w:r>
    </w:p>
    <w:p w14:paraId="765D6206" w14:textId="5B1AABFB" w:rsidR="00D472AE" w:rsidRPr="00D472AE" w:rsidRDefault="00D472AE" w:rsidP="00D472AE">
      <w:pPr>
        <w:pStyle w:val="Prrafodelista"/>
        <w:numPr>
          <w:ilvl w:val="0"/>
          <w:numId w:val="35"/>
        </w:numPr>
        <w:jc w:val="both"/>
        <w:rPr>
          <w:rFonts w:ascii="Comic Sans MS" w:hAnsi="Comic Sans MS"/>
          <w:sz w:val="16"/>
          <w:szCs w:val="16"/>
        </w:rPr>
      </w:pPr>
      <w:r w:rsidRPr="00D472AE">
        <w:rPr>
          <w:rFonts w:ascii="Comic Sans MS" w:hAnsi="Comic Sans MS"/>
          <w:sz w:val="16"/>
          <w:szCs w:val="16"/>
        </w:rPr>
        <w:t>Esta ciudad tenía una ubicación estratégica, se ubicaba en el centro de las rutas comerciales.</w:t>
      </w:r>
    </w:p>
    <w:p w14:paraId="77868852" w14:textId="7671F146" w:rsidR="00D472AE" w:rsidRPr="00D472AE" w:rsidRDefault="00D472AE" w:rsidP="00D472AE">
      <w:pPr>
        <w:pStyle w:val="Prrafodelista"/>
        <w:numPr>
          <w:ilvl w:val="0"/>
          <w:numId w:val="35"/>
        </w:numPr>
        <w:jc w:val="both"/>
        <w:rPr>
          <w:rFonts w:ascii="Comic Sans MS" w:hAnsi="Comic Sans MS"/>
          <w:sz w:val="16"/>
          <w:szCs w:val="16"/>
        </w:rPr>
      </w:pPr>
      <w:r w:rsidRPr="00D472AE">
        <w:rPr>
          <w:rFonts w:ascii="Comic Sans MS" w:hAnsi="Comic Sans MS"/>
          <w:sz w:val="16"/>
          <w:szCs w:val="16"/>
        </w:rPr>
        <w:t>Su gobierno estaba encabezado por un emperador, quien tenía autoridad sobre la Iglesia.</w:t>
      </w:r>
    </w:p>
    <w:p w14:paraId="7F28B3A3" w14:textId="5157BE68" w:rsidR="00D472AE" w:rsidRPr="00D472AE" w:rsidRDefault="00D472AE" w:rsidP="00D472AE">
      <w:pPr>
        <w:pStyle w:val="Prrafodelista"/>
        <w:numPr>
          <w:ilvl w:val="0"/>
          <w:numId w:val="35"/>
        </w:numPr>
        <w:jc w:val="both"/>
        <w:rPr>
          <w:rFonts w:ascii="Comic Sans MS" w:hAnsi="Comic Sans MS"/>
          <w:sz w:val="16"/>
          <w:szCs w:val="16"/>
        </w:rPr>
      </w:pPr>
      <w:r w:rsidRPr="00D472AE">
        <w:rPr>
          <w:rFonts w:ascii="Comic Sans MS" w:hAnsi="Comic Sans MS"/>
          <w:sz w:val="16"/>
          <w:szCs w:val="16"/>
        </w:rPr>
        <w:t>Surgió la Iglesia Ortodoxa, desconoce la autoridad del Papa y reconoce al Patriarca de Constantinopla.</w:t>
      </w:r>
    </w:p>
    <w:p w14:paraId="257D80D9" w14:textId="3850A5B8" w:rsidR="00D472AE" w:rsidRPr="00D472AE" w:rsidRDefault="00D472AE" w:rsidP="00D472AE">
      <w:pPr>
        <w:pStyle w:val="Prrafodelista"/>
        <w:numPr>
          <w:ilvl w:val="0"/>
          <w:numId w:val="35"/>
        </w:numPr>
        <w:jc w:val="both"/>
        <w:rPr>
          <w:rFonts w:ascii="Comic Sans MS" w:hAnsi="Comic Sans MS"/>
          <w:sz w:val="16"/>
          <w:szCs w:val="16"/>
        </w:rPr>
      </w:pPr>
      <w:r w:rsidRPr="00D472AE">
        <w:rPr>
          <w:rFonts w:ascii="Comic Sans MS" w:hAnsi="Comic Sans MS"/>
          <w:sz w:val="16"/>
          <w:szCs w:val="16"/>
        </w:rPr>
        <w:t>Recopilación del Derecho romano</w:t>
      </w:r>
    </w:p>
    <w:p w14:paraId="024258CE" w14:textId="77777777" w:rsidR="00F61225" w:rsidRDefault="00F61225" w:rsidP="00F61225">
      <w:pPr>
        <w:spacing w:after="0" w:line="240" w:lineRule="auto"/>
        <w:rPr>
          <w:rFonts w:ascii="Comic Sans MS" w:eastAsia="Times New Roman" w:hAnsi="Comic Sans MS"/>
          <w:b/>
          <w:sz w:val="16"/>
          <w:szCs w:val="16"/>
          <w:lang w:eastAsia="es-ES"/>
        </w:rPr>
      </w:pPr>
    </w:p>
    <w:p w14:paraId="5A6B9374" w14:textId="77777777" w:rsidR="00F61225" w:rsidRDefault="00F61225" w:rsidP="00F61225">
      <w:pPr>
        <w:spacing w:after="0" w:line="240" w:lineRule="auto"/>
        <w:rPr>
          <w:rFonts w:ascii="Comic Sans MS" w:eastAsia="Times New Roman" w:hAnsi="Comic Sans MS"/>
          <w:b/>
          <w:sz w:val="16"/>
          <w:szCs w:val="16"/>
          <w:lang w:eastAsia="es-ES"/>
        </w:rPr>
      </w:pPr>
    </w:p>
    <w:p w14:paraId="08075335" w14:textId="77777777" w:rsidR="00F61225" w:rsidRDefault="00F61225" w:rsidP="00F61225">
      <w:pPr>
        <w:spacing w:after="0" w:line="240" w:lineRule="auto"/>
        <w:rPr>
          <w:rFonts w:ascii="Comic Sans MS" w:eastAsia="Times New Roman" w:hAnsi="Comic Sans MS"/>
          <w:b/>
          <w:sz w:val="16"/>
          <w:szCs w:val="16"/>
          <w:lang w:eastAsia="es-ES"/>
        </w:rPr>
      </w:pPr>
    </w:p>
    <w:p w14:paraId="310EC3C7" w14:textId="6C049CFC" w:rsidR="00F61225" w:rsidRPr="00F61225" w:rsidRDefault="00F61225" w:rsidP="00F61225">
      <w:pPr>
        <w:spacing w:after="0" w:line="240" w:lineRule="auto"/>
        <w:rPr>
          <w:rFonts w:ascii="Comic Sans MS" w:eastAsia="Times New Roman" w:hAnsi="Comic Sans MS"/>
          <w:b/>
          <w:sz w:val="16"/>
          <w:szCs w:val="16"/>
          <w:lang w:eastAsia="es-ES"/>
        </w:rPr>
      </w:pPr>
      <w:r w:rsidRPr="00F61225">
        <w:rPr>
          <w:rFonts w:ascii="Comic Sans MS" w:eastAsia="Times New Roman" w:hAnsi="Comic Sans MS"/>
          <w:b/>
          <w:sz w:val="16"/>
          <w:szCs w:val="16"/>
          <w:lang w:eastAsia="es-ES"/>
        </w:rPr>
        <w:lastRenderedPageBreak/>
        <w:t xml:space="preserve">El </w:t>
      </w:r>
      <w:proofErr w:type="gramStart"/>
      <w:r w:rsidRPr="00F61225">
        <w:rPr>
          <w:rFonts w:ascii="Comic Sans MS" w:eastAsia="Times New Roman" w:hAnsi="Comic Sans MS"/>
          <w:b/>
          <w:sz w:val="16"/>
          <w:szCs w:val="16"/>
          <w:lang w:eastAsia="es-ES"/>
        </w:rPr>
        <w:t>Islam</w:t>
      </w:r>
      <w:proofErr w:type="gramEnd"/>
      <w:r w:rsidRPr="00F61225">
        <w:rPr>
          <w:rFonts w:ascii="Comic Sans MS" w:eastAsia="Times New Roman" w:hAnsi="Comic Sans MS"/>
          <w:b/>
          <w:sz w:val="16"/>
          <w:szCs w:val="16"/>
          <w:lang w:eastAsia="es-ES"/>
        </w:rPr>
        <w:t xml:space="preserve"> y la civilización musulmana</w:t>
      </w:r>
    </w:p>
    <w:p w14:paraId="36078844" w14:textId="77777777" w:rsidR="00F61225" w:rsidRPr="00F61225" w:rsidRDefault="00F61225" w:rsidP="00F61225">
      <w:pPr>
        <w:numPr>
          <w:ilvl w:val="0"/>
          <w:numId w:val="36"/>
        </w:numPr>
        <w:spacing w:after="0" w:line="240" w:lineRule="auto"/>
        <w:jc w:val="both"/>
        <w:rPr>
          <w:rFonts w:ascii="Comic Sans MS" w:eastAsia="Times New Roman" w:hAnsi="Comic Sans MS"/>
          <w:sz w:val="16"/>
          <w:szCs w:val="16"/>
          <w:lang w:eastAsia="es-ES"/>
        </w:rPr>
      </w:pPr>
      <w:r w:rsidRPr="00F61225">
        <w:rPr>
          <w:rFonts w:ascii="Comic Sans MS" w:eastAsia="Times New Roman" w:hAnsi="Comic Sans MS"/>
          <w:sz w:val="16"/>
          <w:szCs w:val="16"/>
          <w:lang w:eastAsia="es-ES"/>
        </w:rPr>
        <w:t xml:space="preserve">Surgió en Arabia en el siglo VII, a partir de la prédica del profeta Muhammad o Mahoma (570-632), quien logró unificar a los pueblos árabes en una religión monoteísta, el </w:t>
      </w:r>
      <w:proofErr w:type="gramStart"/>
      <w:r w:rsidRPr="00F61225">
        <w:rPr>
          <w:rFonts w:ascii="Comic Sans MS" w:eastAsia="Times New Roman" w:hAnsi="Comic Sans MS"/>
          <w:sz w:val="16"/>
          <w:szCs w:val="16"/>
          <w:lang w:eastAsia="es-ES"/>
        </w:rPr>
        <w:t>Islam</w:t>
      </w:r>
      <w:proofErr w:type="gramEnd"/>
      <w:r w:rsidRPr="00F61225">
        <w:rPr>
          <w:rFonts w:ascii="Comic Sans MS" w:eastAsia="Times New Roman" w:hAnsi="Comic Sans MS"/>
          <w:sz w:val="16"/>
          <w:szCs w:val="16"/>
          <w:lang w:eastAsia="es-ES"/>
        </w:rPr>
        <w:t>.</w:t>
      </w:r>
    </w:p>
    <w:p w14:paraId="5A0372B1" w14:textId="77777777" w:rsidR="00F61225" w:rsidRPr="00F61225" w:rsidRDefault="00F61225" w:rsidP="00F61225">
      <w:pPr>
        <w:numPr>
          <w:ilvl w:val="0"/>
          <w:numId w:val="36"/>
        </w:numPr>
        <w:spacing w:after="0" w:line="240" w:lineRule="auto"/>
        <w:jc w:val="both"/>
        <w:rPr>
          <w:rFonts w:ascii="Comic Sans MS" w:eastAsia="Times New Roman" w:hAnsi="Comic Sans MS"/>
          <w:sz w:val="16"/>
          <w:szCs w:val="16"/>
          <w:lang w:eastAsia="es-ES"/>
        </w:rPr>
      </w:pPr>
      <w:r w:rsidRPr="00F61225">
        <w:rPr>
          <w:rFonts w:ascii="Comic Sans MS" w:eastAsia="Times New Roman" w:hAnsi="Comic Sans MS"/>
          <w:sz w:val="16"/>
          <w:szCs w:val="16"/>
          <w:lang w:eastAsia="es-ES"/>
        </w:rPr>
        <w:t xml:space="preserve">Mahoma huyó a la ciudad de Medina en el año 622, a esa migración se le llamó la Hégira lo que marca el comienzo del calendario musulmán. </w:t>
      </w:r>
    </w:p>
    <w:p w14:paraId="5153CFE9" w14:textId="77777777" w:rsidR="00F61225" w:rsidRPr="00F61225" w:rsidRDefault="00F61225" w:rsidP="00F61225">
      <w:pPr>
        <w:numPr>
          <w:ilvl w:val="0"/>
          <w:numId w:val="36"/>
        </w:numPr>
        <w:spacing w:after="0" w:line="240" w:lineRule="auto"/>
        <w:jc w:val="both"/>
        <w:rPr>
          <w:rFonts w:ascii="Comic Sans MS" w:eastAsia="Times New Roman" w:hAnsi="Comic Sans MS"/>
          <w:sz w:val="16"/>
          <w:szCs w:val="16"/>
          <w:lang w:eastAsia="es-ES"/>
        </w:rPr>
      </w:pPr>
      <w:r w:rsidRPr="00F61225">
        <w:rPr>
          <w:rFonts w:ascii="Comic Sans MS" w:eastAsia="Times New Roman" w:hAnsi="Comic Sans MS"/>
          <w:sz w:val="16"/>
          <w:szCs w:val="16"/>
          <w:lang w:eastAsia="es-ES"/>
        </w:rPr>
        <w:t>Luego de la muerte del profeta, sus sucesores, denominados califas iniciaron la expansión hacia Persia, Siria y Palestina.</w:t>
      </w:r>
    </w:p>
    <w:p w14:paraId="175BEECB" w14:textId="4A2369B7" w:rsidR="00F61225" w:rsidRDefault="00F61225" w:rsidP="00F61225">
      <w:pPr>
        <w:numPr>
          <w:ilvl w:val="0"/>
          <w:numId w:val="36"/>
        </w:numPr>
        <w:spacing w:after="0" w:line="240" w:lineRule="auto"/>
        <w:jc w:val="both"/>
        <w:rPr>
          <w:rFonts w:ascii="Comic Sans MS" w:eastAsia="Times New Roman" w:hAnsi="Comic Sans MS"/>
          <w:sz w:val="16"/>
          <w:szCs w:val="16"/>
          <w:lang w:eastAsia="es-ES"/>
        </w:rPr>
      </w:pPr>
      <w:r w:rsidRPr="00F61225">
        <w:rPr>
          <w:rFonts w:ascii="Comic Sans MS" w:eastAsia="Times New Roman" w:hAnsi="Comic Sans MS"/>
          <w:sz w:val="16"/>
          <w:szCs w:val="16"/>
          <w:lang w:eastAsia="es-ES"/>
        </w:rPr>
        <w:t>El único territorio sin conquistar fue el norte de la península Ibérica, desde donde los cristianos iniciaron una lenta reconquista del territorio.</w:t>
      </w:r>
    </w:p>
    <w:p w14:paraId="4B9B627A" w14:textId="77777777" w:rsidR="00F61225" w:rsidRPr="00F61225" w:rsidRDefault="00F61225" w:rsidP="00F61225">
      <w:pPr>
        <w:spacing w:after="0" w:line="240" w:lineRule="auto"/>
        <w:ind w:left="720"/>
        <w:jc w:val="both"/>
        <w:rPr>
          <w:rFonts w:ascii="Comic Sans MS" w:eastAsia="Times New Roman" w:hAnsi="Comic Sans MS"/>
          <w:sz w:val="16"/>
          <w:szCs w:val="16"/>
          <w:lang w:eastAsia="es-ES"/>
        </w:rPr>
      </w:pPr>
    </w:p>
    <w:p w14:paraId="0E4EF671" w14:textId="77777777" w:rsidR="00F61225" w:rsidRPr="00F61225" w:rsidRDefault="00F61225" w:rsidP="00F61225">
      <w:pPr>
        <w:spacing w:after="0" w:line="240" w:lineRule="auto"/>
        <w:rPr>
          <w:rFonts w:ascii="Comic Sans MS" w:eastAsia="Times New Roman" w:hAnsi="Comic Sans MS"/>
          <w:b/>
          <w:color w:val="000000"/>
          <w:sz w:val="16"/>
          <w:szCs w:val="16"/>
          <w:lang w:eastAsia="es-ES"/>
        </w:rPr>
      </w:pPr>
      <w:r w:rsidRPr="00F61225">
        <w:rPr>
          <w:rFonts w:ascii="Comic Sans MS" w:eastAsia="Times New Roman" w:hAnsi="Comic Sans MS"/>
          <w:b/>
          <w:color w:val="000000"/>
          <w:sz w:val="16"/>
          <w:szCs w:val="16"/>
          <w:lang w:eastAsia="es-ES"/>
        </w:rPr>
        <w:t>La Iglesia y la cristianización de Europa</w:t>
      </w:r>
    </w:p>
    <w:p w14:paraId="6B0CDE0B" w14:textId="77777777" w:rsidR="00F61225" w:rsidRPr="00F61225" w:rsidRDefault="00F61225" w:rsidP="00F61225">
      <w:pPr>
        <w:numPr>
          <w:ilvl w:val="0"/>
          <w:numId w:val="37"/>
        </w:numPr>
        <w:spacing w:after="0" w:line="240" w:lineRule="auto"/>
        <w:jc w:val="both"/>
        <w:rPr>
          <w:rFonts w:ascii="Comic Sans MS" w:eastAsia="Times New Roman" w:hAnsi="Comic Sans MS"/>
          <w:color w:val="000000"/>
          <w:sz w:val="16"/>
          <w:szCs w:val="16"/>
          <w:lang w:eastAsia="es-ES"/>
        </w:rPr>
      </w:pPr>
      <w:r w:rsidRPr="00F61225">
        <w:rPr>
          <w:rFonts w:ascii="Comic Sans MS" w:eastAsia="Times New Roman" w:hAnsi="Comic Sans MS"/>
          <w:color w:val="000000"/>
          <w:sz w:val="16"/>
          <w:szCs w:val="16"/>
          <w:lang w:eastAsia="es-ES"/>
        </w:rPr>
        <w:t>La Iglesia Católica logró consolidarse como institución, definiendo la estructura administrativa, el dogma y los ritos que serían la base de la cristiandad.</w:t>
      </w:r>
    </w:p>
    <w:p w14:paraId="67AF3485" w14:textId="77777777" w:rsidR="00F61225" w:rsidRPr="00F61225" w:rsidRDefault="00F61225" w:rsidP="00F61225">
      <w:pPr>
        <w:numPr>
          <w:ilvl w:val="0"/>
          <w:numId w:val="37"/>
        </w:numPr>
        <w:spacing w:after="0" w:line="240" w:lineRule="auto"/>
        <w:jc w:val="both"/>
        <w:rPr>
          <w:rFonts w:ascii="Comic Sans MS" w:eastAsia="Times New Roman" w:hAnsi="Comic Sans MS"/>
          <w:color w:val="000000"/>
          <w:sz w:val="16"/>
          <w:szCs w:val="16"/>
          <w:lang w:eastAsia="es-ES"/>
        </w:rPr>
      </w:pPr>
      <w:r w:rsidRPr="00F61225">
        <w:rPr>
          <w:rFonts w:ascii="Comic Sans MS" w:eastAsia="Times New Roman" w:hAnsi="Comic Sans MS"/>
          <w:color w:val="000000"/>
          <w:sz w:val="16"/>
          <w:szCs w:val="16"/>
          <w:lang w:eastAsia="es-ES"/>
        </w:rPr>
        <w:t>Obispos t sacerdotes fueron destinados a unidades menores a la cabeza de ellos se encontraba el Papa.</w:t>
      </w:r>
    </w:p>
    <w:p w14:paraId="477EBB24" w14:textId="77777777" w:rsidR="00F61225" w:rsidRPr="00F61225" w:rsidRDefault="00F61225" w:rsidP="00F61225">
      <w:pPr>
        <w:numPr>
          <w:ilvl w:val="0"/>
          <w:numId w:val="37"/>
        </w:numPr>
        <w:spacing w:after="0" w:line="240" w:lineRule="auto"/>
        <w:jc w:val="both"/>
        <w:rPr>
          <w:rFonts w:ascii="Comic Sans MS" w:eastAsia="Times New Roman" w:hAnsi="Comic Sans MS"/>
          <w:color w:val="000000"/>
          <w:sz w:val="16"/>
          <w:szCs w:val="16"/>
          <w:lang w:eastAsia="es-ES"/>
        </w:rPr>
      </w:pPr>
      <w:r w:rsidRPr="00F61225">
        <w:rPr>
          <w:rFonts w:ascii="Comic Sans MS" w:eastAsia="Times New Roman" w:hAnsi="Comic Sans MS"/>
          <w:color w:val="000000"/>
          <w:sz w:val="16"/>
          <w:szCs w:val="16"/>
          <w:lang w:eastAsia="es-ES"/>
        </w:rPr>
        <w:t>En el año 325 el concilio de Nicea definió el dogma cristiano</w:t>
      </w:r>
    </w:p>
    <w:p w14:paraId="63DE3256" w14:textId="77777777" w:rsidR="00F61225" w:rsidRPr="00F61225" w:rsidRDefault="00F61225" w:rsidP="00F61225">
      <w:pPr>
        <w:numPr>
          <w:ilvl w:val="0"/>
          <w:numId w:val="38"/>
        </w:numPr>
        <w:spacing w:after="0" w:line="240" w:lineRule="auto"/>
        <w:jc w:val="both"/>
        <w:rPr>
          <w:rFonts w:ascii="Comic Sans MS" w:eastAsia="Times New Roman" w:hAnsi="Comic Sans MS"/>
          <w:color w:val="000000"/>
          <w:sz w:val="16"/>
          <w:szCs w:val="16"/>
          <w:lang w:eastAsia="es-ES"/>
        </w:rPr>
      </w:pPr>
      <w:r w:rsidRPr="00F61225">
        <w:rPr>
          <w:rFonts w:ascii="Comic Sans MS" w:eastAsia="Times New Roman" w:hAnsi="Comic Sans MS"/>
          <w:color w:val="000000"/>
          <w:sz w:val="16"/>
          <w:szCs w:val="16"/>
          <w:lang w:eastAsia="es-ES"/>
        </w:rPr>
        <w:t>Se desarrolló el monacato, que en occidente tomó la forma de órdenes religiosas integradas por monjes que vivían en abadías o monasterios.</w:t>
      </w:r>
    </w:p>
    <w:p w14:paraId="5E3DFA69" w14:textId="77777777" w:rsidR="00F61225" w:rsidRPr="00F61225" w:rsidRDefault="00F61225" w:rsidP="00F61225">
      <w:pPr>
        <w:numPr>
          <w:ilvl w:val="0"/>
          <w:numId w:val="38"/>
        </w:numPr>
        <w:spacing w:after="0" w:line="240" w:lineRule="auto"/>
        <w:jc w:val="both"/>
        <w:rPr>
          <w:rFonts w:ascii="Comic Sans MS" w:eastAsia="Times New Roman" w:hAnsi="Comic Sans MS"/>
          <w:color w:val="000000"/>
          <w:sz w:val="16"/>
          <w:szCs w:val="16"/>
          <w:lang w:eastAsia="es-ES"/>
        </w:rPr>
      </w:pPr>
      <w:r w:rsidRPr="00F61225">
        <w:rPr>
          <w:rFonts w:ascii="Comic Sans MS" w:eastAsia="Times New Roman" w:hAnsi="Comic Sans MS"/>
          <w:color w:val="000000"/>
          <w:sz w:val="16"/>
          <w:szCs w:val="16"/>
          <w:lang w:eastAsia="es-ES"/>
        </w:rPr>
        <w:t>Institucionalización de la iglesia produjo una división entre clero y laicos.</w:t>
      </w:r>
    </w:p>
    <w:p w14:paraId="490914E6" w14:textId="77777777" w:rsidR="00E521C4" w:rsidRDefault="00E521C4" w:rsidP="00E521C4">
      <w:pPr>
        <w:jc w:val="both"/>
        <w:rPr>
          <w:rFonts w:ascii="Comic Sans MS" w:hAnsi="Comic Sans MS"/>
          <w:b/>
          <w:bCs/>
          <w:sz w:val="16"/>
          <w:szCs w:val="16"/>
        </w:rPr>
      </w:pPr>
    </w:p>
    <w:p w14:paraId="22D115D5" w14:textId="61DBD1B6" w:rsidR="00F61225" w:rsidRPr="00E521C4" w:rsidRDefault="00F61225" w:rsidP="00E521C4">
      <w:pPr>
        <w:jc w:val="both"/>
        <w:rPr>
          <w:rFonts w:ascii="Comic Sans MS" w:hAnsi="Comic Sans MS"/>
          <w:b/>
          <w:bCs/>
          <w:sz w:val="16"/>
          <w:szCs w:val="16"/>
        </w:rPr>
      </w:pPr>
      <w:r w:rsidRPr="00E521C4">
        <w:rPr>
          <w:rFonts w:ascii="Comic Sans MS" w:hAnsi="Comic Sans MS"/>
          <w:b/>
          <w:bCs/>
          <w:sz w:val="16"/>
          <w:szCs w:val="16"/>
        </w:rPr>
        <w:t>El Feudalismo</w:t>
      </w:r>
      <w:r w:rsidR="00E521C4">
        <w:rPr>
          <w:rFonts w:ascii="Comic Sans MS" w:hAnsi="Comic Sans MS"/>
          <w:b/>
          <w:bCs/>
          <w:sz w:val="16"/>
          <w:szCs w:val="16"/>
        </w:rPr>
        <w:t xml:space="preserve">: </w:t>
      </w:r>
      <w:r w:rsidRPr="00E521C4">
        <w:rPr>
          <w:rFonts w:ascii="Comic Sans MS" w:hAnsi="Comic Sans MS"/>
          <w:sz w:val="16"/>
          <w:szCs w:val="16"/>
        </w:rPr>
        <w:t xml:space="preserve">Fue un sistema de relaciones políticas, </w:t>
      </w:r>
      <w:r w:rsidR="00E521C4" w:rsidRPr="00E521C4">
        <w:rPr>
          <w:rFonts w:ascii="Comic Sans MS" w:hAnsi="Comic Sans MS"/>
          <w:sz w:val="16"/>
          <w:szCs w:val="16"/>
        </w:rPr>
        <w:t>sociales,</w:t>
      </w:r>
      <w:r w:rsidRPr="00E521C4">
        <w:rPr>
          <w:rFonts w:ascii="Comic Sans MS" w:hAnsi="Comic Sans MS"/>
          <w:sz w:val="16"/>
          <w:szCs w:val="16"/>
        </w:rPr>
        <w:t xml:space="preserve"> económicas y militares que </w:t>
      </w:r>
      <w:r w:rsidR="00E521C4" w:rsidRPr="00E521C4">
        <w:rPr>
          <w:rFonts w:ascii="Comic Sans MS" w:hAnsi="Comic Sans MS"/>
          <w:sz w:val="16"/>
          <w:szCs w:val="16"/>
        </w:rPr>
        <w:t>vinculó</w:t>
      </w:r>
      <w:r w:rsidRPr="00E521C4">
        <w:rPr>
          <w:rFonts w:ascii="Comic Sans MS" w:hAnsi="Comic Sans MS"/>
          <w:sz w:val="16"/>
          <w:szCs w:val="16"/>
        </w:rPr>
        <w:t xml:space="preserve"> a los disti</w:t>
      </w:r>
      <w:r w:rsidR="00E521C4" w:rsidRPr="00E521C4">
        <w:rPr>
          <w:rFonts w:ascii="Comic Sans MS" w:hAnsi="Comic Sans MS"/>
          <w:sz w:val="16"/>
          <w:szCs w:val="16"/>
        </w:rPr>
        <w:t>n</w:t>
      </w:r>
      <w:r w:rsidRPr="00E521C4">
        <w:rPr>
          <w:rFonts w:ascii="Comic Sans MS" w:hAnsi="Comic Sans MS"/>
          <w:sz w:val="16"/>
          <w:szCs w:val="16"/>
        </w:rPr>
        <w:t>tos grupos que componían la sociedad</w:t>
      </w:r>
      <w:r w:rsidR="00E521C4" w:rsidRPr="00E521C4">
        <w:rPr>
          <w:rFonts w:ascii="Comic Sans MS" w:hAnsi="Comic Sans MS"/>
          <w:sz w:val="16"/>
          <w:szCs w:val="16"/>
        </w:rPr>
        <w:t xml:space="preserve">. Este sistema alcanzó sus formas más características en Europa occidental durante la Plena Edad Media. No obstante, en algunas regiones de Europa el feudalismo se presentó de manera tardía. </w:t>
      </w:r>
    </w:p>
    <w:p w14:paraId="4A0DB564" w14:textId="13DD39F7" w:rsidR="00D472AE" w:rsidRDefault="00D472AE" w:rsidP="000669EE">
      <w:pPr>
        <w:jc w:val="both"/>
        <w:rPr>
          <w:rFonts w:ascii="Comic Sans MS" w:hAnsi="Comic Sans MS"/>
          <w:sz w:val="16"/>
          <w:szCs w:val="16"/>
        </w:rPr>
      </w:pPr>
    </w:p>
    <w:p w14:paraId="29056311" w14:textId="07757E60" w:rsidR="00E521C4" w:rsidRPr="00E521C4" w:rsidRDefault="00E521C4" w:rsidP="00E521C4">
      <w:pPr>
        <w:jc w:val="center"/>
        <w:rPr>
          <w:rFonts w:ascii="Algerian" w:hAnsi="Algerian"/>
          <w:sz w:val="18"/>
          <w:szCs w:val="18"/>
          <w:u w:val="single"/>
        </w:rPr>
      </w:pPr>
      <w:r w:rsidRPr="00E521C4">
        <w:rPr>
          <w:rFonts w:ascii="Algerian" w:hAnsi="Algerian"/>
          <w:sz w:val="18"/>
          <w:szCs w:val="18"/>
          <w:u w:val="single"/>
        </w:rPr>
        <w:t xml:space="preserve">FORMACIÓN CIUDADANA EN EL </w:t>
      </w:r>
      <w:r>
        <w:rPr>
          <w:rFonts w:ascii="Algerian" w:hAnsi="Algerian"/>
          <w:sz w:val="18"/>
          <w:szCs w:val="18"/>
          <w:u w:val="single"/>
        </w:rPr>
        <w:t>ÁM</w:t>
      </w:r>
      <w:r w:rsidRPr="00E521C4">
        <w:rPr>
          <w:rFonts w:ascii="Algerian" w:hAnsi="Algerian"/>
          <w:sz w:val="18"/>
          <w:szCs w:val="18"/>
          <w:u w:val="single"/>
        </w:rPr>
        <w:t>BITO MEDIEVAL Y CONTEMPOR</w:t>
      </w:r>
      <w:r>
        <w:rPr>
          <w:rFonts w:ascii="Algerian" w:hAnsi="Algerian"/>
          <w:sz w:val="18"/>
          <w:szCs w:val="18"/>
          <w:u w:val="single"/>
        </w:rPr>
        <w:t>Á</w:t>
      </w:r>
      <w:r w:rsidRPr="00E521C4">
        <w:rPr>
          <w:rFonts w:ascii="Algerian" w:hAnsi="Algerian"/>
          <w:sz w:val="18"/>
          <w:szCs w:val="18"/>
          <w:u w:val="single"/>
        </w:rPr>
        <w:t>NEO.</w:t>
      </w:r>
    </w:p>
    <w:p w14:paraId="0216664A" w14:textId="079F8535" w:rsidR="00D472AE" w:rsidRDefault="00A54299" w:rsidP="000669EE">
      <w:pPr>
        <w:jc w:val="both"/>
        <w:rPr>
          <w:rFonts w:ascii="Comic Sans MS" w:hAnsi="Comic Sans MS"/>
          <w:sz w:val="16"/>
          <w:szCs w:val="16"/>
        </w:rPr>
      </w:pPr>
      <w:r>
        <w:rPr>
          <w:rFonts w:ascii="Comic Sans MS" w:hAnsi="Comic Sans MS"/>
          <w:sz w:val="16"/>
          <w:szCs w:val="16"/>
        </w:rPr>
        <w:t xml:space="preserve">La palabra </w:t>
      </w:r>
      <w:r w:rsidRPr="00BB7657">
        <w:rPr>
          <w:rFonts w:ascii="Comic Sans MS" w:hAnsi="Comic Sans MS"/>
          <w:b/>
          <w:bCs/>
          <w:sz w:val="16"/>
          <w:szCs w:val="16"/>
          <w:u w:val="single"/>
        </w:rPr>
        <w:t>política</w:t>
      </w:r>
      <w:r>
        <w:rPr>
          <w:rFonts w:ascii="Comic Sans MS" w:hAnsi="Comic Sans MS"/>
          <w:sz w:val="16"/>
          <w:szCs w:val="16"/>
        </w:rPr>
        <w:t xml:space="preserve"> tiene múltiples significados, según el contexto en que se use, sin embargo, el uso más común al referirse a la política, tiene que ver con la actividad ligada al gobierno, el Estado y los ciudadanos </w:t>
      </w:r>
    </w:p>
    <w:p w14:paraId="556DECD8" w14:textId="6614EA60" w:rsidR="00A54299" w:rsidRDefault="00A54299" w:rsidP="000669EE">
      <w:pPr>
        <w:jc w:val="both"/>
        <w:rPr>
          <w:rFonts w:ascii="Comic Sans MS" w:hAnsi="Comic Sans MS"/>
          <w:sz w:val="16"/>
          <w:szCs w:val="16"/>
        </w:rPr>
      </w:pPr>
      <w:r>
        <w:rPr>
          <w:rFonts w:ascii="Comic Sans MS" w:hAnsi="Comic Sans MS"/>
          <w:sz w:val="16"/>
          <w:szCs w:val="16"/>
        </w:rPr>
        <w:t xml:space="preserve">El origen de esta palabra es el gobierno de </w:t>
      </w:r>
      <w:proofErr w:type="gramStart"/>
      <w:r>
        <w:rPr>
          <w:rFonts w:ascii="Comic Sans MS" w:hAnsi="Comic Sans MS"/>
          <w:sz w:val="16"/>
          <w:szCs w:val="16"/>
        </w:rPr>
        <w:t>la polis</w:t>
      </w:r>
      <w:proofErr w:type="gramEnd"/>
      <w:r>
        <w:rPr>
          <w:rFonts w:ascii="Comic Sans MS" w:hAnsi="Comic Sans MS"/>
          <w:sz w:val="16"/>
          <w:szCs w:val="16"/>
        </w:rPr>
        <w:t xml:space="preserve">. </w:t>
      </w:r>
      <w:r w:rsidRPr="00BB7657">
        <w:rPr>
          <w:rFonts w:ascii="Comic Sans MS" w:hAnsi="Comic Sans MS"/>
          <w:b/>
          <w:bCs/>
          <w:sz w:val="16"/>
          <w:szCs w:val="16"/>
          <w:u w:val="single"/>
        </w:rPr>
        <w:t>Polis</w:t>
      </w:r>
      <w:r>
        <w:rPr>
          <w:rFonts w:ascii="Comic Sans MS" w:hAnsi="Comic Sans MS"/>
          <w:sz w:val="16"/>
          <w:szCs w:val="16"/>
        </w:rPr>
        <w:t xml:space="preserve"> era el término que los antiguos </w:t>
      </w:r>
      <w:r w:rsidR="00BB7657">
        <w:rPr>
          <w:rFonts w:ascii="Comic Sans MS" w:hAnsi="Comic Sans MS"/>
          <w:sz w:val="16"/>
          <w:szCs w:val="16"/>
        </w:rPr>
        <w:t>g</w:t>
      </w:r>
      <w:r>
        <w:rPr>
          <w:rFonts w:ascii="Comic Sans MS" w:hAnsi="Comic Sans MS"/>
          <w:sz w:val="16"/>
          <w:szCs w:val="16"/>
        </w:rPr>
        <w:t xml:space="preserve">riegos daban a la ciudad en que vivían, lo que hoy día denominaríamos nación, o </w:t>
      </w:r>
      <w:r w:rsidRPr="0032400C">
        <w:rPr>
          <w:rFonts w:ascii="Comic Sans MS" w:hAnsi="Comic Sans MS"/>
          <w:b/>
          <w:bCs/>
          <w:sz w:val="16"/>
          <w:szCs w:val="16"/>
        </w:rPr>
        <w:t>Estado-nación</w:t>
      </w:r>
      <w:r>
        <w:rPr>
          <w:rFonts w:ascii="Comic Sans MS" w:hAnsi="Comic Sans MS"/>
          <w:sz w:val="16"/>
          <w:szCs w:val="16"/>
        </w:rPr>
        <w:t xml:space="preserve">. </w:t>
      </w:r>
      <w:r w:rsidR="00BB7657">
        <w:rPr>
          <w:rFonts w:ascii="Comic Sans MS" w:hAnsi="Comic Sans MS"/>
          <w:sz w:val="16"/>
          <w:szCs w:val="16"/>
        </w:rPr>
        <w:t xml:space="preserve"> Si lo lleváramos</w:t>
      </w:r>
      <w:r>
        <w:rPr>
          <w:rFonts w:ascii="Comic Sans MS" w:hAnsi="Comic Sans MS"/>
          <w:sz w:val="16"/>
          <w:szCs w:val="16"/>
        </w:rPr>
        <w:t xml:space="preserve"> a la actualidad, Chile sería </w:t>
      </w:r>
      <w:proofErr w:type="gramStart"/>
      <w:r>
        <w:rPr>
          <w:rFonts w:ascii="Comic Sans MS" w:hAnsi="Comic Sans MS"/>
          <w:sz w:val="16"/>
          <w:szCs w:val="16"/>
        </w:rPr>
        <w:t>nuestra polis</w:t>
      </w:r>
      <w:proofErr w:type="gramEnd"/>
      <w:r>
        <w:rPr>
          <w:rFonts w:ascii="Comic Sans MS" w:hAnsi="Comic Sans MS"/>
          <w:sz w:val="16"/>
          <w:szCs w:val="16"/>
        </w:rPr>
        <w:t xml:space="preserve">. </w:t>
      </w:r>
    </w:p>
    <w:p w14:paraId="0FA5031D" w14:textId="62B5792B" w:rsidR="00A54299" w:rsidRDefault="00A54299" w:rsidP="000669EE">
      <w:pPr>
        <w:jc w:val="both"/>
        <w:rPr>
          <w:rFonts w:ascii="Comic Sans MS" w:hAnsi="Comic Sans MS"/>
          <w:sz w:val="16"/>
          <w:szCs w:val="16"/>
        </w:rPr>
      </w:pPr>
      <w:r>
        <w:rPr>
          <w:rFonts w:ascii="Comic Sans MS" w:hAnsi="Comic Sans MS"/>
          <w:sz w:val="16"/>
          <w:szCs w:val="16"/>
        </w:rPr>
        <w:t xml:space="preserve">En la actualidad Chile es una república conformada por los ciudadanos que influyen sobre la conducción de los asuntos públicos ya sea directamente (votando en las elecciones) o indirectamente (a través de quienes son sus representantes) </w:t>
      </w:r>
    </w:p>
    <w:p w14:paraId="6FA5EF8E" w14:textId="2F7B5D9D" w:rsidR="00840DFD" w:rsidRDefault="00EC1FFD" w:rsidP="000669EE">
      <w:pPr>
        <w:jc w:val="both"/>
        <w:rPr>
          <w:rFonts w:ascii="Comic Sans MS" w:hAnsi="Comic Sans MS"/>
          <w:sz w:val="16"/>
          <w:szCs w:val="16"/>
        </w:rPr>
      </w:pPr>
      <w:r>
        <w:rPr>
          <w:rFonts w:ascii="Comic Sans MS" w:hAnsi="Comic Sans MS"/>
          <w:sz w:val="16"/>
          <w:szCs w:val="16"/>
        </w:rPr>
        <w:t xml:space="preserve">En las sociedades modernas se valora la democracia, a través de la </w:t>
      </w:r>
      <w:r w:rsidRPr="00BB7657">
        <w:rPr>
          <w:rFonts w:ascii="Comic Sans MS" w:hAnsi="Comic Sans MS"/>
          <w:b/>
          <w:bCs/>
          <w:sz w:val="16"/>
          <w:szCs w:val="16"/>
          <w:u w:val="single"/>
        </w:rPr>
        <w:t>soberanía popular</w:t>
      </w:r>
      <w:r>
        <w:rPr>
          <w:rFonts w:ascii="Comic Sans MS" w:hAnsi="Comic Sans MS"/>
          <w:sz w:val="16"/>
          <w:szCs w:val="16"/>
        </w:rPr>
        <w:t>, la cual se define como la capacidad que tiene un pueblo de hacer leyes y hacerlas respetar, y en el plano internacional, estar e</w:t>
      </w:r>
      <w:r w:rsidR="00BB7657">
        <w:rPr>
          <w:rFonts w:ascii="Comic Sans MS" w:hAnsi="Comic Sans MS"/>
          <w:sz w:val="16"/>
          <w:szCs w:val="16"/>
        </w:rPr>
        <w:t>n</w:t>
      </w:r>
      <w:r>
        <w:rPr>
          <w:rFonts w:ascii="Comic Sans MS" w:hAnsi="Comic Sans MS"/>
          <w:sz w:val="16"/>
          <w:szCs w:val="16"/>
        </w:rPr>
        <w:t xml:space="preserve"> igualdad jurídica con otros Estados.</w:t>
      </w:r>
      <w:r w:rsidR="00840DFD">
        <w:rPr>
          <w:rFonts w:ascii="Comic Sans MS" w:hAnsi="Comic Sans MS"/>
          <w:sz w:val="16"/>
          <w:szCs w:val="16"/>
        </w:rPr>
        <w:t xml:space="preserve"> Los ciudadanos, asociados entre sí conforman el pueblo. En una república es el pueblo quien detenta el poder supremo o soberanía. </w:t>
      </w:r>
    </w:p>
    <w:p w14:paraId="374BEE4D" w14:textId="64AA1E86" w:rsidR="00840DFD" w:rsidRDefault="00840DFD" w:rsidP="000669EE">
      <w:pPr>
        <w:jc w:val="both"/>
        <w:rPr>
          <w:rFonts w:ascii="Comic Sans MS" w:hAnsi="Comic Sans MS"/>
          <w:sz w:val="16"/>
          <w:szCs w:val="16"/>
        </w:rPr>
      </w:pPr>
      <w:r>
        <w:rPr>
          <w:rFonts w:ascii="Comic Sans MS" w:hAnsi="Comic Sans MS"/>
          <w:sz w:val="16"/>
          <w:szCs w:val="16"/>
        </w:rPr>
        <w:t xml:space="preserve">El modo de participar en la actividad política ha cambiado a lo largo de la historia. En la Antigüedad, por ejemplo, los ciudadanos discutían y aprobaban directamente las leyes que los regirían. </w:t>
      </w:r>
    </w:p>
    <w:p w14:paraId="7625E1D5" w14:textId="2B9B61BA" w:rsidR="00EC1FFD" w:rsidRDefault="00840DFD" w:rsidP="000669EE">
      <w:pPr>
        <w:jc w:val="both"/>
        <w:rPr>
          <w:rFonts w:ascii="Comic Sans MS" w:hAnsi="Comic Sans MS"/>
          <w:sz w:val="16"/>
          <w:szCs w:val="16"/>
        </w:rPr>
      </w:pPr>
      <w:r>
        <w:rPr>
          <w:rFonts w:ascii="Comic Sans MS" w:hAnsi="Comic Sans MS"/>
          <w:sz w:val="16"/>
          <w:szCs w:val="16"/>
        </w:rPr>
        <w:t xml:space="preserve">En la actualidad, en la mayor parte de los sistemas democráticos predomina la </w:t>
      </w:r>
      <w:r w:rsidRPr="00BB7657">
        <w:rPr>
          <w:rFonts w:ascii="Comic Sans MS" w:hAnsi="Comic Sans MS"/>
          <w:b/>
          <w:bCs/>
          <w:sz w:val="16"/>
          <w:szCs w:val="16"/>
        </w:rPr>
        <w:t>participación indirecta o representativa</w:t>
      </w:r>
      <w:r>
        <w:rPr>
          <w:rFonts w:ascii="Comic Sans MS" w:hAnsi="Comic Sans MS"/>
          <w:sz w:val="16"/>
          <w:szCs w:val="16"/>
        </w:rPr>
        <w:t xml:space="preserve">, es decir, mediante el sufragio, el pueblo soberano elige a sus representantes o directamente a las máximas autoridades. De este modo se ejerce la soberanía popular, pues el pueblo puede influir en el mundo político que guiara al país o Estado. </w:t>
      </w:r>
    </w:p>
    <w:p w14:paraId="088A2619" w14:textId="2AC328FA" w:rsidR="000669EE" w:rsidRPr="001F15C3" w:rsidRDefault="00CC668E" w:rsidP="000669EE">
      <w:pPr>
        <w:jc w:val="both"/>
        <w:rPr>
          <w:rFonts w:ascii="Comic Sans MS" w:hAnsi="Comic Sans MS"/>
          <w:sz w:val="16"/>
          <w:szCs w:val="16"/>
        </w:rPr>
      </w:pPr>
      <w:r>
        <w:rPr>
          <w:rFonts w:ascii="Comic Sans MS" w:hAnsi="Comic Sans MS"/>
          <w:sz w:val="16"/>
          <w:szCs w:val="16"/>
        </w:rPr>
        <w:t xml:space="preserve">La </w:t>
      </w:r>
      <w:r w:rsidRPr="00BB7657">
        <w:rPr>
          <w:rFonts w:ascii="Comic Sans MS" w:hAnsi="Comic Sans MS"/>
          <w:b/>
          <w:bCs/>
          <w:sz w:val="16"/>
          <w:szCs w:val="16"/>
          <w:u w:val="single"/>
        </w:rPr>
        <w:t>democracia</w:t>
      </w:r>
      <w:r>
        <w:rPr>
          <w:rFonts w:ascii="Comic Sans MS" w:hAnsi="Comic Sans MS"/>
          <w:sz w:val="16"/>
          <w:szCs w:val="16"/>
        </w:rPr>
        <w:t xml:space="preserve"> no es solo u</w:t>
      </w:r>
      <w:r w:rsidR="00BB7657">
        <w:rPr>
          <w:rFonts w:ascii="Comic Sans MS" w:hAnsi="Comic Sans MS"/>
          <w:sz w:val="16"/>
          <w:szCs w:val="16"/>
        </w:rPr>
        <w:t>n</w:t>
      </w:r>
      <w:r>
        <w:rPr>
          <w:rFonts w:ascii="Comic Sans MS" w:hAnsi="Comic Sans MS"/>
          <w:sz w:val="16"/>
          <w:szCs w:val="16"/>
        </w:rPr>
        <w:t xml:space="preserve"> sistema político, es un modo de vida, una forma de organizar la convivencia social. Para que los valores democráticos como la tolerancia, el </w:t>
      </w:r>
      <w:r w:rsidR="00467286">
        <w:rPr>
          <w:rFonts w:ascii="Comic Sans MS" w:hAnsi="Comic Sans MS"/>
          <w:sz w:val="16"/>
          <w:szCs w:val="16"/>
        </w:rPr>
        <w:t>respeto por</w:t>
      </w:r>
      <w:r>
        <w:rPr>
          <w:rFonts w:ascii="Comic Sans MS" w:hAnsi="Comic Sans MS"/>
          <w:sz w:val="16"/>
          <w:szCs w:val="16"/>
        </w:rPr>
        <w:t xml:space="preserve"> la diversidad, el trato igualitario o la libertad de expresión, imperen en el ámbito público, deben ser cultivados en los espacios más íntimos, donde a diario las personas desarrollan su actividad: el hogar, la escuela, el trabajo, etc. </w:t>
      </w:r>
    </w:p>
    <w:tbl>
      <w:tblPr>
        <w:tblpPr w:leftFromText="141" w:rightFromText="141" w:vertAnchor="text" w:horzAnchor="margin" w:tblpXSpec="center" w:tblpY="35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FD3E8F" w:rsidRPr="00C9578A" w14:paraId="001039D3" w14:textId="77777777" w:rsidTr="00FD3E8F">
        <w:trPr>
          <w:trHeight w:val="334"/>
        </w:trPr>
        <w:tc>
          <w:tcPr>
            <w:tcW w:w="2689" w:type="dxa"/>
            <w:shd w:val="clear" w:color="auto" w:fill="auto"/>
          </w:tcPr>
          <w:p w14:paraId="2F64DCEA" w14:textId="77777777" w:rsidR="00FD3E8F" w:rsidRPr="00AF16E7" w:rsidRDefault="00FD3E8F" w:rsidP="00FD3E8F">
            <w:pPr>
              <w:rPr>
                <w:b/>
              </w:rPr>
            </w:pPr>
            <w:r w:rsidRPr="00AF16E7">
              <w:rPr>
                <w:b/>
              </w:rPr>
              <w:lastRenderedPageBreak/>
              <w:t xml:space="preserve">Desde el día  </w:t>
            </w:r>
          </w:p>
        </w:tc>
        <w:tc>
          <w:tcPr>
            <w:tcW w:w="2664" w:type="dxa"/>
            <w:tcBorders>
              <w:right w:val="single" w:sz="4" w:space="0" w:color="auto"/>
            </w:tcBorders>
            <w:shd w:val="clear" w:color="auto" w:fill="auto"/>
          </w:tcPr>
          <w:p w14:paraId="4B7BC0AB" w14:textId="595B718A" w:rsidR="00FD3E8F" w:rsidRPr="00C9578A" w:rsidRDefault="00F0621A" w:rsidP="00FD3E8F">
            <w:pPr>
              <w:rPr>
                <w:lang w:val="es-ES" w:eastAsia="es-ES"/>
              </w:rPr>
            </w:pPr>
            <w:r>
              <w:rPr>
                <w:lang w:val="es-ES" w:eastAsia="es-ES"/>
              </w:rPr>
              <w:t>23</w:t>
            </w:r>
            <w:r w:rsidR="00FD3E8F">
              <w:rPr>
                <w:lang w:val="es-ES" w:eastAsia="es-ES"/>
              </w:rPr>
              <w:t>/</w:t>
            </w:r>
            <w:r w:rsidR="00917C8D">
              <w:rPr>
                <w:lang w:val="es-ES" w:eastAsia="es-ES"/>
              </w:rPr>
              <w:t>1</w:t>
            </w:r>
            <w:r>
              <w:rPr>
                <w:lang w:val="es-ES" w:eastAsia="es-ES"/>
              </w:rPr>
              <w:t>1</w:t>
            </w:r>
            <w:r w:rsidR="00FD3E8F">
              <w:rPr>
                <w:lang w:val="es-ES" w:eastAsia="es-ES"/>
              </w:rPr>
              <w:t>/2020</w:t>
            </w:r>
          </w:p>
        </w:tc>
        <w:tc>
          <w:tcPr>
            <w:tcW w:w="2126" w:type="dxa"/>
            <w:tcBorders>
              <w:left w:val="single" w:sz="4" w:space="0" w:color="auto"/>
            </w:tcBorders>
            <w:shd w:val="clear" w:color="auto" w:fill="auto"/>
          </w:tcPr>
          <w:p w14:paraId="659B3AC8" w14:textId="77777777" w:rsidR="00FD3E8F" w:rsidRPr="00AF16E7" w:rsidRDefault="00FD3E8F" w:rsidP="00FD3E8F">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0F2B029F" w14:textId="14FE86C6" w:rsidR="00FD3E8F" w:rsidRPr="00C9578A" w:rsidRDefault="00F0621A" w:rsidP="00FD3E8F">
            <w:pPr>
              <w:rPr>
                <w:lang w:val="es-ES" w:eastAsia="es-ES"/>
              </w:rPr>
            </w:pPr>
            <w:r>
              <w:rPr>
                <w:lang w:val="es-ES" w:eastAsia="es-ES"/>
              </w:rPr>
              <w:t>27</w:t>
            </w:r>
            <w:r w:rsidR="00FD3E8F">
              <w:rPr>
                <w:lang w:val="es-ES" w:eastAsia="es-ES"/>
              </w:rPr>
              <w:t>/</w:t>
            </w:r>
            <w:r w:rsidR="00917C8D">
              <w:rPr>
                <w:lang w:val="es-ES" w:eastAsia="es-ES"/>
              </w:rPr>
              <w:t>1</w:t>
            </w:r>
            <w:r>
              <w:rPr>
                <w:lang w:val="es-ES" w:eastAsia="es-ES"/>
              </w:rPr>
              <w:t>1</w:t>
            </w:r>
            <w:r w:rsidR="00FD3E8F">
              <w:rPr>
                <w:lang w:val="es-ES" w:eastAsia="es-ES"/>
              </w:rPr>
              <w:t>/2020</w:t>
            </w:r>
          </w:p>
        </w:tc>
      </w:tr>
    </w:tbl>
    <w:p w14:paraId="27A427B7" w14:textId="729363A0" w:rsidR="005E2B6A" w:rsidRPr="00AF16E7" w:rsidRDefault="00E104DF" w:rsidP="00E104DF">
      <w:pPr>
        <w:jc w:val="center"/>
        <w:rPr>
          <w:b/>
        </w:rPr>
      </w:pPr>
      <w:r>
        <w:rPr>
          <w:b/>
        </w:rPr>
        <w:t>S</w:t>
      </w:r>
      <w:r w:rsidR="005E2B6A">
        <w:rPr>
          <w:b/>
        </w:rPr>
        <w:t>EGUNDA</w:t>
      </w:r>
      <w:r w:rsidR="005E2B6A" w:rsidRPr="00AF16E7">
        <w:rPr>
          <w:b/>
        </w:rPr>
        <w:t xml:space="preserve"> SEMANA</w:t>
      </w:r>
    </w:p>
    <w:p w14:paraId="70C69BE0" w14:textId="77777777" w:rsidR="00CC668E" w:rsidRDefault="00CC668E" w:rsidP="00CC668E">
      <w:pPr>
        <w:jc w:val="center"/>
        <w:rPr>
          <w:rFonts w:ascii="Algerian" w:hAnsi="Algerian"/>
          <w:sz w:val="18"/>
          <w:szCs w:val="18"/>
          <w:u w:val="single"/>
        </w:rPr>
      </w:pPr>
    </w:p>
    <w:p w14:paraId="3C802099" w14:textId="002A45DB" w:rsidR="00CC668E" w:rsidRPr="00CC668E" w:rsidRDefault="00CC668E" w:rsidP="00CB7625">
      <w:pPr>
        <w:jc w:val="center"/>
        <w:rPr>
          <w:rFonts w:ascii="Algerian" w:hAnsi="Algerian"/>
          <w:sz w:val="18"/>
          <w:szCs w:val="18"/>
          <w:u w:val="single"/>
        </w:rPr>
      </w:pPr>
      <w:r w:rsidRPr="00CC668E">
        <w:rPr>
          <w:rFonts w:ascii="Algerian" w:hAnsi="Algerian"/>
          <w:sz w:val="18"/>
          <w:szCs w:val="18"/>
          <w:u w:val="single"/>
        </w:rPr>
        <w:t>CIVILIZACIONES AMERICANAS.</w:t>
      </w:r>
    </w:p>
    <w:p w14:paraId="1F416738" w14:textId="0EEB7C24" w:rsidR="00CC668E" w:rsidRPr="00CC668E" w:rsidRDefault="00CC668E" w:rsidP="00CB7625">
      <w:pPr>
        <w:jc w:val="both"/>
        <w:rPr>
          <w:rFonts w:ascii="Comic Sans MS" w:hAnsi="Comic Sans MS"/>
          <w:sz w:val="16"/>
          <w:szCs w:val="16"/>
        </w:rPr>
      </w:pPr>
      <w:r>
        <w:rPr>
          <w:rFonts w:ascii="Comic Sans MS" w:hAnsi="Comic Sans MS"/>
          <w:sz w:val="16"/>
          <w:szCs w:val="16"/>
        </w:rPr>
        <w:t xml:space="preserve">En el siglo XV, existían en </w:t>
      </w:r>
      <w:r w:rsidR="00CB7625">
        <w:rPr>
          <w:rFonts w:ascii="Comic Sans MS" w:hAnsi="Comic Sans MS"/>
          <w:sz w:val="16"/>
          <w:szCs w:val="16"/>
        </w:rPr>
        <w:t>América</w:t>
      </w:r>
      <w:r>
        <w:rPr>
          <w:rFonts w:ascii="Comic Sans MS" w:hAnsi="Comic Sans MS"/>
          <w:sz w:val="16"/>
          <w:szCs w:val="16"/>
        </w:rPr>
        <w:t xml:space="preserve"> diferentes culturas y civilizaciones</w:t>
      </w:r>
      <w:r w:rsidR="00CB7625">
        <w:rPr>
          <w:rFonts w:ascii="Comic Sans MS" w:hAnsi="Comic Sans MS"/>
          <w:sz w:val="16"/>
          <w:szCs w:val="16"/>
        </w:rPr>
        <w:t xml:space="preserve">. De estas últimas, los mayas, los aztecas y los incas tuvieron contacto con los españoles, enfrentando el proceso de Conquista. </w:t>
      </w:r>
    </w:p>
    <w:p w14:paraId="5EFB4B62" w14:textId="701247CA" w:rsidR="00CB7625" w:rsidRDefault="00CB7625" w:rsidP="00CB7625">
      <w:pPr>
        <w:jc w:val="both"/>
        <w:rPr>
          <w:rFonts w:ascii="Comic Sans MS" w:hAnsi="Comic Sans MS"/>
          <w:b/>
          <w:bCs/>
          <w:sz w:val="16"/>
          <w:szCs w:val="16"/>
        </w:rPr>
      </w:pPr>
      <w:r>
        <w:rPr>
          <w:rFonts w:ascii="Comic Sans MS" w:hAnsi="Comic Sans MS"/>
          <w:b/>
          <w:bCs/>
          <w:sz w:val="16"/>
          <w:szCs w:val="16"/>
        </w:rPr>
        <w:t>Los Mayas.</w:t>
      </w:r>
    </w:p>
    <w:p w14:paraId="08590D38" w14:textId="7ABBFDC8" w:rsidR="00CB7625" w:rsidRDefault="00CB7625" w:rsidP="00CB7625">
      <w:pPr>
        <w:jc w:val="both"/>
        <w:rPr>
          <w:rFonts w:ascii="Comic Sans MS" w:hAnsi="Comic Sans MS"/>
          <w:sz w:val="16"/>
          <w:szCs w:val="16"/>
        </w:rPr>
      </w:pPr>
      <w:r>
        <w:rPr>
          <w:rFonts w:ascii="Comic Sans MS" w:hAnsi="Comic Sans MS"/>
          <w:sz w:val="16"/>
          <w:szCs w:val="16"/>
        </w:rPr>
        <w:t xml:space="preserve">Surgen cerca del año 300, en los actuales territorios de México, Guatemala y Belice, en torno a grandes centros urbanos y ceremoniales independientes, aunque ligados entre sí. Para los siglos XV, las ciudades de Mayapán y Chichen Itzá se disputaban la hegemonía política en el mundo maya, aunque esta civilización experimentaba una crisis interna, que coincidió con la llegada de los españoles. </w:t>
      </w:r>
    </w:p>
    <w:p w14:paraId="1903CAA2" w14:textId="3D5728EC" w:rsidR="00CB7625" w:rsidRDefault="00CB7625" w:rsidP="00CB7625">
      <w:pPr>
        <w:jc w:val="both"/>
        <w:rPr>
          <w:rFonts w:ascii="Comic Sans MS" w:hAnsi="Comic Sans MS"/>
          <w:sz w:val="16"/>
          <w:szCs w:val="16"/>
        </w:rPr>
      </w:pPr>
      <w:r w:rsidRPr="00CB7625">
        <w:rPr>
          <w:rFonts w:ascii="Comic Sans MS" w:hAnsi="Comic Sans MS"/>
          <w:i/>
          <w:iCs/>
          <w:sz w:val="16"/>
          <w:szCs w:val="16"/>
          <w:u w:val="single"/>
        </w:rPr>
        <w:t xml:space="preserve">Economía y sociedad: </w:t>
      </w:r>
      <w:r>
        <w:rPr>
          <w:rFonts w:ascii="Comic Sans MS" w:hAnsi="Comic Sans MS"/>
          <w:sz w:val="16"/>
          <w:szCs w:val="16"/>
        </w:rPr>
        <w:t>Los mayas se instalaron en un medio selvático en el que desarrollaron la agricultura mediante u s</w:t>
      </w:r>
      <w:r w:rsidR="00475409">
        <w:rPr>
          <w:rFonts w:ascii="Comic Sans MS" w:hAnsi="Comic Sans MS"/>
          <w:sz w:val="16"/>
          <w:szCs w:val="16"/>
        </w:rPr>
        <w:t>i</w:t>
      </w:r>
      <w:r>
        <w:rPr>
          <w:rFonts w:ascii="Comic Sans MS" w:hAnsi="Comic Sans MS"/>
          <w:sz w:val="16"/>
          <w:szCs w:val="16"/>
        </w:rPr>
        <w:t>ste</w:t>
      </w:r>
      <w:r w:rsidR="00475409">
        <w:rPr>
          <w:rFonts w:ascii="Comic Sans MS" w:hAnsi="Comic Sans MS"/>
          <w:sz w:val="16"/>
          <w:szCs w:val="16"/>
        </w:rPr>
        <w:t>m</w:t>
      </w:r>
      <w:r>
        <w:rPr>
          <w:rFonts w:ascii="Comic Sans MS" w:hAnsi="Comic Sans MS"/>
          <w:sz w:val="16"/>
          <w:szCs w:val="16"/>
        </w:rPr>
        <w:t xml:space="preserve">a de tala y roza de la selva. </w:t>
      </w:r>
      <w:r w:rsidR="00475409">
        <w:rPr>
          <w:rFonts w:ascii="Comic Sans MS" w:hAnsi="Comic Sans MS"/>
          <w:sz w:val="16"/>
          <w:szCs w:val="16"/>
        </w:rPr>
        <w:t>También</w:t>
      </w:r>
      <w:r>
        <w:rPr>
          <w:rFonts w:ascii="Comic Sans MS" w:hAnsi="Comic Sans MS"/>
          <w:sz w:val="16"/>
          <w:szCs w:val="16"/>
        </w:rPr>
        <w:t xml:space="preserve"> tuvieron un activo comercio con las localidades vecinas. La sociedad maya era estratificada y estaba formada por una aristocracia </w:t>
      </w:r>
      <w:r w:rsidR="00475409">
        <w:rPr>
          <w:rFonts w:ascii="Comic Sans MS" w:hAnsi="Comic Sans MS"/>
          <w:sz w:val="16"/>
          <w:szCs w:val="16"/>
        </w:rPr>
        <w:t>gobernante</w:t>
      </w:r>
      <w:r>
        <w:rPr>
          <w:rFonts w:ascii="Comic Sans MS" w:hAnsi="Comic Sans MS"/>
          <w:sz w:val="16"/>
          <w:szCs w:val="16"/>
        </w:rPr>
        <w:t xml:space="preserve"> que controlaba el poder político, religioso, económico y militar, además del conocimiento. Le seguía un sector </w:t>
      </w:r>
      <w:r w:rsidR="00475409">
        <w:rPr>
          <w:rFonts w:ascii="Comic Sans MS" w:hAnsi="Comic Sans MS"/>
          <w:sz w:val="16"/>
          <w:szCs w:val="16"/>
        </w:rPr>
        <w:t>integrado</w:t>
      </w:r>
      <w:r>
        <w:rPr>
          <w:rFonts w:ascii="Comic Sans MS" w:hAnsi="Comic Sans MS"/>
          <w:sz w:val="16"/>
          <w:szCs w:val="16"/>
        </w:rPr>
        <w:t xml:space="preserve"> por artesanos especializados; luego estaban los </w:t>
      </w:r>
      <w:r w:rsidR="00475409">
        <w:rPr>
          <w:rFonts w:ascii="Comic Sans MS" w:hAnsi="Comic Sans MS"/>
          <w:sz w:val="16"/>
          <w:szCs w:val="16"/>
        </w:rPr>
        <w:t>campesinos, por</w:t>
      </w:r>
      <w:r>
        <w:rPr>
          <w:rFonts w:ascii="Comic Sans MS" w:hAnsi="Comic Sans MS"/>
          <w:sz w:val="16"/>
          <w:szCs w:val="16"/>
        </w:rPr>
        <w:t xml:space="preserve"> </w:t>
      </w:r>
      <w:r w:rsidR="00475409">
        <w:rPr>
          <w:rFonts w:ascii="Comic Sans MS" w:hAnsi="Comic Sans MS"/>
          <w:sz w:val="16"/>
          <w:szCs w:val="16"/>
        </w:rPr>
        <w:t>último</w:t>
      </w:r>
      <w:r>
        <w:rPr>
          <w:rFonts w:ascii="Comic Sans MS" w:hAnsi="Comic Sans MS"/>
          <w:sz w:val="16"/>
          <w:szCs w:val="16"/>
        </w:rPr>
        <w:t xml:space="preserve">, los esclavos. </w:t>
      </w:r>
    </w:p>
    <w:p w14:paraId="34BA5152" w14:textId="3C5D3DE1" w:rsidR="00475409" w:rsidRDefault="00475409" w:rsidP="00CB7625">
      <w:pPr>
        <w:jc w:val="both"/>
        <w:rPr>
          <w:rFonts w:ascii="Comic Sans MS" w:hAnsi="Comic Sans MS"/>
          <w:sz w:val="16"/>
          <w:szCs w:val="16"/>
        </w:rPr>
      </w:pPr>
      <w:r w:rsidRPr="00475409">
        <w:rPr>
          <w:rFonts w:ascii="Comic Sans MS" w:hAnsi="Comic Sans MS"/>
          <w:i/>
          <w:iCs/>
          <w:sz w:val="16"/>
          <w:szCs w:val="16"/>
          <w:u w:val="single"/>
        </w:rPr>
        <w:t xml:space="preserve">Desarrollo científico: </w:t>
      </w:r>
      <w:r>
        <w:rPr>
          <w:rFonts w:ascii="Comic Sans MS" w:hAnsi="Comic Sans MS"/>
          <w:sz w:val="16"/>
          <w:szCs w:val="16"/>
        </w:rPr>
        <w:t xml:space="preserve">Tuvieron un gran desarrollo cultural y científico en áreas como la matemática, la astronomía y l arquitectura. Crearon un calendario exacto de 365 días, conocieron el movimiento de diferentes astros y concibieron a idea de “cero” en su sistema numérico. Además, desarrollaron un sistema de escritura ideográfica, con el que dejaron testimonio de su historia. Construyeron obras de arquitectura monumentales, como pirámides y templos. </w:t>
      </w:r>
    </w:p>
    <w:p w14:paraId="601BC6A4" w14:textId="02030BF6" w:rsidR="00587AE1" w:rsidRPr="00337D78" w:rsidRDefault="00587AE1" w:rsidP="00CB7625">
      <w:pPr>
        <w:jc w:val="both"/>
        <w:rPr>
          <w:rFonts w:ascii="Comic Sans MS" w:hAnsi="Comic Sans MS"/>
          <w:sz w:val="16"/>
          <w:szCs w:val="16"/>
        </w:rPr>
      </w:pPr>
      <w:r w:rsidRPr="00337D78">
        <w:rPr>
          <w:rFonts w:ascii="Comic Sans MS" w:hAnsi="Comic Sans MS"/>
          <w:i/>
          <w:iCs/>
          <w:sz w:val="16"/>
          <w:szCs w:val="16"/>
          <w:u w:val="single"/>
        </w:rPr>
        <w:t>Religi</w:t>
      </w:r>
      <w:r w:rsidR="00337D78" w:rsidRPr="00337D78">
        <w:rPr>
          <w:rFonts w:ascii="Comic Sans MS" w:hAnsi="Comic Sans MS"/>
          <w:i/>
          <w:iCs/>
          <w:sz w:val="16"/>
          <w:szCs w:val="16"/>
          <w:u w:val="single"/>
        </w:rPr>
        <w:t xml:space="preserve">ón: </w:t>
      </w:r>
      <w:r w:rsidR="00337D78">
        <w:rPr>
          <w:rFonts w:ascii="Comic Sans MS" w:hAnsi="Comic Sans MS"/>
          <w:sz w:val="16"/>
          <w:szCs w:val="16"/>
        </w:rPr>
        <w:t xml:space="preserve">Creían en la existencia de distintos cielos e inframundos habitados por los dioses y por los difuntos y que estaban en constante relación con el mundo de los humanos. Para los mayas, el tiempo no era estático, sino que tenía ciclos que podían medirse, lo que se tradujo en la elaboración de dos calendarios: el </w:t>
      </w:r>
      <w:proofErr w:type="spellStart"/>
      <w:r w:rsidR="00337D78">
        <w:rPr>
          <w:rFonts w:ascii="Comic Sans MS" w:hAnsi="Comic Sans MS"/>
          <w:sz w:val="16"/>
          <w:szCs w:val="16"/>
        </w:rPr>
        <w:t>Haab</w:t>
      </w:r>
      <w:proofErr w:type="spellEnd"/>
      <w:r w:rsidR="00337D78">
        <w:rPr>
          <w:rFonts w:ascii="Comic Sans MS" w:hAnsi="Comic Sans MS"/>
          <w:sz w:val="16"/>
          <w:szCs w:val="16"/>
        </w:rPr>
        <w:t xml:space="preserve">, calendario solar que regulaba las actividades civiles, y el </w:t>
      </w:r>
      <w:proofErr w:type="spellStart"/>
      <w:r w:rsidR="00337D78">
        <w:rPr>
          <w:rFonts w:ascii="Comic Sans MS" w:hAnsi="Comic Sans MS"/>
          <w:sz w:val="16"/>
          <w:szCs w:val="16"/>
        </w:rPr>
        <w:t>Tzolkin</w:t>
      </w:r>
      <w:proofErr w:type="spellEnd"/>
      <w:r w:rsidR="00337D78">
        <w:rPr>
          <w:rFonts w:ascii="Comic Sans MS" w:hAnsi="Comic Sans MS"/>
          <w:sz w:val="16"/>
          <w:szCs w:val="16"/>
        </w:rPr>
        <w:t xml:space="preserve">, calendario lunar que regulaba las actividades rituales. </w:t>
      </w:r>
    </w:p>
    <w:p w14:paraId="6C861562" w14:textId="0D0254C3" w:rsidR="00475409" w:rsidRDefault="0088680E" w:rsidP="00CB7625">
      <w:pPr>
        <w:jc w:val="both"/>
        <w:rPr>
          <w:rFonts w:ascii="Comic Sans MS" w:hAnsi="Comic Sans MS"/>
          <w:b/>
          <w:bCs/>
          <w:sz w:val="16"/>
          <w:szCs w:val="16"/>
        </w:rPr>
      </w:pPr>
      <w:r>
        <w:rPr>
          <w:rFonts w:ascii="Comic Sans MS" w:hAnsi="Comic Sans MS"/>
          <w:b/>
          <w:bCs/>
          <w:sz w:val="16"/>
          <w:szCs w:val="16"/>
        </w:rPr>
        <w:t>Los Aztecas.</w:t>
      </w:r>
    </w:p>
    <w:p w14:paraId="6990CEB0" w14:textId="5DC6BD86" w:rsidR="0088680E" w:rsidRDefault="0088680E" w:rsidP="00CB7625">
      <w:pPr>
        <w:jc w:val="both"/>
        <w:rPr>
          <w:rFonts w:ascii="Comic Sans MS" w:hAnsi="Comic Sans MS"/>
          <w:sz w:val="16"/>
          <w:szCs w:val="16"/>
        </w:rPr>
      </w:pPr>
      <w:r>
        <w:rPr>
          <w:rFonts w:ascii="Comic Sans MS" w:hAnsi="Comic Sans MS"/>
          <w:sz w:val="16"/>
          <w:szCs w:val="16"/>
        </w:rPr>
        <w:t xml:space="preserve">Se formó en el siglo XIV. Era gobernado por un Tlatoani quien era asesorado por un Consejo o </w:t>
      </w:r>
      <w:proofErr w:type="spellStart"/>
      <w:r>
        <w:rPr>
          <w:rFonts w:ascii="Comic Sans MS" w:hAnsi="Comic Sans MS"/>
          <w:sz w:val="16"/>
          <w:szCs w:val="16"/>
        </w:rPr>
        <w:t>Tlatocán</w:t>
      </w:r>
      <w:proofErr w:type="spellEnd"/>
      <w:r>
        <w:rPr>
          <w:rFonts w:ascii="Comic Sans MS" w:hAnsi="Comic Sans MS"/>
          <w:sz w:val="16"/>
          <w:szCs w:val="16"/>
        </w:rPr>
        <w:t xml:space="preserve">, que tomaba decisiones de </w:t>
      </w:r>
      <w:r w:rsidR="00587AE1">
        <w:rPr>
          <w:rFonts w:ascii="Comic Sans MS" w:hAnsi="Comic Sans MS"/>
          <w:sz w:val="16"/>
          <w:szCs w:val="16"/>
        </w:rPr>
        <w:t>los</w:t>
      </w:r>
      <w:r>
        <w:rPr>
          <w:rFonts w:ascii="Comic Sans MS" w:hAnsi="Comic Sans MS"/>
          <w:sz w:val="16"/>
          <w:szCs w:val="16"/>
        </w:rPr>
        <w:t xml:space="preserve"> principales </w:t>
      </w:r>
      <w:r w:rsidR="00587AE1">
        <w:rPr>
          <w:rFonts w:ascii="Comic Sans MS" w:hAnsi="Comic Sans MS"/>
          <w:sz w:val="16"/>
          <w:szCs w:val="16"/>
        </w:rPr>
        <w:t>asuntos</w:t>
      </w:r>
      <w:r>
        <w:rPr>
          <w:rFonts w:ascii="Comic Sans MS" w:hAnsi="Comic Sans MS"/>
          <w:sz w:val="16"/>
          <w:szCs w:val="16"/>
        </w:rPr>
        <w:t xml:space="preserve"> políticos, militares y administrativos, entre ellos, la elección </w:t>
      </w:r>
      <w:r w:rsidR="00587AE1">
        <w:rPr>
          <w:rFonts w:ascii="Comic Sans MS" w:hAnsi="Comic Sans MS"/>
          <w:sz w:val="16"/>
          <w:szCs w:val="16"/>
        </w:rPr>
        <w:t>del tlatoani</w:t>
      </w:r>
      <w:r>
        <w:rPr>
          <w:rFonts w:ascii="Comic Sans MS" w:hAnsi="Comic Sans MS"/>
          <w:sz w:val="16"/>
          <w:szCs w:val="16"/>
        </w:rPr>
        <w:t xml:space="preserve">. </w:t>
      </w:r>
      <w:r w:rsidR="00337D78">
        <w:rPr>
          <w:rFonts w:ascii="Comic Sans MS" w:hAnsi="Comic Sans MS"/>
          <w:sz w:val="16"/>
          <w:szCs w:val="16"/>
        </w:rPr>
        <w:t xml:space="preserve"> </w:t>
      </w:r>
      <w:r>
        <w:rPr>
          <w:rFonts w:ascii="Comic Sans MS" w:hAnsi="Comic Sans MS"/>
          <w:sz w:val="16"/>
          <w:szCs w:val="16"/>
        </w:rPr>
        <w:t xml:space="preserve">Los aztecas formaron un gran imperio, mediante un sistema que combinaba las alianzas con pueblos vecinos, el comercio y la guerra. Algunos de </w:t>
      </w:r>
      <w:r w:rsidR="00587AE1">
        <w:rPr>
          <w:rFonts w:ascii="Comic Sans MS" w:hAnsi="Comic Sans MS"/>
          <w:sz w:val="16"/>
          <w:szCs w:val="16"/>
        </w:rPr>
        <w:t>los</w:t>
      </w:r>
      <w:r>
        <w:rPr>
          <w:rFonts w:ascii="Comic Sans MS" w:hAnsi="Comic Sans MS"/>
          <w:sz w:val="16"/>
          <w:szCs w:val="16"/>
        </w:rPr>
        <w:t xml:space="preserve"> pueblos dominados se </w:t>
      </w:r>
      <w:r w:rsidR="00587AE1">
        <w:rPr>
          <w:rFonts w:ascii="Comic Sans MS" w:hAnsi="Comic Sans MS"/>
          <w:sz w:val="16"/>
          <w:szCs w:val="16"/>
        </w:rPr>
        <w:t>mantuvieron</w:t>
      </w:r>
      <w:r>
        <w:rPr>
          <w:rFonts w:ascii="Comic Sans MS" w:hAnsi="Comic Sans MS"/>
          <w:sz w:val="16"/>
          <w:szCs w:val="16"/>
        </w:rPr>
        <w:t xml:space="preserve"> en permanente resistencia ante </w:t>
      </w:r>
      <w:r w:rsidR="00587AE1">
        <w:rPr>
          <w:rFonts w:ascii="Comic Sans MS" w:hAnsi="Comic Sans MS"/>
          <w:sz w:val="16"/>
          <w:szCs w:val="16"/>
        </w:rPr>
        <w:t>los</w:t>
      </w:r>
      <w:r>
        <w:rPr>
          <w:rFonts w:ascii="Comic Sans MS" w:hAnsi="Comic Sans MS"/>
          <w:sz w:val="16"/>
          <w:szCs w:val="16"/>
        </w:rPr>
        <w:t xml:space="preserve"> </w:t>
      </w:r>
      <w:r w:rsidR="00587AE1">
        <w:rPr>
          <w:rFonts w:ascii="Comic Sans MS" w:hAnsi="Comic Sans MS"/>
          <w:sz w:val="16"/>
          <w:szCs w:val="16"/>
        </w:rPr>
        <w:t>invasores</w:t>
      </w:r>
      <w:r>
        <w:rPr>
          <w:rFonts w:ascii="Comic Sans MS" w:hAnsi="Comic Sans MS"/>
          <w:sz w:val="16"/>
          <w:szCs w:val="16"/>
        </w:rPr>
        <w:t xml:space="preserve">, lo que explica </w:t>
      </w:r>
      <w:r w:rsidR="00587AE1">
        <w:rPr>
          <w:rFonts w:ascii="Comic Sans MS" w:hAnsi="Comic Sans MS"/>
          <w:sz w:val="16"/>
          <w:szCs w:val="16"/>
        </w:rPr>
        <w:t xml:space="preserve">que </w:t>
      </w:r>
      <w:r>
        <w:rPr>
          <w:rFonts w:ascii="Comic Sans MS" w:hAnsi="Comic Sans MS"/>
          <w:sz w:val="16"/>
          <w:szCs w:val="16"/>
        </w:rPr>
        <w:t xml:space="preserve">más tarde </w:t>
      </w:r>
      <w:r w:rsidR="00587AE1">
        <w:rPr>
          <w:rFonts w:ascii="Comic Sans MS" w:hAnsi="Comic Sans MS"/>
          <w:sz w:val="16"/>
          <w:szCs w:val="16"/>
        </w:rPr>
        <w:t xml:space="preserve">se aliaran a los españoles. Los pueblos sometidos pagaban altos impuestos en especies, como armas o productos agrícolas, lo que también provoca mucho resentimiento. </w:t>
      </w:r>
    </w:p>
    <w:p w14:paraId="628A3786" w14:textId="34ED9A3E" w:rsidR="00587AE1" w:rsidRDefault="00587AE1" w:rsidP="00CB7625">
      <w:pPr>
        <w:jc w:val="both"/>
        <w:rPr>
          <w:rFonts w:ascii="Comic Sans MS" w:hAnsi="Comic Sans MS"/>
          <w:sz w:val="16"/>
          <w:szCs w:val="16"/>
        </w:rPr>
      </w:pPr>
      <w:r w:rsidRPr="00587AE1">
        <w:rPr>
          <w:rFonts w:ascii="Comic Sans MS" w:hAnsi="Comic Sans MS"/>
          <w:i/>
          <w:iCs/>
          <w:sz w:val="16"/>
          <w:szCs w:val="16"/>
          <w:u w:val="single"/>
        </w:rPr>
        <w:t xml:space="preserve">Sociedad y economía: </w:t>
      </w:r>
      <w:r>
        <w:rPr>
          <w:rFonts w:ascii="Comic Sans MS" w:hAnsi="Comic Sans MS"/>
          <w:sz w:val="16"/>
          <w:szCs w:val="16"/>
        </w:rPr>
        <w:t>El gobernante, como los miembros del Consejo, los sacerdotes, los guerreros y los funcionarios de gobierno formaban parte de la nobleza. No pagaban impuestos y tenían derecho a tener tierras de su propiedad. Ocupando una posición social inferior, se encontraban los comerciantes y pochtecas, que desempeñaban un importante papel dentro de la economía del imperio. Los artesanos trabajaban de manera independiente y entregaban tributo en los productos que elaboraban.</w:t>
      </w:r>
    </w:p>
    <w:p w14:paraId="6D5AE30F" w14:textId="153D0334" w:rsidR="00587AE1" w:rsidRDefault="00587AE1" w:rsidP="00CB7625">
      <w:pPr>
        <w:jc w:val="both"/>
        <w:rPr>
          <w:rFonts w:ascii="Comic Sans MS" w:hAnsi="Comic Sans MS"/>
          <w:sz w:val="16"/>
          <w:szCs w:val="16"/>
        </w:rPr>
      </w:pPr>
      <w:r>
        <w:rPr>
          <w:rFonts w:ascii="Comic Sans MS" w:hAnsi="Comic Sans MS"/>
          <w:sz w:val="16"/>
          <w:szCs w:val="16"/>
        </w:rPr>
        <w:t xml:space="preserve">El pueblo o </w:t>
      </w:r>
      <w:proofErr w:type="spellStart"/>
      <w:r>
        <w:rPr>
          <w:rFonts w:ascii="Comic Sans MS" w:hAnsi="Comic Sans MS"/>
          <w:sz w:val="16"/>
          <w:szCs w:val="16"/>
        </w:rPr>
        <w:t>macehualtin</w:t>
      </w:r>
      <w:proofErr w:type="spellEnd"/>
      <w:r>
        <w:rPr>
          <w:rFonts w:ascii="Comic Sans MS" w:hAnsi="Comic Sans MS"/>
          <w:sz w:val="16"/>
          <w:szCs w:val="16"/>
        </w:rPr>
        <w:t xml:space="preserve"> debía pagar tributos y trabajar en la agricultura, en las obras de construcción y en las casas de los noles. Al final de la jerarquía social se encontraban los esclavos, que eran en s mayoría prisioneros de guerra. </w:t>
      </w:r>
      <w:r w:rsidR="00337D78">
        <w:rPr>
          <w:rFonts w:ascii="Comic Sans MS" w:hAnsi="Comic Sans MS"/>
          <w:sz w:val="16"/>
          <w:szCs w:val="16"/>
        </w:rPr>
        <w:t xml:space="preserve"> </w:t>
      </w:r>
      <w:r>
        <w:rPr>
          <w:rFonts w:ascii="Comic Sans MS" w:hAnsi="Comic Sans MS"/>
          <w:sz w:val="16"/>
          <w:szCs w:val="16"/>
        </w:rPr>
        <w:t xml:space="preserve">La economía se basaba en la agricultura y el comercio para el cultivo, usaban el sistema de chinampas, que eran islotes artificiales anclados al fondo del lago. </w:t>
      </w:r>
    </w:p>
    <w:p w14:paraId="60B09D4F" w14:textId="5FFDE3D0" w:rsidR="00337D78" w:rsidRDefault="00337D78" w:rsidP="00CB7625">
      <w:pPr>
        <w:jc w:val="both"/>
        <w:rPr>
          <w:rFonts w:ascii="Comic Sans MS" w:hAnsi="Comic Sans MS"/>
          <w:sz w:val="16"/>
          <w:szCs w:val="16"/>
        </w:rPr>
      </w:pPr>
      <w:r w:rsidRPr="00337D78">
        <w:rPr>
          <w:rFonts w:ascii="Comic Sans MS" w:hAnsi="Comic Sans MS"/>
          <w:i/>
          <w:iCs/>
          <w:sz w:val="16"/>
          <w:szCs w:val="16"/>
          <w:u w:val="single"/>
        </w:rPr>
        <w:lastRenderedPageBreak/>
        <w:t>Religión:</w:t>
      </w:r>
      <w:r w:rsidR="00E86B6C">
        <w:rPr>
          <w:rFonts w:ascii="Comic Sans MS" w:hAnsi="Comic Sans MS"/>
          <w:i/>
          <w:iCs/>
          <w:sz w:val="16"/>
          <w:szCs w:val="16"/>
          <w:u w:val="single"/>
        </w:rPr>
        <w:t xml:space="preserve"> </w:t>
      </w:r>
      <w:r w:rsidR="00E86B6C">
        <w:rPr>
          <w:rFonts w:ascii="Comic Sans MS" w:hAnsi="Comic Sans MS"/>
          <w:sz w:val="16"/>
          <w:szCs w:val="16"/>
        </w:rPr>
        <w:t>Es un elemento central para los aztecas, sus principales divinidades eran Huitzilopochtli, dios de la guerra, Quetzalcóatl, dios del viento y creador del maíz representado por una serpiente emplumada y Tlaloc, dios de la lluvia. Para este pueblo, la época en que vivían correspondía a una quinta era o sol, la que había sido precedida por otras cuatro eras, donde la humanidad había sido destruida por la acción de algún dios. Para los aztecas los dioses habían hecho renacer la humanidad en esta era a través del sacrificio de su cuerpo y sangre.</w:t>
      </w:r>
    </w:p>
    <w:p w14:paraId="60CADBF8" w14:textId="218870A1" w:rsidR="00E86B6C" w:rsidRDefault="00E86B6C" w:rsidP="00CB7625">
      <w:pPr>
        <w:jc w:val="both"/>
        <w:rPr>
          <w:rFonts w:ascii="Comic Sans MS" w:hAnsi="Comic Sans MS"/>
          <w:b/>
          <w:bCs/>
          <w:sz w:val="16"/>
          <w:szCs w:val="16"/>
        </w:rPr>
      </w:pPr>
      <w:r w:rsidRPr="00E86B6C">
        <w:rPr>
          <w:rFonts w:ascii="Comic Sans MS" w:hAnsi="Comic Sans MS"/>
          <w:b/>
          <w:bCs/>
          <w:sz w:val="16"/>
          <w:szCs w:val="16"/>
        </w:rPr>
        <w:t>Los Incas.</w:t>
      </w:r>
    </w:p>
    <w:p w14:paraId="0A55987F" w14:textId="5047819F" w:rsidR="00E86B6C" w:rsidRPr="00E86B6C" w:rsidRDefault="00C85E14" w:rsidP="00CB7625">
      <w:pPr>
        <w:jc w:val="both"/>
        <w:rPr>
          <w:rFonts w:ascii="Comic Sans MS" w:hAnsi="Comic Sans MS"/>
          <w:sz w:val="16"/>
          <w:szCs w:val="16"/>
        </w:rPr>
      </w:pPr>
      <w:r>
        <w:rPr>
          <w:rFonts w:ascii="Comic Sans MS" w:hAnsi="Comic Sans MS"/>
          <w:sz w:val="16"/>
          <w:szCs w:val="16"/>
        </w:rPr>
        <w:t>Se form</w:t>
      </w:r>
      <w:r w:rsidR="008D493D">
        <w:rPr>
          <w:rFonts w:ascii="Comic Sans MS" w:hAnsi="Comic Sans MS"/>
          <w:sz w:val="16"/>
          <w:szCs w:val="16"/>
        </w:rPr>
        <w:t>ó</w:t>
      </w:r>
      <w:r>
        <w:rPr>
          <w:rFonts w:ascii="Comic Sans MS" w:hAnsi="Comic Sans MS"/>
          <w:sz w:val="16"/>
          <w:szCs w:val="16"/>
        </w:rPr>
        <w:t xml:space="preserve"> en el siglo XI, en los actuales territorios de Perú y Bolivia, Ecuador, el noroeste de Argentina y el norte de Chile. Sometieron a distintos pueblos de la región, ya fuera por medio de la guerra o de la diplomacia. El gobierno del imperio estaba en manos del Inca y bajo su control se encontraba una extensa burocracia de funcionarios. Luego estaban los </w:t>
      </w:r>
      <w:proofErr w:type="spellStart"/>
      <w:r>
        <w:rPr>
          <w:rFonts w:ascii="Comic Sans MS" w:hAnsi="Comic Sans MS"/>
          <w:sz w:val="16"/>
          <w:szCs w:val="16"/>
        </w:rPr>
        <w:t>Hatún</w:t>
      </w:r>
      <w:proofErr w:type="spellEnd"/>
      <w:r>
        <w:rPr>
          <w:rFonts w:ascii="Comic Sans MS" w:hAnsi="Comic Sans MS"/>
          <w:sz w:val="16"/>
          <w:szCs w:val="16"/>
        </w:rPr>
        <w:t xml:space="preserve"> runas, que eran los agricultores</w:t>
      </w:r>
      <w:r w:rsidR="00DA15BA">
        <w:rPr>
          <w:rFonts w:ascii="Comic Sans MS" w:hAnsi="Comic Sans MS"/>
          <w:sz w:val="16"/>
          <w:szCs w:val="16"/>
        </w:rPr>
        <w:t xml:space="preserve">, pescadores, </w:t>
      </w:r>
      <w:r w:rsidR="000E7191">
        <w:rPr>
          <w:rFonts w:ascii="Comic Sans MS" w:hAnsi="Comic Sans MS"/>
          <w:sz w:val="16"/>
          <w:szCs w:val="16"/>
        </w:rPr>
        <w:t>pastores</w:t>
      </w:r>
      <w:r w:rsidR="00DA15BA">
        <w:rPr>
          <w:rFonts w:ascii="Comic Sans MS" w:hAnsi="Comic Sans MS"/>
          <w:sz w:val="16"/>
          <w:szCs w:val="16"/>
        </w:rPr>
        <w:t xml:space="preserve"> y artesanos. Los </w:t>
      </w:r>
      <w:proofErr w:type="spellStart"/>
      <w:r w:rsidR="00DA15BA">
        <w:rPr>
          <w:rFonts w:ascii="Comic Sans MS" w:hAnsi="Comic Sans MS"/>
          <w:sz w:val="16"/>
          <w:szCs w:val="16"/>
        </w:rPr>
        <w:t>Hatun</w:t>
      </w:r>
      <w:proofErr w:type="spellEnd"/>
      <w:r w:rsidR="00DA15BA">
        <w:rPr>
          <w:rFonts w:ascii="Comic Sans MS" w:hAnsi="Comic Sans MS"/>
          <w:sz w:val="16"/>
          <w:szCs w:val="16"/>
        </w:rPr>
        <w:t xml:space="preserve"> runas estaban organizados en ayllus o comunidades, dirigidos</w:t>
      </w:r>
      <w:r w:rsidR="000E7191">
        <w:rPr>
          <w:rFonts w:ascii="Comic Sans MS" w:hAnsi="Comic Sans MS"/>
          <w:sz w:val="16"/>
          <w:szCs w:val="16"/>
        </w:rPr>
        <w:t xml:space="preserve"> por un curaca. Los ayllus estaban obligados a tributar en trabajo al Inca, mediante un </w:t>
      </w:r>
      <w:r w:rsidR="00467286">
        <w:rPr>
          <w:rFonts w:ascii="Comic Sans MS" w:hAnsi="Comic Sans MS"/>
          <w:sz w:val="16"/>
          <w:szCs w:val="16"/>
        </w:rPr>
        <w:t>sistema de</w:t>
      </w:r>
      <w:r w:rsidR="000E7191">
        <w:rPr>
          <w:rFonts w:ascii="Comic Sans MS" w:hAnsi="Comic Sans MS"/>
          <w:sz w:val="16"/>
          <w:szCs w:val="16"/>
        </w:rPr>
        <w:t xml:space="preserve"> trabajo por turno o mita. </w:t>
      </w:r>
    </w:p>
    <w:p w14:paraId="323ECE27" w14:textId="53177D0A" w:rsidR="00587AE1" w:rsidRDefault="003B6501" w:rsidP="00CB7625">
      <w:pPr>
        <w:jc w:val="both"/>
        <w:rPr>
          <w:rFonts w:ascii="Comic Sans MS" w:hAnsi="Comic Sans MS"/>
          <w:sz w:val="16"/>
          <w:szCs w:val="16"/>
        </w:rPr>
      </w:pPr>
      <w:r>
        <w:rPr>
          <w:rFonts w:ascii="Comic Sans MS" w:hAnsi="Comic Sans MS"/>
          <w:i/>
          <w:iCs/>
          <w:sz w:val="16"/>
          <w:szCs w:val="16"/>
          <w:u w:val="single"/>
        </w:rPr>
        <w:t xml:space="preserve">Sociedad y economía inca: </w:t>
      </w:r>
      <w:r>
        <w:rPr>
          <w:rFonts w:ascii="Comic Sans MS" w:hAnsi="Comic Sans MS"/>
          <w:sz w:val="16"/>
          <w:szCs w:val="16"/>
        </w:rPr>
        <w:t>La base de la economía y de la sociedad inca eran los principios de reciprocidad y redistribución. El trabajo agrícola era efectuado por todos los miembros del ayllu y sus frutos eran repartidos entre todos. Cada ayllu entregaba parte de su producción al Inca, quien la redistribuía a los ayllus.</w:t>
      </w:r>
    </w:p>
    <w:p w14:paraId="25914B2D" w14:textId="5EFA1323" w:rsidR="00467286" w:rsidRDefault="003B6501" w:rsidP="00CB7625">
      <w:pPr>
        <w:jc w:val="both"/>
        <w:rPr>
          <w:rFonts w:ascii="Comic Sans MS" w:hAnsi="Comic Sans MS"/>
          <w:sz w:val="16"/>
          <w:szCs w:val="16"/>
        </w:rPr>
      </w:pPr>
      <w:r>
        <w:rPr>
          <w:rFonts w:ascii="Comic Sans MS" w:hAnsi="Comic Sans MS"/>
          <w:sz w:val="16"/>
          <w:szCs w:val="16"/>
        </w:rPr>
        <w:t xml:space="preserve">El funcionamiento del sistema de redistribución </w:t>
      </w:r>
      <w:r w:rsidR="005D3C8E">
        <w:rPr>
          <w:rFonts w:ascii="Comic Sans MS" w:hAnsi="Comic Sans MS"/>
          <w:sz w:val="16"/>
          <w:szCs w:val="16"/>
        </w:rPr>
        <w:t>e</w:t>
      </w:r>
      <w:r>
        <w:rPr>
          <w:rFonts w:ascii="Comic Sans MS" w:hAnsi="Comic Sans MS"/>
          <w:sz w:val="16"/>
          <w:szCs w:val="16"/>
        </w:rPr>
        <w:t>n un imperio tan extenso exigía de una administración ordenada y rápida. Para ello, los incas contaban</w:t>
      </w:r>
      <w:r w:rsidR="00467286">
        <w:rPr>
          <w:rFonts w:ascii="Comic Sans MS" w:hAnsi="Comic Sans MS"/>
          <w:sz w:val="16"/>
          <w:szCs w:val="16"/>
        </w:rPr>
        <w:t xml:space="preserve"> con un sistema de contabilidad a través de cuerdas con nudos o quipu, y con una red de caminos y chasquis o mensajeros que cruzaban corriendo el imperio llevando información. En el camino existían tambos, con comida, bebida e incluso ropas para los chasquis y otros caminantes.  La agricultura y la ganadería eran la base económica incaica. Las característica dl relieve de gran parte del imperio hicieron necesario perfeccionar un sistema de cultivo de terrazas, lo que permitía aprovechar mejor el sueldo el agua generando cosechas. </w:t>
      </w:r>
    </w:p>
    <w:p w14:paraId="32E413F3" w14:textId="4CE3B117" w:rsidR="00467286" w:rsidRPr="00C4262E" w:rsidRDefault="00467286" w:rsidP="00467286">
      <w:pPr>
        <w:jc w:val="center"/>
        <w:rPr>
          <w:rFonts w:ascii="Comic Sans MS" w:hAnsi="Comic Sans MS"/>
          <w:sz w:val="18"/>
          <w:szCs w:val="18"/>
        </w:rPr>
      </w:pPr>
    </w:p>
    <w:p w14:paraId="560D8C02" w14:textId="78824C19" w:rsidR="00467286" w:rsidRPr="00C4262E" w:rsidRDefault="00467286" w:rsidP="00467286">
      <w:pPr>
        <w:jc w:val="center"/>
        <w:rPr>
          <w:rFonts w:ascii="Algerian" w:hAnsi="Algerian"/>
          <w:sz w:val="18"/>
          <w:szCs w:val="18"/>
          <w:u w:val="single"/>
        </w:rPr>
      </w:pPr>
      <w:r w:rsidRPr="00C4262E">
        <w:rPr>
          <w:rFonts w:ascii="Algerian" w:hAnsi="Algerian"/>
          <w:sz w:val="18"/>
          <w:szCs w:val="18"/>
          <w:u w:val="single"/>
        </w:rPr>
        <w:t>PROCESO DE ADAPTACIÓN Y TRANSFORMACIÓN.</w:t>
      </w:r>
    </w:p>
    <w:p w14:paraId="77CB5870" w14:textId="77777777" w:rsidR="00C4262E" w:rsidRDefault="00C4262E" w:rsidP="00C4262E">
      <w:pPr>
        <w:jc w:val="both"/>
        <w:rPr>
          <w:rFonts w:ascii="Comic Sans MS" w:hAnsi="Comic Sans MS"/>
          <w:i/>
          <w:iCs/>
          <w:sz w:val="16"/>
          <w:szCs w:val="16"/>
          <w:u w:val="single"/>
        </w:rPr>
      </w:pPr>
    </w:p>
    <w:p w14:paraId="1425316A" w14:textId="07AFA14A" w:rsidR="00C4262E" w:rsidRPr="00C4262E" w:rsidRDefault="00C4262E" w:rsidP="00C4262E">
      <w:pPr>
        <w:jc w:val="both"/>
        <w:rPr>
          <w:rFonts w:ascii="Comic Sans MS" w:hAnsi="Comic Sans MS"/>
          <w:sz w:val="16"/>
          <w:szCs w:val="16"/>
        </w:rPr>
      </w:pPr>
      <w:r w:rsidRPr="00C4262E">
        <w:rPr>
          <w:rFonts w:ascii="Comic Sans MS" w:hAnsi="Comic Sans MS"/>
          <w:i/>
          <w:iCs/>
          <w:sz w:val="16"/>
          <w:szCs w:val="16"/>
          <w:u w:val="single"/>
        </w:rPr>
        <w:t>Fragilidad del medio ante la acción humana</w:t>
      </w:r>
      <w:r>
        <w:rPr>
          <w:rFonts w:ascii="Comic Sans MS" w:hAnsi="Comic Sans MS"/>
          <w:i/>
          <w:iCs/>
          <w:sz w:val="16"/>
          <w:szCs w:val="16"/>
          <w:u w:val="single"/>
        </w:rPr>
        <w:t xml:space="preserve">: </w:t>
      </w:r>
      <w:r w:rsidRPr="00C4262E">
        <w:rPr>
          <w:rFonts w:ascii="Comic Sans MS" w:hAnsi="Comic Sans MS"/>
          <w:sz w:val="16"/>
          <w:szCs w:val="16"/>
        </w:rPr>
        <w:t>Desde tiempos primitivos, el ser humano ha intervenido su entorno con el fin de sobrevivir. En la medida en que se desarrolló la tecnología y aumentó el número de población, la intensidad de los efectos de esta intervención se ha ido acrecentando y ha quedado en evidencia la fragilidad del medio ante la acción humana.</w:t>
      </w:r>
    </w:p>
    <w:p w14:paraId="71E571BE" w14:textId="77777777" w:rsidR="00C4262E" w:rsidRPr="00C4262E" w:rsidRDefault="00C4262E" w:rsidP="00C4262E">
      <w:pPr>
        <w:jc w:val="both"/>
        <w:rPr>
          <w:rFonts w:ascii="Comic Sans MS" w:hAnsi="Comic Sans MS"/>
          <w:sz w:val="16"/>
          <w:szCs w:val="16"/>
        </w:rPr>
      </w:pPr>
      <w:r w:rsidRPr="00C4262E">
        <w:rPr>
          <w:rFonts w:ascii="Comic Sans MS" w:hAnsi="Comic Sans MS"/>
          <w:sz w:val="16"/>
          <w:szCs w:val="16"/>
        </w:rPr>
        <w:t>En la Edad Contemporánea (siglos XVIII al XXI) se desarrolla la industria y con ella se inicia la etapa de mayor impacto del ser humano sobre el medio. La sobreexplotación de recursos naturales, la utilización de elementos químicos contaminantes en los procesos productivos, el uso del petróleo como combustible, el uso del agua en actividades mineras e industriales, entre otros factores, ha significado un mayor deterioro ambiental, con graves consecuencias para la calidad de vida y salud de la población y para la supervivencia de las otras especies.</w:t>
      </w:r>
    </w:p>
    <w:p w14:paraId="0A4975BF" w14:textId="77777777" w:rsidR="00C4262E" w:rsidRPr="00C4262E" w:rsidRDefault="00C4262E" w:rsidP="00C4262E">
      <w:pPr>
        <w:jc w:val="both"/>
        <w:rPr>
          <w:rFonts w:ascii="Comic Sans MS" w:hAnsi="Comic Sans MS"/>
          <w:sz w:val="16"/>
          <w:szCs w:val="16"/>
        </w:rPr>
      </w:pPr>
      <w:r w:rsidRPr="00C4262E">
        <w:rPr>
          <w:rFonts w:ascii="Comic Sans MS" w:hAnsi="Comic Sans MS"/>
          <w:sz w:val="16"/>
          <w:szCs w:val="16"/>
        </w:rPr>
        <w:t xml:space="preserve">Los problemas ambientales pueden afectar en una escala local, regional o a nivel planetario, y han provocado a su vez, conflictos ambientales. Si bien existen diferencias entre los especialistas en relación a cuáles serían los problemas más importantes, sus causas, la magnitud de sus consecuencias y las acciones a seguir, existe hoy una mayor conciencia de la situación y de la necesidad de realizar acciones para prevenir y mitigar sus efectos, mejorar así la calidad de vida de la población y preservar el planeta para las futuras generaciones. </w:t>
      </w:r>
    </w:p>
    <w:p w14:paraId="3F36CD45" w14:textId="4D514E82" w:rsidR="00C4262E" w:rsidRDefault="00C4262E" w:rsidP="00C4262E">
      <w:pPr>
        <w:jc w:val="both"/>
        <w:rPr>
          <w:rFonts w:ascii="Comic Sans MS" w:hAnsi="Comic Sans MS"/>
          <w:sz w:val="16"/>
          <w:szCs w:val="16"/>
        </w:rPr>
      </w:pPr>
      <w:r w:rsidRPr="00C4262E">
        <w:rPr>
          <w:rFonts w:ascii="Comic Sans MS" w:hAnsi="Comic Sans MS"/>
          <w:sz w:val="16"/>
          <w:szCs w:val="16"/>
        </w:rPr>
        <w:t>Tanto a nivel nacional como internacional, se han creado normas que regulan diversas actividades que pueden afectar al medio ambiente, a la vez que las comunidades han tomado también mayor conciencia, llevando a cabo acciones individuales y colectivas para la protección del entorno.</w:t>
      </w:r>
    </w:p>
    <w:p w14:paraId="6CF9A803" w14:textId="34B463E0" w:rsidR="00C4262E" w:rsidRPr="00C4262E" w:rsidRDefault="00C4262E" w:rsidP="00C4262E">
      <w:pPr>
        <w:jc w:val="both"/>
        <w:rPr>
          <w:rFonts w:ascii="Comic Sans MS" w:hAnsi="Comic Sans MS"/>
          <w:sz w:val="16"/>
          <w:szCs w:val="16"/>
        </w:rPr>
      </w:pPr>
      <w:r w:rsidRPr="00C4262E">
        <w:rPr>
          <w:rFonts w:ascii="Comic Sans MS" w:hAnsi="Comic Sans MS"/>
          <w:i/>
          <w:iCs/>
          <w:sz w:val="16"/>
          <w:szCs w:val="16"/>
          <w:u w:val="single"/>
        </w:rPr>
        <w:lastRenderedPageBreak/>
        <w:t>Algunos problemas ambientales actuales</w:t>
      </w:r>
      <w:r>
        <w:rPr>
          <w:rFonts w:ascii="Comic Sans MS" w:hAnsi="Comic Sans MS"/>
          <w:i/>
          <w:iCs/>
          <w:sz w:val="16"/>
          <w:szCs w:val="16"/>
          <w:u w:val="single"/>
        </w:rPr>
        <w:t xml:space="preserve">: </w:t>
      </w:r>
      <w:r w:rsidRPr="00C4262E">
        <w:rPr>
          <w:rFonts w:ascii="Comic Sans MS" w:hAnsi="Comic Sans MS"/>
          <w:sz w:val="16"/>
          <w:szCs w:val="16"/>
        </w:rPr>
        <w:t>En la actualidad existe una creciente conciencia sobre los problemas medioambientales y la influencia de la acción humana en ellos. También hay mayor consenso sobre la urgencia de enfrentar estos problemas y el rol de la sociedad en la búsqueda de su solución. Esto ha llevado, por ejemplo, a firmar acuerdos internacionales para la protección del medio ambiente, aun cuando estos acuerdos no siempre han tenido los efectos deseados y algunos países se han restado de participar en ellos.</w:t>
      </w:r>
    </w:p>
    <w:p w14:paraId="40AF7513" w14:textId="77777777" w:rsidR="00C4262E" w:rsidRPr="00C4262E" w:rsidRDefault="00C4262E" w:rsidP="00C4262E">
      <w:pPr>
        <w:rPr>
          <w:rFonts w:ascii="Comic Sans MS" w:hAnsi="Comic Sans MS"/>
          <w:sz w:val="16"/>
          <w:szCs w:val="16"/>
        </w:rPr>
      </w:pPr>
      <w:r w:rsidRPr="00C4262E">
        <w:rPr>
          <w:rFonts w:ascii="Comic Sans MS" w:hAnsi="Comic Sans MS"/>
          <w:b/>
          <w:bCs/>
          <w:sz w:val="16"/>
          <w:szCs w:val="16"/>
        </w:rPr>
        <w:t xml:space="preserve">Deforestación: </w:t>
      </w:r>
      <w:r w:rsidRPr="00C4262E">
        <w:rPr>
          <w:rFonts w:ascii="Comic Sans MS" w:hAnsi="Comic Sans MS"/>
          <w:sz w:val="16"/>
          <w:szCs w:val="16"/>
        </w:rPr>
        <w:t>Destrucción de la superficie forestal de la tierra, producto principalmente de la tala y quema de bosques. Los efectos más importantes son el daño atmosférico, la pérdida de la biodiversidad y la erosión del suelo. Un ejemplo es la deforestación de la selva amazónica, considerada un “pulmón verde”.</w:t>
      </w:r>
    </w:p>
    <w:p w14:paraId="60C364D5" w14:textId="77777777" w:rsidR="00C4262E" w:rsidRPr="00C4262E" w:rsidRDefault="00C4262E" w:rsidP="00C4262E">
      <w:pPr>
        <w:jc w:val="both"/>
        <w:rPr>
          <w:rFonts w:ascii="Comic Sans MS" w:hAnsi="Comic Sans MS"/>
          <w:sz w:val="16"/>
          <w:szCs w:val="16"/>
        </w:rPr>
      </w:pPr>
      <w:r w:rsidRPr="00C4262E">
        <w:rPr>
          <w:rFonts w:ascii="Comic Sans MS" w:hAnsi="Comic Sans MS"/>
          <w:b/>
          <w:bCs/>
          <w:sz w:val="16"/>
          <w:szCs w:val="16"/>
        </w:rPr>
        <w:t xml:space="preserve">Adelgazamiento de la capa de ozono: </w:t>
      </w:r>
      <w:r w:rsidRPr="00C4262E">
        <w:rPr>
          <w:rFonts w:ascii="Comic Sans MS" w:hAnsi="Comic Sans MS"/>
          <w:sz w:val="16"/>
          <w:szCs w:val="16"/>
        </w:rPr>
        <w:t>Debilitamiento de una zona de la estratosfera (capa de la atmósfera terrestre), que tiene una alta concentración de</w:t>
      </w:r>
      <w:r w:rsidRPr="00C4262E">
        <w:rPr>
          <w:rFonts w:ascii="Comic Sans MS" w:hAnsi="Comic Sans MS"/>
          <w:b/>
          <w:bCs/>
          <w:sz w:val="16"/>
          <w:szCs w:val="16"/>
        </w:rPr>
        <w:t xml:space="preserve"> </w:t>
      </w:r>
      <w:r w:rsidRPr="00C4262E">
        <w:rPr>
          <w:rFonts w:ascii="Comic Sans MS" w:hAnsi="Comic Sans MS"/>
          <w:sz w:val="16"/>
          <w:szCs w:val="16"/>
        </w:rPr>
        <w:t>ozono, el que actúa como filtro de radiaciones ultravioletas</w:t>
      </w:r>
      <w:r w:rsidRPr="00C4262E">
        <w:rPr>
          <w:rFonts w:ascii="Comic Sans MS" w:hAnsi="Comic Sans MS"/>
          <w:b/>
          <w:bCs/>
          <w:sz w:val="16"/>
          <w:szCs w:val="16"/>
        </w:rPr>
        <w:t xml:space="preserve"> </w:t>
      </w:r>
      <w:r w:rsidRPr="00C4262E">
        <w:rPr>
          <w:rFonts w:ascii="Comic Sans MS" w:hAnsi="Comic Sans MS"/>
          <w:sz w:val="16"/>
          <w:szCs w:val="16"/>
        </w:rPr>
        <w:t>dañinas para la vida. Se ha deteriorado por el uso de ciertos</w:t>
      </w:r>
      <w:r w:rsidRPr="00C4262E">
        <w:rPr>
          <w:rFonts w:ascii="Comic Sans MS" w:hAnsi="Comic Sans MS"/>
          <w:b/>
          <w:bCs/>
          <w:sz w:val="16"/>
          <w:szCs w:val="16"/>
        </w:rPr>
        <w:t xml:space="preserve"> </w:t>
      </w:r>
      <w:r w:rsidRPr="00C4262E">
        <w:rPr>
          <w:rFonts w:ascii="Comic Sans MS" w:hAnsi="Comic Sans MS"/>
          <w:sz w:val="16"/>
          <w:szCs w:val="16"/>
        </w:rPr>
        <w:t>compuestos químicos (</w:t>
      </w:r>
      <w:proofErr w:type="spellStart"/>
      <w:r w:rsidRPr="00C4262E">
        <w:rPr>
          <w:rFonts w:ascii="Comic Sans MS" w:hAnsi="Comic Sans MS"/>
          <w:sz w:val="16"/>
          <w:szCs w:val="16"/>
        </w:rPr>
        <w:t>CFCs</w:t>
      </w:r>
      <w:proofErr w:type="spellEnd"/>
      <w:r w:rsidRPr="00C4262E">
        <w:rPr>
          <w:rFonts w:ascii="Comic Sans MS" w:hAnsi="Comic Sans MS"/>
          <w:sz w:val="16"/>
          <w:szCs w:val="16"/>
        </w:rPr>
        <w:t>), lo que afecta la vida vegetal</w:t>
      </w:r>
      <w:r w:rsidRPr="00C4262E">
        <w:rPr>
          <w:rFonts w:ascii="Comic Sans MS" w:hAnsi="Comic Sans MS"/>
          <w:b/>
          <w:bCs/>
          <w:sz w:val="16"/>
          <w:szCs w:val="16"/>
        </w:rPr>
        <w:t xml:space="preserve"> </w:t>
      </w:r>
      <w:r w:rsidRPr="00C4262E">
        <w:rPr>
          <w:rFonts w:ascii="Comic Sans MS" w:hAnsi="Comic Sans MS"/>
          <w:sz w:val="16"/>
          <w:szCs w:val="16"/>
        </w:rPr>
        <w:t>y animal, pudiendo causar graves daños a la salud humana.</w:t>
      </w:r>
      <w:r w:rsidRPr="00C4262E">
        <w:rPr>
          <w:rFonts w:ascii="Comic Sans MS" w:hAnsi="Comic Sans MS"/>
          <w:b/>
          <w:bCs/>
          <w:sz w:val="16"/>
          <w:szCs w:val="16"/>
        </w:rPr>
        <w:t xml:space="preserve"> </w:t>
      </w:r>
      <w:r w:rsidRPr="00C4262E">
        <w:rPr>
          <w:rFonts w:ascii="Comic Sans MS" w:hAnsi="Comic Sans MS"/>
          <w:sz w:val="16"/>
          <w:szCs w:val="16"/>
        </w:rPr>
        <w:t>El mayor debilitamiento se ha observado en la zona de la Antártica.</w:t>
      </w:r>
    </w:p>
    <w:p w14:paraId="43003B3C" w14:textId="77777777" w:rsidR="00C4262E" w:rsidRPr="00C4262E" w:rsidRDefault="00C4262E" w:rsidP="00C4262E">
      <w:pPr>
        <w:jc w:val="both"/>
        <w:rPr>
          <w:rFonts w:ascii="Comic Sans MS" w:hAnsi="Comic Sans MS"/>
          <w:sz w:val="16"/>
          <w:szCs w:val="16"/>
        </w:rPr>
      </w:pPr>
      <w:r w:rsidRPr="00C4262E">
        <w:rPr>
          <w:rFonts w:ascii="Comic Sans MS" w:hAnsi="Comic Sans MS"/>
          <w:b/>
          <w:bCs/>
          <w:sz w:val="16"/>
          <w:szCs w:val="16"/>
        </w:rPr>
        <w:t xml:space="preserve">Escasez de agua dulce: </w:t>
      </w:r>
      <w:r w:rsidRPr="00C4262E">
        <w:rPr>
          <w:rFonts w:ascii="Comic Sans MS" w:hAnsi="Comic Sans MS"/>
          <w:sz w:val="16"/>
          <w:szCs w:val="16"/>
        </w:rPr>
        <w:t>Actualmente alrededor de un tercio de las personas no tienen acceso adecuado a agua fresca y limpia. El excesivo consumo de agua y la contaminación son las principales causas de este grave problema, que provoca gran cantidad de muertes y enfermedades y un fuerte impacto en la producción alimentaria. África y Asia Occidental son las zonas de mayor carencia.</w:t>
      </w:r>
    </w:p>
    <w:p w14:paraId="7AED504C" w14:textId="77777777" w:rsidR="00C4262E" w:rsidRPr="00C4262E" w:rsidRDefault="00C4262E" w:rsidP="00C4262E">
      <w:pPr>
        <w:jc w:val="both"/>
        <w:rPr>
          <w:rFonts w:ascii="Comic Sans MS" w:hAnsi="Comic Sans MS"/>
          <w:sz w:val="16"/>
          <w:szCs w:val="16"/>
        </w:rPr>
      </w:pPr>
      <w:r w:rsidRPr="00C4262E">
        <w:rPr>
          <w:rFonts w:ascii="Comic Sans MS" w:hAnsi="Comic Sans MS"/>
          <w:b/>
          <w:bCs/>
          <w:sz w:val="16"/>
          <w:szCs w:val="16"/>
        </w:rPr>
        <w:t xml:space="preserve">Contaminación: </w:t>
      </w:r>
      <w:r w:rsidRPr="00C4262E">
        <w:rPr>
          <w:rFonts w:ascii="Comic Sans MS" w:hAnsi="Comic Sans MS"/>
          <w:sz w:val="16"/>
          <w:szCs w:val="16"/>
        </w:rPr>
        <w:t>Alteración del medio al introducir elementos que provocan que este sea inseguro para la vida. Existen distintos tipos de contaminación, según el medio o ámbito contaminado: atmosférica, hídrica, acústica, del suelo, radioactiva, visual y lumínica, entre otras. Un problema asociado a una de sus causas es la producción y acumulación de residuos domésticos e industriales.</w:t>
      </w:r>
    </w:p>
    <w:p w14:paraId="7D2E7C33" w14:textId="77777777" w:rsidR="00C4262E" w:rsidRPr="00C4262E" w:rsidRDefault="00C4262E" w:rsidP="00C4262E">
      <w:pPr>
        <w:jc w:val="both"/>
        <w:rPr>
          <w:rFonts w:ascii="Comic Sans MS" w:hAnsi="Comic Sans MS"/>
          <w:sz w:val="16"/>
          <w:szCs w:val="16"/>
        </w:rPr>
      </w:pPr>
      <w:r w:rsidRPr="00C4262E">
        <w:rPr>
          <w:rFonts w:ascii="Comic Sans MS" w:hAnsi="Comic Sans MS"/>
          <w:b/>
          <w:bCs/>
          <w:sz w:val="16"/>
          <w:szCs w:val="16"/>
        </w:rPr>
        <w:t xml:space="preserve">Pérdida de la biodiversidad: </w:t>
      </w:r>
      <w:r w:rsidRPr="00C4262E">
        <w:rPr>
          <w:rFonts w:ascii="Comic Sans MS" w:hAnsi="Comic Sans MS"/>
          <w:sz w:val="16"/>
          <w:szCs w:val="16"/>
        </w:rPr>
        <w:t>La biodiversidad (grado de variedad de especies</w:t>
      </w:r>
      <w:r w:rsidRPr="00C4262E">
        <w:rPr>
          <w:rFonts w:ascii="Comic Sans MS" w:hAnsi="Comic Sans MS"/>
          <w:b/>
          <w:bCs/>
          <w:sz w:val="16"/>
          <w:szCs w:val="16"/>
        </w:rPr>
        <w:t xml:space="preserve"> </w:t>
      </w:r>
      <w:r w:rsidRPr="00C4262E">
        <w:rPr>
          <w:rFonts w:ascii="Comic Sans MS" w:hAnsi="Comic Sans MS"/>
          <w:sz w:val="16"/>
          <w:szCs w:val="16"/>
        </w:rPr>
        <w:t>en los ecosistemas), se ve amenazada por la destrucción de hábitats, sobreexplotación de los recursos biológicos, deforestación, introducción de especies foráneas que desplazan a las autóctonas, tráfico de animales y caza o pesca abusiva e ilegal, entre otros factores.</w:t>
      </w:r>
    </w:p>
    <w:p w14:paraId="7B5FB5D2" w14:textId="77777777" w:rsidR="00C4262E" w:rsidRPr="00C4262E" w:rsidRDefault="00C4262E" w:rsidP="00C4262E">
      <w:pPr>
        <w:jc w:val="both"/>
        <w:rPr>
          <w:rFonts w:ascii="Comic Sans MS" w:hAnsi="Comic Sans MS"/>
          <w:sz w:val="16"/>
          <w:szCs w:val="16"/>
        </w:rPr>
      </w:pPr>
      <w:r w:rsidRPr="00C4262E">
        <w:rPr>
          <w:rFonts w:ascii="Comic Sans MS" w:hAnsi="Comic Sans MS"/>
          <w:b/>
          <w:bCs/>
          <w:sz w:val="16"/>
          <w:szCs w:val="16"/>
        </w:rPr>
        <w:t xml:space="preserve">Derrames de petróleo: </w:t>
      </w:r>
      <w:r w:rsidRPr="00C4262E">
        <w:rPr>
          <w:rFonts w:ascii="Comic Sans MS" w:hAnsi="Comic Sans MS"/>
          <w:sz w:val="16"/>
          <w:szCs w:val="16"/>
        </w:rPr>
        <w:t>Se producen por prácticas inadecuadas o accidentes en las plataformas petroleras, los oleoductos y las embarcaciones que lo trasladan. Estos derrames impactan al ecosistema donde se producen, especialmente en el mar, afectando aves, plantas y peces, y poniendo en riesgo también la vida de los seres humanos.</w:t>
      </w:r>
    </w:p>
    <w:p w14:paraId="3DCD5ECD" w14:textId="66A3DFE7" w:rsidR="00C4262E" w:rsidRPr="00C4262E" w:rsidRDefault="00C4262E" w:rsidP="00C4262E">
      <w:pPr>
        <w:jc w:val="both"/>
        <w:rPr>
          <w:rFonts w:ascii="Comic Sans MS" w:hAnsi="Comic Sans MS"/>
          <w:sz w:val="16"/>
          <w:szCs w:val="16"/>
        </w:rPr>
      </w:pPr>
      <w:r w:rsidRPr="00C4262E">
        <w:rPr>
          <w:rFonts w:ascii="Comic Sans MS" w:hAnsi="Comic Sans MS"/>
          <w:i/>
          <w:iCs/>
          <w:sz w:val="16"/>
          <w:szCs w:val="16"/>
          <w:u w:val="single"/>
        </w:rPr>
        <w:t>Calentamiento global y cambio climático</w:t>
      </w:r>
      <w:r>
        <w:rPr>
          <w:rFonts w:ascii="Comic Sans MS" w:hAnsi="Comic Sans MS"/>
          <w:i/>
          <w:iCs/>
          <w:sz w:val="16"/>
          <w:szCs w:val="16"/>
          <w:u w:val="single"/>
        </w:rPr>
        <w:t xml:space="preserve">: </w:t>
      </w:r>
      <w:r w:rsidRPr="00C4262E">
        <w:rPr>
          <w:rFonts w:ascii="Comic Sans MS" w:hAnsi="Comic Sans MS"/>
          <w:sz w:val="16"/>
          <w:szCs w:val="16"/>
        </w:rPr>
        <w:t>Como habrás notado, la relación entre el ser humano y el medio es compleja de evaluar, pues es una relación dinámica en la que ambos elementos interactúan y se influyen mutuamente. En ocasiones, incluso es difícil diferenciar si un determinado proceso es producto de la intervención humana o es un fenómeno natural.</w:t>
      </w:r>
    </w:p>
    <w:p w14:paraId="09135BA5" w14:textId="77777777" w:rsidR="00C4262E" w:rsidRDefault="00C4262E" w:rsidP="00C4262E">
      <w:pPr>
        <w:jc w:val="both"/>
        <w:rPr>
          <w:rFonts w:ascii="Comic Sans MS" w:hAnsi="Comic Sans MS"/>
          <w:sz w:val="16"/>
          <w:szCs w:val="16"/>
        </w:rPr>
      </w:pPr>
      <w:r w:rsidRPr="00C4262E">
        <w:rPr>
          <w:rFonts w:ascii="Comic Sans MS" w:hAnsi="Comic Sans MS"/>
          <w:sz w:val="16"/>
          <w:szCs w:val="16"/>
        </w:rPr>
        <w:t>Actualmente, una de las situaciones de mayor preocupación, por su escala global y por sus posibles consecuencias, es el cambio climático asociado al calentamiento global, sin embargo, existe debate en torno a sus causas. De acuerdo a la visión más difundida, este ha sido producto principalmente de la acción humana, sin embargo, otras miradas plantean que es parte de los ciclos naturales del planeta.</w:t>
      </w:r>
      <w:r>
        <w:rPr>
          <w:rFonts w:ascii="Comic Sans MS" w:hAnsi="Comic Sans MS"/>
          <w:sz w:val="16"/>
          <w:szCs w:val="16"/>
        </w:rPr>
        <w:t xml:space="preserve"> </w:t>
      </w:r>
    </w:p>
    <w:p w14:paraId="39ECD356" w14:textId="4AE33274" w:rsidR="00C4262E" w:rsidRPr="00C4262E" w:rsidRDefault="00C4262E" w:rsidP="00C4262E">
      <w:pPr>
        <w:jc w:val="both"/>
        <w:rPr>
          <w:rFonts w:ascii="Comic Sans MS" w:hAnsi="Comic Sans MS"/>
          <w:sz w:val="16"/>
          <w:szCs w:val="16"/>
        </w:rPr>
      </w:pPr>
      <w:r w:rsidRPr="00C4262E">
        <w:rPr>
          <w:rFonts w:ascii="Comic Sans MS" w:hAnsi="Comic Sans MS"/>
          <w:sz w:val="16"/>
          <w:szCs w:val="16"/>
        </w:rPr>
        <w:t>El efecto invernadero es un fenómeno natural que consiste en que ciertos gases que componen la atmósfera terrestre, denominados “de efecto invernadero”, retienen el calor que proviene de la refracción solar (rayos que refleja la superficie terrestre hacia el espacio), lo que permite que nuestro planeta mantenga una temperatura atmosférica adecuada. La acción humana ha acentuado dicho efecto con la emisión de gases de efecto invernadero (GEI), como el dióxido de carbono (CO2), metano (CH4), entre otros, lo que para algunos es la causa del calentamiento global del planeta.</w:t>
      </w:r>
    </w:p>
    <w:p w14:paraId="5F0460EF" w14:textId="77777777" w:rsidR="003B6501" w:rsidRPr="003B6501" w:rsidRDefault="003B6501" w:rsidP="00CB7625">
      <w:pPr>
        <w:jc w:val="both"/>
        <w:rPr>
          <w:rFonts w:ascii="Comic Sans MS" w:hAnsi="Comic Sans MS"/>
          <w:sz w:val="16"/>
          <w:szCs w:val="16"/>
        </w:rPr>
      </w:pPr>
    </w:p>
    <w:p w14:paraId="771647EE" w14:textId="2CD26A47" w:rsidR="00CC668E" w:rsidRDefault="00CC668E" w:rsidP="00FD3E8F">
      <w:pPr>
        <w:jc w:val="center"/>
        <w:rPr>
          <w:rFonts w:ascii="Algerian" w:hAnsi="Algerian"/>
        </w:rPr>
      </w:pPr>
    </w:p>
    <w:p w14:paraId="1810D8FB" w14:textId="77777777" w:rsidR="00CC668E" w:rsidRDefault="00CC668E" w:rsidP="00EE341C">
      <w:pPr>
        <w:rPr>
          <w:rFonts w:ascii="Algerian" w:hAnsi="Algerian"/>
        </w:rPr>
      </w:pPr>
    </w:p>
    <w:p w14:paraId="50CBD427" w14:textId="707C99A0" w:rsidR="005E2B6A" w:rsidRPr="00AF16E7" w:rsidRDefault="00DD194D" w:rsidP="005E2B6A">
      <w:pPr>
        <w:jc w:val="center"/>
        <w:rPr>
          <w:b/>
        </w:rPr>
      </w:pPr>
      <w:r>
        <w:rPr>
          <w:b/>
        </w:rPr>
        <w:lastRenderedPageBreak/>
        <w:t>T</w:t>
      </w:r>
      <w:r w:rsidR="005E2B6A">
        <w:rPr>
          <w:b/>
        </w:rPr>
        <w:t>ERCERA</w:t>
      </w:r>
      <w:r w:rsidR="005E2B6A" w:rsidRPr="00AF16E7">
        <w:rPr>
          <w:b/>
        </w:rPr>
        <w:t xml:space="preserve"> SEMANA</w:t>
      </w:r>
      <w:r w:rsidR="008D3667">
        <w:rPr>
          <w:b/>
        </w:rPr>
        <w:t xml:space="preserve"> EVALUACIÓN </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6CE11EC2" w14:textId="77777777" w:rsidTr="00B01143">
        <w:trPr>
          <w:trHeight w:val="334"/>
        </w:trPr>
        <w:tc>
          <w:tcPr>
            <w:tcW w:w="2689" w:type="dxa"/>
            <w:shd w:val="clear" w:color="auto" w:fill="auto"/>
          </w:tcPr>
          <w:p w14:paraId="3696C4EB" w14:textId="77777777" w:rsidR="005E2B6A" w:rsidRPr="00AF16E7" w:rsidRDefault="005E2B6A" w:rsidP="00B01143">
            <w:pPr>
              <w:rPr>
                <w:b/>
              </w:rPr>
            </w:pPr>
            <w:r w:rsidRPr="00AF16E7">
              <w:rPr>
                <w:b/>
              </w:rPr>
              <w:t xml:space="preserve">Desde el día  </w:t>
            </w:r>
          </w:p>
        </w:tc>
        <w:tc>
          <w:tcPr>
            <w:tcW w:w="2664" w:type="dxa"/>
            <w:tcBorders>
              <w:right w:val="single" w:sz="4" w:space="0" w:color="auto"/>
            </w:tcBorders>
            <w:shd w:val="clear" w:color="auto" w:fill="auto"/>
          </w:tcPr>
          <w:p w14:paraId="510D42A9" w14:textId="1AE6BC12" w:rsidR="005E2B6A" w:rsidRPr="00C9578A" w:rsidRDefault="00F0621A" w:rsidP="00B01143">
            <w:pPr>
              <w:rPr>
                <w:lang w:val="es-ES" w:eastAsia="es-ES"/>
              </w:rPr>
            </w:pPr>
            <w:r>
              <w:rPr>
                <w:lang w:val="es-ES" w:eastAsia="es-ES"/>
              </w:rPr>
              <w:t>30</w:t>
            </w:r>
            <w:r w:rsidR="00EC1FF7">
              <w:rPr>
                <w:lang w:val="es-ES" w:eastAsia="es-ES"/>
              </w:rPr>
              <w:t>/</w:t>
            </w:r>
            <w:r w:rsidR="00917C8D">
              <w:rPr>
                <w:lang w:val="es-ES" w:eastAsia="es-ES"/>
              </w:rPr>
              <w:t>1</w:t>
            </w:r>
            <w:r>
              <w:rPr>
                <w:lang w:val="es-ES" w:eastAsia="es-ES"/>
              </w:rPr>
              <w:t>1</w:t>
            </w:r>
            <w:r w:rsidR="00EC1FF7">
              <w:rPr>
                <w:lang w:val="es-ES" w:eastAsia="es-ES"/>
              </w:rPr>
              <w:t>/2020</w:t>
            </w:r>
          </w:p>
        </w:tc>
        <w:tc>
          <w:tcPr>
            <w:tcW w:w="2126" w:type="dxa"/>
            <w:tcBorders>
              <w:left w:val="single" w:sz="4" w:space="0" w:color="auto"/>
            </w:tcBorders>
            <w:shd w:val="clear" w:color="auto" w:fill="auto"/>
          </w:tcPr>
          <w:p w14:paraId="04C33EB1" w14:textId="77777777" w:rsidR="005E2B6A" w:rsidRPr="00AF16E7" w:rsidRDefault="005E2B6A" w:rsidP="00B01143">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5148B1FD" w14:textId="1A2C766D" w:rsidR="005E2B6A" w:rsidRPr="00C9578A" w:rsidRDefault="00F0621A" w:rsidP="00B01143">
            <w:pPr>
              <w:rPr>
                <w:lang w:val="es-ES" w:eastAsia="es-ES"/>
              </w:rPr>
            </w:pPr>
            <w:r>
              <w:rPr>
                <w:lang w:val="es-ES" w:eastAsia="es-ES"/>
              </w:rPr>
              <w:t>04</w:t>
            </w:r>
            <w:r w:rsidR="00EC1FF7">
              <w:rPr>
                <w:lang w:val="es-ES" w:eastAsia="es-ES"/>
              </w:rPr>
              <w:t>/</w:t>
            </w:r>
            <w:r w:rsidR="00917C8D">
              <w:rPr>
                <w:lang w:val="es-ES" w:eastAsia="es-ES"/>
              </w:rPr>
              <w:t>1</w:t>
            </w:r>
            <w:r>
              <w:rPr>
                <w:lang w:val="es-ES" w:eastAsia="es-ES"/>
              </w:rPr>
              <w:t>2</w:t>
            </w:r>
            <w:r w:rsidR="00EC1FF7">
              <w:rPr>
                <w:lang w:val="es-ES" w:eastAsia="es-ES"/>
              </w:rPr>
              <w:t>/2020</w:t>
            </w:r>
          </w:p>
        </w:tc>
      </w:tr>
    </w:tbl>
    <w:p w14:paraId="5B051CEE" w14:textId="77777777" w:rsidR="00280E30" w:rsidRDefault="00280E30" w:rsidP="00280E30">
      <w:pPr>
        <w:pStyle w:val="Sinespaciado"/>
        <w:jc w:val="both"/>
        <w:rPr>
          <w:rFonts w:ascii="Comic Sans MS" w:hAnsi="Comic Sans MS"/>
          <w:b/>
          <w:bCs/>
          <w:sz w:val="16"/>
          <w:szCs w:val="16"/>
        </w:rPr>
      </w:pPr>
    </w:p>
    <w:p w14:paraId="1CDEE2A7" w14:textId="3F7DDFF2" w:rsidR="00280E30" w:rsidRPr="00280E30" w:rsidRDefault="00BB7657" w:rsidP="00280E30">
      <w:pPr>
        <w:pStyle w:val="Sinespaciado"/>
        <w:jc w:val="both"/>
        <w:rPr>
          <w:rFonts w:ascii="Comic Sans MS" w:hAnsi="Comic Sans MS"/>
          <w:b/>
          <w:bCs/>
          <w:sz w:val="16"/>
          <w:szCs w:val="16"/>
        </w:rPr>
      </w:pPr>
      <w:r w:rsidRPr="00280E30">
        <w:rPr>
          <w:rFonts w:ascii="Comic Sans MS" w:hAnsi="Comic Sans MS"/>
          <w:b/>
          <w:bCs/>
          <w:sz w:val="16"/>
          <w:szCs w:val="16"/>
        </w:rPr>
        <w:t>Estimadas estudiantes</w:t>
      </w:r>
      <w:r w:rsidR="00280E30" w:rsidRPr="00280E30">
        <w:rPr>
          <w:rFonts w:ascii="Comic Sans MS" w:hAnsi="Comic Sans MS"/>
          <w:b/>
          <w:bCs/>
          <w:sz w:val="16"/>
          <w:szCs w:val="16"/>
        </w:rPr>
        <w:t>:</w:t>
      </w:r>
    </w:p>
    <w:p w14:paraId="62DD4DC9" w14:textId="01BCAD2F" w:rsidR="00BB7657" w:rsidRPr="00280E30" w:rsidRDefault="00280E30" w:rsidP="00280E30">
      <w:pPr>
        <w:pStyle w:val="Sinespaciado"/>
        <w:jc w:val="both"/>
        <w:rPr>
          <w:rFonts w:ascii="Comic Sans MS" w:hAnsi="Comic Sans MS"/>
          <w:b/>
          <w:bCs/>
          <w:sz w:val="16"/>
          <w:szCs w:val="16"/>
        </w:rPr>
      </w:pPr>
      <w:r w:rsidRPr="00280E30">
        <w:rPr>
          <w:rFonts w:ascii="Comic Sans MS" w:hAnsi="Comic Sans MS"/>
          <w:b/>
          <w:bCs/>
          <w:sz w:val="16"/>
          <w:szCs w:val="16"/>
        </w:rPr>
        <w:t>E</w:t>
      </w:r>
      <w:r w:rsidR="00BB7657" w:rsidRPr="00280E30">
        <w:rPr>
          <w:rFonts w:ascii="Comic Sans MS" w:hAnsi="Comic Sans MS"/>
          <w:b/>
          <w:bCs/>
          <w:sz w:val="16"/>
          <w:szCs w:val="16"/>
        </w:rPr>
        <w:t xml:space="preserve">n esta tercera semana encontrara una serie de actividades que le permitirá </w:t>
      </w:r>
      <w:r w:rsidRPr="00280E30">
        <w:rPr>
          <w:rFonts w:ascii="Comic Sans MS" w:hAnsi="Comic Sans MS"/>
          <w:b/>
          <w:bCs/>
          <w:sz w:val="16"/>
          <w:szCs w:val="16"/>
        </w:rPr>
        <w:t>reforzar los contenidos trabajados, es por ello que es muy importante que desarrolle estas actividades, ya que</w:t>
      </w:r>
      <w:r>
        <w:rPr>
          <w:rFonts w:ascii="Comic Sans MS" w:hAnsi="Comic Sans MS"/>
          <w:b/>
          <w:bCs/>
          <w:sz w:val="16"/>
          <w:szCs w:val="16"/>
        </w:rPr>
        <w:t>,</w:t>
      </w:r>
      <w:r w:rsidRPr="00280E30">
        <w:rPr>
          <w:rFonts w:ascii="Comic Sans MS" w:hAnsi="Comic Sans MS"/>
          <w:b/>
          <w:bCs/>
          <w:sz w:val="16"/>
          <w:szCs w:val="16"/>
        </w:rPr>
        <w:t xml:space="preserve"> le permitirán desarrollar el formulario Google que estará disponible durante esta semana en </w:t>
      </w:r>
      <w:proofErr w:type="spellStart"/>
      <w:r w:rsidRPr="00280E30">
        <w:rPr>
          <w:rFonts w:ascii="Comic Sans MS" w:hAnsi="Comic Sans MS"/>
          <w:b/>
          <w:bCs/>
          <w:sz w:val="16"/>
          <w:szCs w:val="16"/>
        </w:rPr>
        <w:t>classroom</w:t>
      </w:r>
      <w:proofErr w:type="spellEnd"/>
      <w:r w:rsidRPr="00280E30">
        <w:rPr>
          <w:rFonts w:ascii="Comic Sans MS" w:hAnsi="Comic Sans MS"/>
          <w:b/>
          <w:bCs/>
          <w:sz w:val="16"/>
          <w:szCs w:val="16"/>
        </w:rPr>
        <w:t>.</w:t>
      </w:r>
    </w:p>
    <w:p w14:paraId="7F18FF1E" w14:textId="59A81FB2" w:rsidR="00280E30" w:rsidRPr="00280E30" w:rsidRDefault="00280E30" w:rsidP="00280E30">
      <w:pPr>
        <w:pStyle w:val="Sinespaciado"/>
        <w:jc w:val="both"/>
        <w:rPr>
          <w:rFonts w:ascii="Comic Sans MS" w:hAnsi="Comic Sans MS"/>
          <w:b/>
          <w:bCs/>
          <w:sz w:val="16"/>
          <w:szCs w:val="16"/>
        </w:rPr>
      </w:pPr>
      <w:r w:rsidRPr="00280E30">
        <w:rPr>
          <w:rFonts w:ascii="Comic Sans MS" w:hAnsi="Comic Sans MS"/>
          <w:b/>
          <w:bCs/>
          <w:sz w:val="16"/>
          <w:szCs w:val="16"/>
        </w:rPr>
        <w:t xml:space="preserve">Si usted no cuenta con internet su trabajo deberá desarrollarlo directamente en la bitácora para que posteriormente pueda ser revisado, en las fechas indicadas. </w:t>
      </w:r>
    </w:p>
    <w:p w14:paraId="52817092" w14:textId="4AC87A76" w:rsidR="00BB7657" w:rsidRPr="00BB7657" w:rsidRDefault="00BB7657" w:rsidP="009A3A32">
      <w:pPr>
        <w:jc w:val="both"/>
        <w:rPr>
          <w:rFonts w:ascii="Comic Sans MS" w:hAnsi="Comic Sans MS"/>
        </w:rPr>
      </w:pPr>
    </w:p>
    <w:p w14:paraId="6AE51BD6" w14:textId="0FA88BB4" w:rsidR="008D3667" w:rsidRDefault="004772F6" w:rsidP="004772F6">
      <w:pPr>
        <w:pStyle w:val="Prrafodelista"/>
        <w:numPr>
          <w:ilvl w:val="0"/>
          <w:numId w:val="39"/>
        </w:numPr>
        <w:jc w:val="both"/>
        <w:rPr>
          <w:rFonts w:ascii="Comic Sans MS" w:hAnsi="Comic Sans MS"/>
          <w:b/>
          <w:bCs/>
        </w:rPr>
      </w:pPr>
      <w:r>
        <w:rPr>
          <w:rFonts w:ascii="Comic Sans MS" w:hAnsi="Comic Sans MS"/>
          <w:b/>
          <w:bCs/>
        </w:rPr>
        <w:t xml:space="preserve">Desarrolle las siguientes preguntas con el contenido de esta bitácora. </w:t>
      </w:r>
      <w:r w:rsidR="008D493D">
        <w:rPr>
          <w:rFonts w:ascii="Comic Sans MS" w:hAnsi="Comic Sans MS"/>
          <w:b/>
          <w:bCs/>
        </w:rPr>
        <w:t>(3 puntos c/u)</w:t>
      </w:r>
    </w:p>
    <w:p w14:paraId="78BBD77F" w14:textId="77777777" w:rsidR="005D3C8E" w:rsidRDefault="005D3C8E" w:rsidP="005D3C8E">
      <w:pPr>
        <w:pStyle w:val="Prrafodelista"/>
        <w:jc w:val="both"/>
        <w:rPr>
          <w:rFonts w:ascii="Comic Sans MS" w:hAnsi="Comic Sans MS"/>
          <w:sz w:val="16"/>
          <w:szCs w:val="16"/>
        </w:rPr>
      </w:pPr>
    </w:p>
    <w:p w14:paraId="4724F635" w14:textId="15EAAE7A" w:rsidR="004772F6" w:rsidRDefault="005D3C8E" w:rsidP="004772F6">
      <w:pPr>
        <w:pStyle w:val="Prrafodelista"/>
        <w:numPr>
          <w:ilvl w:val="0"/>
          <w:numId w:val="40"/>
        </w:numPr>
        <w:jc w:val="both"/>
        <w:rPr>
          <w:rFonts w:ascii="Comic Sans MS" w:hAnsi="Comic Sans MS"/>
          <w:sz w:val="16"/>
          <w:szCs w:val="16"/>
        </w:rPr>
      </w:pPr>
      <w:r w:rsidRPr="004772F6">
        <w:rPr>
          <w:rFonts w:ascii="Comic Sans MS" w:hAnsi="Comic Sans MS"/>
          <w:sz w:val="16"/>
          <w:szCs w:val="16"/>
        </w:rPr>
        <w:t>¿Qué</w:t>
      </w:r>
      <w:r>
        <w:rPr>
          <w:rFonts w:ascii="Comic Sans MS" w:hAnsi="Comic Sans MS"/>
          <w:sz w:val="16"/>
          <w:szCs w:val="16"/>
        </w:rPr>
        <w:t xml:space="preserve"> hechos marcan el inicio y término de la Edad media?</w:t>
      </w:r>
    </w:p>
    <w:p w14:paraId="00E6A4D9" w14:textId="37735F60" w:rsidR="005D3C8E" w:rsidRDefault="005D3C8E" w:rsidP="004772F6">
      <w:pPr>
        <w:pStyle w:val="Prrafodelista"/>
        <w:numPr>
          <w:ilvl w:val="0"/>
          <w:numId w:val="40"/>
        </w:numPr>
        <w:jc w:val="both"/>
        <w:rPr>
          <w:rFonts w:ascii="Comic Sans MS" w:hAnsi="Comic Sans MS"/>
          <w:sz w:val="16"/>
          <w:szCs w:val="16"/>
        </w:rPr>
      </w:pPr>
      <w:r>
        <w:rPr>
          <w:rFonts w:ascii="Comic Sans MS" w:hAnsi="Comic Sans MS"/>
          <w:sz w:val="16"/>
          <w:szCs w:val="16"/>
        </w:rPr>
        <w:t>Mencione los principales procesos que se desarrollaron en Occidente medieval.</w:t>
      </w:r>
    </w:p>
    <w:p w14:paraId="601EBFA3" w14:textId="6125C3A7" w:rsidR="005D3C8E" w:rsidRDefault="005D3C8E" w:rsidP="004772F6">
      <w:pPr>
        <w:pStyle w:val="Prrafodelista"/>
        <w:numPr>
          <w:ilvl w:val="0"/>
          <w:numId w:val="40"/>
        </w:numPr>
        <w:jc w:val="both"/>
        <w:rPr>
          <w:rFonts w:ascii="Comic Sans MS" w:hAnsi="Comic Sans MS"/>
          <w:sz w:val="16"/>
          <w:szCs w:val="16"/>
        </w:rPr>
      </w:pPr>
      <w:r>
        <w:rPr>
          <w:rFonts w:ascii="Comic Sans MS" w:hAnsi="Comic Sans MS"/>
          <w:sz w:val="16"/>
          <w:szCs w:val="16"/>
        </w:rPr>
        <w:t>¿Qué es Feudalismo?</w:t>
      </w:r>
    </w:p>
    <w:p w14:paraId="00CFD9D4" w14:textId="12D48849" w:rsidR="005D3C8E" w:rsidRDefault="005D3C8E" w:rsidP="004772F6">
      <w:pPr>
        <w:pStyle w:val="Prrafodelista"/>
        <w:numPr>
          <w:ilvl w:val="0"/>
          <w:numId w:val="40"/>
        </w:numPr>
        <w:jc w:val="both"/>
        <w:rPr>
          <w:rFonts w:ascii="Comic Sans MS" w:hAnsi="Comic Sans MS"/>
          <w:sz w:val="16"/>
          <w:szCs w:val="16"/>
        </w:rPr>
      </w:pPr>
      <w:r>
        <w:rPr>
          <w:rFonts w:ascii="Comic Sans MS" w:hAnsi="Comic Sans MS"/>
          <w:sz w:val="16"/>
          <w:szCs w:val="16"/>
        </w:rPr>
        <w:t>¿Cómo son los sistemas democráticos en la actualidad?</w:t>
      </w:r>
    </w:p>
    <w:p w14:paraId="0E7BADB1" w14:textId="02E9EFDE" w:rsidR="005D3C8E" w:rsidRDefault="005D3C8E" w:rsidP="004772F6">
      <w:pPr>
        <w:pStyle w:val="Prrafodelista"/>
        <w:numPr>
          <w:ilvl w:val="0"/>
          <w:numId w:val="40"/>
        </w:numPr>
        <w:jc w:val="both"/>
        <w:rPr>
          <w:rFonts w:ascii="Comic Sans MS" w:hAnsi="Comic Sans MS"/>
          <w:sz w:val="16"/>
          <w:szCs w:val="16"/>
        </w:rPr>
      </w:pPr>
      <w:r>
        <w:rPr>
          <w:rFonts w:ascii="Comic Sans MS" w:hAnsi="Comic Sans MS"/>
          <w:sz w:val="16"/>
          <w:szCs w:val="16"/>
        </w:rPr>
        <w:t>¿Cuál es el origen de la civilización Maya, Azteca e Inca?</w:t>
      </w:r>
    </w:p>
    <w:p w14:paraId="63A3BF35" w14:textId="58BEA100" w:rsidR="005D3C8E" w:rsidRDefault="005D3C8E" w:rsidP="004772F6">
      <w:pPr>
        <w:pStyle w:val="Prrafodelista"/>
        <w:numPr>
          <w:ilvl w:val="0"/>
          <w:numId w:val="40"/>
        </w:numPr>
        <w:jc w:val="both"/>
        <w:rPr>
          <w:rFonts w:ascii="Comic Sans MS" w:hAnsi="Comic Sans MS"/>
          <w:sz w:val="16"/>
          <w:szCs w:val="16"/>
        </w:rPr>
      </w:pPr>
      <w:r>
        <w:rPr>
          <w:rFonts w:ascii="Comic Sans MS" w:hAnsi="Comic Sans MS"/>
          <w:sz w:val="16"/>
          <w:szCs w:val="16"/>
        </w:rPr>
        <w:t xml:space="preserve">En la civilización </w:t>
      </w:r>
      <w:r w:rsidR="008D493D">
        <w:rPr>
          <w:rFonts w:ascii="Comic Sans MS" w:hAnsi="Comic Sans MS"/>
          <w:sz w:val="16"/>
          <w:szCs w:val="16"/>
        </w:rPr>
        <w:t>Inca ¿Cómo se entiende el sistema de redistribución</w:t>
      </w:r>
      <w:r>
        <w:rPr>
          <w:rFonts w:ascii="Comic Sans MS" w:hAnsi="Comic Sans MS"/>
          <w:sz w:val="16"/>
          <w:szCs w:val="16"/>
        </w:rPr>
        <w:t>?</w:t>
      </w:r>
    </w:p>
    <w:p w14:paraId="1C2F53DB" w14:textId="23F1747F" w:rsidR="008D493D" w:rsidRDefault="008D493D" w:rsidP="008D493D">
      <w:pPr>
        <w:pStyle w:val="Prrafodelista"/>
        <w:numPr>
          <w:ilvl w:val="0"/>
          <w:numId w:val="40"/>
        </w:numPr>
        <w:jc w:val="both"/>
        <w:rPr>
          <w:rFonts w:ascii="Comic Sans MS" w:hAnsi="Comic Sans MS"/>
          <w:sz w:val="16"/>
          <w:szCs w:val="16"/>
        </w:rPr>
      </w:pPr>
      <w:r>
        <w:rPr>
          <w:rFonts w:ascii="Comic Sans MS" w:hAnsi="Comic Sans MS"/>
          <w:sz w:val="16"/>
          <w:szCs w:val="16"/>
        </w:rPr>
        <w:t>¿Qué son los problemas ambientales&lt;?</w:t>
      </w:r>
    </w:p>
    <w:p w14:paraId="010F006F" w14:textId="301CE5E5" w:rsidR="008D493D" w:rsidRDefault="008D493D" w:rsidP="008D493D">
      <w:pPr>
        <w:pStyle w:val="Prrafodelista"/>
        <w:numPr>
          <w:ilvl w:val="0"/>
          <w:numId w:val="40"/>
        </w:numPr>
        <w:jc w:val="both"/>
        <w:rPr>
          <w:rFonts w:ascii="Comic Sans MS" w:hAnsi="Comic Sans MS"/>
          <w:sz w:val="16"/>
          <w:szCs w:val="16"/>
        </w:rPr>
      </w:pPr>
      <w:r>
        <w:rPr>
          <w:rFonts w:ascii="Comic Sans MS" w:hAnsi="Comic Sans MS"/>
          <w:sz w:val="16"/>
          <w:szCs w:val="16"/>
        </w:rPr>
        <w:t>¿Qué es el efecto invernadero?</w:t>
      </w:r>
    </w:p>
    <w:p w14:paraId="5FAC55BC" w14:textId="77777777" w:rsidR="008D493D" w:rsidRPr="008D493D" w:rsidRDefault="008D493D" w:rsidP="008D493D">
      <w:pPr>
        <w:pStyle w:val="Prrafodelista"/>
        <w:jc w:val="both"/>
        <w:rPr>
          <w:rFonts w:ascii="Comic Sans MS" w:hAnsi="Comic Sans MS"/>
          <w:sz w:val="16"/>
          <w:szCs w:val="16"/>
        </w:rPr>
      </w:pPr>
    </w:p>
    <w:p w14:paraId="015108FE" w14:textId="0487F444" w:rsidR="005D3C8E" w:rsidRDefault="005D3C8E" w:rsidP="005D3C8E">
      <w:pPr>
        <w:pStyle w:val="Prrafodelista"/>
        <w:numPr>
          <w:ilvl w:val="0"/>
          <w:numId w:val="39"/>
        </w:numPr>
        <w:jc w:val="both"/>
        <w:rPr>
          <w:rFonts w:ascii="Comic Sans MS" w:hAnsi="Comic Sans MS"/>
          <w:b/>
          <w:bCs/>
        </w:rPr>
      </w:pPr>
      <w:r>
        <w:rPr>
          <w:rFonts w:ascii="Comic Sans MS" w:hAnsi="Comic Sans MS"/>
          <w:b/>
          <w:bCs/>
        </w:rPr>
        <w:t>Desarrolle el siguiente vocabulario con el contenido de la bitácora.</w:t>
      </w:r>
      <w:r w:rsidR="008D493D">
        <w:rPr>
          <w:rFonts w:ascii="Comic Sans MS" w:hAnsi="Comic Sans MS"/>
          <w:b/>
          <w:bCs/>
        </w:rPr>
        <w:t xml:space="preserve"> (2 puntos c/u)</w:t>
      </w:r>
    </w:p>
    <w:p w14:paraId="6EB294D7" w14:textId="77777777" w:rsidR="008D493D" w:rsidRDefault="008D493D" w:rsidP="008D493D">
      <w:pPr>
        <w:pStyle w:val="Prrafodelista"/>
        <w:ind w:left="1080"/>
        <w:jc w:val="both"/>
        <w:rPr>
          <w:rFonts w:ascii="Comic Sans MS" w:hAnsi="Comic Sans MS"/>
          <w:b/>
          <w:bCs/>
        </w:rPr>
      </w:pPr>
    </w:p>
    <w:p w14:paraId="5EA1FF0D" w14:textId="77349137" w:rsidR="008D493D" w:rsidRDefault="008D493D" w:rsidP="008D493D">
      <w:pPr>
        <w:pStyle w:val="Prrafodelista"/>
        <w:numPr>
          <w:ilvl w:val="0"/>
          <w:numId w:val="41"/>
        </w:numPr>
        <w:jc w:val="both"/>
        <w:rPr>
          <w:rFonts w:ascii="Comic Sans MS" w:hAnsi="Comic Sans MS"/>
          <w:sz w:val="16"/>
          <w:szCs w:val="16"/>
        </w:rPr>
      </w:pPr>
      <w:r w:rsidRPr="008D493D">
        <w:rPr>
          <w:rFonts w:ascii="Comic Sans MS" w:hAnsi="Comic Sans MS"/>
          <w:sz w:val="16"/>
          <w:szCs w:val="16"/>
        </w:rPr>
        <w:t>Política:</w:t>
      </w:r>
    </w:p>
    <w:p w14:paraId="36B3F287" w14:textId="77777777" w:rsidR="008D493D" w:rsidRPr="008D493D" w:rsidRDefault="008D493D" w:rsidP="008D493D">
      <w:pPr>
        <w:pStyle w:val="Prrafodelista"/>
        <w:jc w:val="both"/>
        <w:rPr>
          <w:rFonts w:ascii="Comic Sans MS" w:hAnsi="Comic Sans MS"/>
          <w:sz w:val="16"/>
          <w:szCs w:val="16"/>
        </w:rPr>
      </w:pPr>
    </w:p>
    <w:p w14:paraId="7A926863" w14:textId="77777777" w:rsidR="008D493D" w:rsidRPr="008D493D" w:rsidRDefault="008D493D" w:rsidP="008D493D">
      <w:pPr>
        <w:pStyle w:val="Prrafodelista"/>
        <w:jc w:val="both"/>
        <w:rPr>
          <w:rFonts w:ascii="Comic Sans MS" w:hAnsi="Comic Sans MS"/>
          <w:sz w:val="16"/>
          <w:szCs w:val="16"/>
        </w:rPr>
      </w:pPr>
    </w:p>
    <w:p w14:paraId="13054EBA" w14:textId="306BEF26" w:rsidR="008D493D" w:rsidRDefault="008D493D" w:rsidP="008D493D">
      <w:pPr>
        <w:pStyle w:val="Prrafodelista"/>
        <w:numPr>
          <w:ilvl w:val="0"/>
          <w:numId w:val="41"/>
        </w:numPr>
        <w:jc w:val="both"/>
        <w:rPr>
          <w:rFonts w:ascii="Comic Sans MS" w:hAnsi="Comic Sans MS"/>
          <w:sz w:val="16"/>
          <w:szCs w:val="16"/>
        </w:rPr>
      </w:pPr>
      <w:r w:rsidRPr="008D493D">
        <w:rPr>
          <w:rFonts w:ascii="Comic Sans MS" w:hAnsi="Comic Sans MS"/>
          <w:sz w:val="16"/>
          <w:szCs w:val="16"/>
        </w:rPr>
        <w:t>Polis:</w:t>
      </w:r>
    </w:p>
    <w:p w14:paraId="37C250EF" w14:textId="77777777" w:rsidR="008D493D" w:rsidRPr="008D493D" w:rsidRDefault="008D493D" w:rsidP="008D493D">
      <w:pPr>
        <w:pStyle w:val="Prrafodelista"/>
        <w:jc w:val="both"/>
        <w:rPr>
          <w:rFonts w:ascii="Comic Sans MS" w:hAnsi="Comic Sans MS"/>
          <w:sz w:val="16"/>
          <w:szCs w:val="16"/>
        </w:rPr>
      </w:pPr>
    </w:p>
    <w:p w14:paraId="05579838" w14:textId="77777777" w:rsidR="008D493D" w:rsidRPr="008D493D" w:rsidRDefault="008D493D" w:rsidP="008D493D">
      <w:pPr>
        <w:pStyle w:val="Prrafodelista"/>
        <w:rPr>
          <w:rFonts w:ascii="Comic Sans MS" w:hAnsi="Comic Sans MS"/>
          <w:sz w:val="16"/>
          <w:szCs w:val="16"/>
        </w:rPr>
      </w:pPr>
    </w:p>
    <w:p w14:paraId="34F71118" w14:textId="34A7A948" w:rsidR="008D493D" w:rsidRDefault="008D493D" w:rsidP="008D493D">
      <w:pPr>
        <w:pStyle w:val="Prrafodelista"/>
        <w:numPr>
          <w:ilvl w:val="0"/>
          <w:numId w:val="41"/>
        </w:numPr>
        <w:jc w:val="both"/>
        <w:rPr>
          <w:rFonts w:ascii="Comic Sans MS" w:hAnsi="Comic Sans MS"/>
          <w:sz w:val="16"/>
          <w:szCs w:val="16"/>
        </w:rPr>
      </w:pPr>
      <w:r w:rsidRPr="008D493D">
        <w:rPr>
          <w:rFonts w:ascii="Comic Sans MS" w:hAnsi="Comic Sans MS"/>
          <w:sz w:val="16"/>
          <w:szCs w:val="16"/>
        </w:rPr>
        <w:t>Soberanía Popular:</w:t>
      </w:r>
    </w:p>
    <w:p w14:paraId="1F15FB70" w14:textId="77777777" w:rsidR="008D493D" w:rsidRPr="008D493D" w:rsidRDefault="008D493D" w:rsidP="008D493D">
      <w:pPr>
        <w:pStyle w:val="Prrafodelista"/>
        <w:jc w:val="both"/>
        <w:rPr>
          <w:rFonts w:ascii="Comic Sans MS" w:hAnsi="Comic Sans MS"/>
          <w:sz w:val="16"/>
          <w:szCs w:val="16"/>
        </w:rPr>
      </w:pPr>
    </w:p>
    <w:p w14:paraId="41409811" w14:textId="77777777" w:rsidR="008D493D" w:rsidRPr="008D493D" w:rsidRDefault="008D493D" w:rsidP="008D493D">
      <w:pPr>
        <w:pStyle w:val="Prrafodelista"/>
        <w:rPr>
          <w:rFonts w:ascii="Comic Sans MS" w:hAnsi="Comic Sans MS"/>
          <w:sz w:val="16"/>
          <w:szCs w:val="16"/>
        </w:rPr>
      </w:pPr>
    </w:p>
    <w:p w14:paraId="7EC75CD0" w14:textId="295BA7B8" w:rsidR="008D493D" w:rsidRDefault="008D493D" w:rsidP="008D493D">
      <w:pPr>
        <w:pStyle w:val="Prrafodelista"/>
        <w:numPr>
          <w:ilvl w:val="0"/>
          <w:numId w:val="41"/>
        </w:numPr>
        <w:jc w:val="both"/>
        <w:rPr>
          <w:rFonts w:ascii="Comic Sans MS" w:hAnsi="Comic Sans MS"/>
          <w:sz w:val="16"/>
          <w:szCs w:val="16"/>
        </w:rPr>
      </w:pPr>
      <w:r w:rsidRPr="008D493D">
        <w:rPr>
          <w:rFonts w:ascii="Comic Sans MS" w:hAnsi="Comic Sans MS"/>
          <w:sz w:val="16"/>
          <w:szCs w:val="16"/>
        </w:rPr>
        <w:t xml:space="preserve">Democracia: </w:t>
      </w:r>
    </w:p>
    <w:p w14:paraId="3C3E01E1" w14:textId="77777777" w:rsidR="008D493D" w:rsidRPr="008D493D" w:rsidRDefault="008D493D" w:rsidP="008D493D">
      <w:pPr>
        <w:pStyle w:val="Prrafodelista"/>
        <w:jc w:val="both"/>
        <w:rPr>
          <w:rFonts w:ascii="Comic Sans MS" w:hAnsi="Comic Sans MS"/>
          <w:sz w:val="16"/>
          <w:szCs w:val="16"/>
        </w:rPr>
      </w:pPr>
    </w:p>
    <w:p w14:paraId="0D5BA6A4" w14:textId="77777777" w:rsidR="008D493D" w:rsidRPr="008D493D" w:rsidRDefault="008D493D" w:rsidP="008D493D">
      <w:pPr>
        <w:pStyle w:val="Prrafodelista"/>
        <w:rPr>
          <w:rFonts w:ascii="Comic Sans MS" w:hAnsi="Comic Sans MS"/>
          <w:sz w:val="16"/>
          <w:szCs w:val="16"/>
        </w:rPr>
      </w:pPr>
    </w:p>
    <w:p w14:paraId="5B595696" w14:textId="346D7092" w:rsidR="008D493D" w:rsidRPr="008D493D" w:rsidRDefault="008D493D" w:rsidP="008D493D">
      <w:pPr>
        <w:pStyle w:val="Prrafodelista"/>
        <w:numPr>
          <w:ilvl w:val="0"/>
          <w:numId w:val="41"/>
        </w:numPr>
        <w:jc w:val="both"/>
        <w:rPr>
          <w:rFonts w:ascii="Comic Sans MS" w:hAnsi="Comic Sans MS"/>
          <w:sz w:val="16"/>
          <w:szCs w:val="16"/>
        </w:rPr>
      </w:pPr>
      <w:r>
        <w:rPr>
          <w:rFonts w:ascii="Comic Sans MS" w:hAnsi="Comic Sans MS"/>
          <w:sz w:val="16"/>
          <w:szCs w:val="16"/>
        </w:rPr>
        <w:t>Contaminación:</w:t>
      </w:r>
    </w:p>
    <w:p w14:paraId="6FC300A2" w14:textId="26FC4269" w:rsidR="005D3C8E" w:rsidRDefault="005D3C8E" w:rsidP="009A3A32">
      <w:pPr>
        <w:jc w:val="both"/>
        <w:rPr>
          <w:rFonts w:ascii="Comic Sans MS" w:hAnsi="Comic Sans MS"/>
          <w:b/>
          <w:bCs/>
        </w:rPr>
      </w:pPr>
    </w:p>
    <w:p w14:paraId="368C7DDA" w14:textId="46C4E784" w:rsidR="005D3C8E" w:rsidRDefault="005D3C8E" w:rsidP="009A3A32">
      <w:pPr>
        <w:jc w:val="both"/>
        <w:rPr>
          <w:rFonts w:ascii="Comic Sans MS" w:hAnsi="Comic Sans MS"/>
          <w:b/>
          <w:bCs/>
        </w:rPr>
      </w:pPr>
    </w:p>
    <w:p w14:paraId="0AF28C32" w14:textId="15F91A75" w:rsidR="005D3C8E" w:rsidRDefault="005D3C8E" w:rsidP="009A3A32">
      <w:pPr>
        <w:jc w:val="both"/>
        <w:rPr>
          <w:rFonts w:ascii="Comic Sans MS" w:hAnsi="Comic Sans MS"/>
          <w:b/>
          <w:bCs/>
        </w:rPr>
      </w:pPr>
    </w:p>
    <w:p w14:paraId="2BA96A97" w14:textId="142DD1B3" w:rsidR="00EE341C" w:rsidRPr="008D493D" w:rsidRDefault="00EE341C" w:rsidP="008D493D">
      <w:pPr>
        <w:pStyle w:val="Prrafodelista"/>
        <w:numPr>
          <w:ilvl w:val="0"/>
          <w:numId w:val="39"/>
        </w:numPr>
        <w:rPr>
          <w:rFonts w:ascii="Comic Sans MS" w:hAnsi="Comic Sans MS" w:cs="Arial"/>
          <w:b/>
        </w:rPr>
      </w:pPr>
      <w:r w:rsidRPr="008D493D">
        <w:rPr>
          <w:rFonts w:ascii="Comic Sans MS" w:hAnsi="Comic Sans MS" w:cs="Arial"/>
          <w:b/>
        </w:rPr>
        <w:lastRenderedPageBreak/>
        <w:t xml:space="preserve"> Trabaja en el mapa desarrollando lo que pide cada punto. (1</w:t>
      </w:r>
      <w:r w:rsidR="00084876">
        <w:rPr>
          <w:rFonts w:ascii="Comic Sans MS" w:hAnsi="Comic Sans MS" w:cs="Arial"/>
          <w:b/>
        </w:rPr>
        <w:t>1</w:t>
      </w:r>
      <w:r w:rsidRPr="008D493D">
        <w:rPr>
          <w:rFonts w:ascii="Comic Sans MS" w:hAnsi="Comic Sans MS" w:cs="Arial"/>
          <w:b/>
        </w:rPr>
        <w:t xml:space="preserve"> </w:t>
      </w:r>
      <w:proofErr w:type="spellStart"/>
      <w:r w:rsidRPr="008D493D">
        <w:rPr>
          <w:rFonts w:ascii="Comic Sans MS" w:hAnsi="Comic Sans MS" w:cs="Arial"/>
          <w:b/>
        </w:rPr>
        <w:t>ptos</w:t>
      </w:r>
      <w:proofErr w:type="spellEnd"/>
      <w:r w:rsidRPr="008D493D">
        <w:rPr>
          <w:rFonts w:ascii="Comic Sans MS" w:hAnsi="Comic Sans MS" w:cs="Arial"/>
          <w:b/>
        </w:rPr>
        <w:t>)</w:t>
      </w:r>
    </w:p>
    <w:p w14:paraId="77C9E4B6" w14:textId="34566419" w:rsidR="00EE341C" w:rsidRDefault="00EE341C" w:rsidP="00EE341C">
      <w:pPr>
        <w:rPr>
          <w:rFonts w:ascii="Century Gothic" w:hAnsi="Century Gothic" w:cs="Arial"/>
          <w:b/>
          <w:noProof/>
          <w:sz w:val="28"/>
          <w:szCs w:val="28"/>
          <w:lang w:val="es-CL" w:eastAsia="es-CL"/>
        </w:rPr>
      </w:pPr>
      <w:r w:rsidRPr="00906822">
        <w:rPr>
          <w:rFonts w:ascii="Century Gothic" w:hAnsi="Century Gothic" w:cs="Arial"/>
          <w:b/>
          <w:noProof/>
          <w:sz w:val="28"/>
          <w:szCs w:val="28"/>
          <w:lang w:val="es-CL" w:eastAsia="es-CL"/>
        </w:rPr>
        <w:drawing>
          <wp:anchor distT="0" distB="0" distL="114300" distR="114300" simplePos="0" relativeHeight="251660288" behindDoc="0" locked="0" layoutInCell="1" allowOverlap="1" wp14:anchorId="5C405929" wp14:editId="6400FD47">
            <wp:simplePos x="0" y="0"/>
            <wp:positionH relativeFrom="column">
              <wp:posOffset>-689610</wp:posOffset>
            </wp:positionH>
            <wp:positionV relativeFrom="paragraph">
              <wp:posOffset>29845</wp:posOffset>
            </wp:positionV>
            <wp:extent cx="7143750" cy="69532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0" cy="695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81561" w14:textId="77777777" w:rsidR="00EE341C" w:rsidRDefault="00EE341C" w:rsidP="00EE341C">
      <w:pPr>
        <w:rPr>
          <w:rFonts w:ascii="Century Gothic" w:hAnsi="Century Gothic" w:cs="Arial"/>
          <w:b/>
          <w:noProof/>
          <w:sz w:val="28"/>
          <w:szCs w:val="28"/>
          <w:lang w:val="es-CL" w:eastAsia="es-CL"/>
        </w:rPr>
      </w:pPr>
    </w:p>
    <w:p w14:paraId="5FE7177E" w14:textId="77777777" w:rsidR="00EE341C" w:rsidRDefault="00EE341C" w:rsidP="009A3A32">
      <w:pPr>
        <w:jc w:val="both"/>
        <w:rPr>
          <w:rFonts w:ascii="Comic Sans MS" w:hAnsi="Comic Sans MS"/>
          <w:b/>
          <w:bCs/>
        </w:rPr>
      </w:pPr>
    </w:p>
    <w:p w14:paraId="7609BE6F" w14:textId="13370036" w:rsidR="00EE05A8" w:rsidRDefault="00EE05A8" w:rsidP="009A3A32">
      <w:pPr>
        <w:jc w:val="both"/>
        <w:rPr>
          <w:rFonts w:ascii="Comic Sans MS" w:hAnsi="Comic Sans MS"/>
          <w:b/>
          <w:bCs/>
        </w:rPr>
      </w:pPr>
    </w:p>
    <w:p w14:paraId="7F2A3CA7" w14:textId="36C7F204" w:rsidR="0026062D" w:rsidRPr="0026062D" w:rsidRDefault="0026062D" w:rsidP="0026062D">
      <w:pPr>
        <w:jc w:val="center"/>
        <w:rPr>
          <w:rFonts w:ascii="Comic Sans MS" w:hAnsi="Comic Sans MS"/>
          <w:b/>
          <w:bCs/>
          <w:sz w:val="16"/>
          <w:szCs w:val="16"/>
        </w:rPr>
      </w:pPr>
    </w:p>
    <w:p w14:paraId="1626D7D8" w14:textId="5D036D10" w:rsidR="009A3A32" w:rsidRPr="009A3A32" w:rsidRDefault="009A3A32" w:rsidP="009A3A32">
      <w:pPr>
        <w:jc w:val="both"/>
        <w:rPr>
          <w:rFonts w:ascii="Comic Sans MS" w:hAnsi="Comic Sans MS"/>
          <w:sz w:val="18"/>
          <w:szCs w:val="18"/>
        </w:rPr>
      </w:pPr>
    </w:p>
    <w:sectPr w:rsidR="009A3A32" w:rsidRPr="009A3A3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897C2" w14:textId="77777777" w:rsidR="009D081A" w:rsidRDefault="009D081A" w:rsidP="00DA41EF">
      <w:pPr>
        <w:spacing w:after="0" w:line="240" w:lineRule="auto"/>
      </w:pPr>
      <w:r>
        <w:separator/>
      </w:r>
    </w:p>
  </w:endnote>
  <w:endnote w:type="continuationSeparator" w:id="0">
    <w:p w14:paraId="7B7CE2B2" w14:textId="77777777" w:rsidR="009D081A" w:rsidRDefault="009D081A"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lgerian">
    <w:altName w:val="Algerian"/>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8820764"/>
      <w:docPartObj>
        <w:docPartGallery w:val="Page Numbers (Bottom of Page)"/>
        <w:docPartUnique/>
      </w:docPartObj>
    </w:sdtPr>
    <w:sdtEndPr/>
    <w:sdtContent>
      <w:p w14:paraId="54B22B5B" w14:textId="0403B3C3" w:rsidR="00A63798" w:rsidRDefault="00A63798">
        <w:pPr>
          <w:pStyle w:val="Piedepgina"/>
          <w:jc w:val="right"/>
        </w:pPr>
        <w:r>
          <w:fldChar w:fldCharType="begin"/>
        </w:r>
        <w:r>
          <w:instrText>PAGE   \* MERGEFORMAT</w:instrText>
        </w:r>
        <w:r>
          <w:fldChar w:fldCharType="separate"/>
        </w:r>
        <w:r>
          <w:rPr>
            <w:lang w:val="es-ES"/>
          </w:rPr>
          <w:t>2</w:t>
        </w:r>
        <w:r>
          <w:fldChar w:fldCharType="end"/>
        </w:r>
      </w:p>
    </w:sdtContent>
  </w:sdt>
  <w:p w14:paraId="5977D4D6" w14:textId="77777777" w:rsidR="00A63798" w:rsidRDefault="00A637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15F7F" w14:textId="77777777" w:rsidR="009D081A" w:rsidRDefault="009D081A" w:rsidP="00DA41EF">
      <w:pPr>
        <w:spacing w:after="0" w:line="240" w:lineRule="auto"/>
      </w:pPr>
      <w:r>
        <w:separator/>
      </w:r>
    </w:p>
  </w:footnote>
  <w:footnote w:type="continuationSeparator" w:id="0">
    <w:p w14:paraId="21AF89B4" w14:textId="77777777" w:rsidR="009D081A" w:rsidRDefault="009D081A"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47118" w14:textId="77777777" w:rsidR="00A63798" w:rsidRDefault="00A63798"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A63798" w14:paraId="1104935D" w14:textId="77777777" w:rsidTr="00B01143">
      <w:trPr>
        <w:trHeight w:val="1055"/>
      </w:trPr>
      <w:tc>
        <w:tcPr>
          <w:tcW w:w="6590" w:type="dxa"/>
          <w:tcBorders>
            <w:top w:val="nil"/>
            <w:left w:val="nil"/>
            <w:bottom w:val="single" w:sz="18" w:space="0" w:color="1F497D"/>
            <w:right w:val="nil"/>
          </w:tcBorders>
          <w:hideMark/>
        </w:tcPr>
        <w:p w14:paraId="61338866" w14:textId="77777777" w:rsidR="00A63798" w:rsidRDefault="00A63798"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0D10A719" wp14:editId="52E71338">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05D91A79" wp14:editId="74D9403D">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4D824B69" wp14:editId="1A93E0AD">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7796163F" w14:textId="77777777" w:rsidR="00A63798" w:rsidRDefault="00A63798"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7D9"/>
    <w:multiLevelType w:val="hybridMultilevel"/>
    <w:tmpl w:val="B7B8921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58B4D48"/>
    <w:multiLevelType w:val="hybridMultilevel"/>
    <w:tmpl w:val="F5EC06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60E6BEB"/>
    <w:multiLevelType w:val="hybridMultilevel"/>
    <w:tmpl w:val="29F4EA10"/>
    <w:lvl w:ilvl="0" w:tplc="21EA6E2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0A161B8D"/>
    <w:multiLevelType w:val="hybridMultilevel"/>
    <w:tmpl w:val="413641F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A340F41"/>
    <w:multiLevelType w:val="hybridMultilevel"/>
    <w:tmpl w:val="BED0E71C"/>
    <w:lvl w:ilvl="0" w:tplc="AE9AD804">
      <w:start w:val="1"/>
      <w:numFmt w:val="bullet"/>
      <w:lvlText w:val=""/>
      <w:lvlJc w:val="left"/>
      <w:pPr>
        <w:tabs>
          <w:tab w:val="num" w:pos="720"/>
        </w:tabs>
        <w:ind w:left="720" w:hanging="360"/>
      </w:pPr>
      <w:rPr>
        <w:rFonts w:ascii="Wingdings 2" w:hAnsi="Wingdings 2" w:hint="default"/>
      </w:rPr>
    </w:lvl>
    <w:lvl w:ilvl="1" w:tplc="9DC0755A">
      <w:start w:val="1"/>
      <w:numFmt w:val="bullet"/>
      <w:lvlText w:val=""/>
      <w:lvlJc w:val="left"/>
      <w:pPr>
        <w:tabs>
          <w:tab w:val="num" w:pos="1440"/>
        </w:tabs>
        <w:ind w:left="1440" w:hanging="360"/>
      </w:pPr>
      <w:rPr>
        <w:rFonts w:ascii="Wingdings 2" w:hAnsi="Wingdings 2" w:hint="default"/>
      </w:rPr>
    </w:lvl>
    <w:lvl w:ilvl="2" w:tplc="97A05A98">
      <w:start w:val="1"/>
      <w:numFmt w:val="bullet"/>
      <w:lvlText w:val=""/>
      <w:lvlJc w:val="left"/>
      <w:pPr>
        <w:tabs>
          <w:tab w:val="num" w:pos="2160"/>
        </w:tabs>
        <w:ind w:left="2160" w:hanging="360"/>
      </w:pPr>
      <w:rPr>
        <w:rFonts w:ascii="Wingdings 2" w:hAnsi="Wingdings 2" w:hint="default"/>
      </w:rPr>
    </w:lvl>
    <w:lvl w:ilvl="3" w:tplc="E3CE15B2">
      <w:start w:val="1"/>
      <w:numFmt w:val="bullet"/>
      <w:lvlText w:val=""/>
      <w:lvlJc w:val="left"/>
      <w:pPr>
        <w:tabs>
          <w:tab w:val="num" w:pos="2880"/>
        </w:tabs>
        <w:ind w:left="2880" w:hanging="360"/>
      </w:pPr>
      <w:rPr>
        <w:rFonts w:ascii="Wingdings 2" w:hAnsi="Wingdings 2" w:hint="default"/>
      </w:rPr>
    </w:lvl>
    <w:lvl w:ilvl="4" w:tplc="B5CE49EE">
      <w:start w:val="1"/>
      <w:numFmt w:val="bullet"/>
      <w:lvlText w:val=""/>
      <w:lvlJc w:val="left"/>
      <w:pPr>
        <w:tabs>
          <w:tab w:val="num" w:pos="3600"/>
        </w:tabs>
        <w:ind w:left="3600" w:hanging="360"/>
      </w:pPr>
      <w:rPr>
        <w:rFonts w:ascii="Wingdings 2" w:hAnsi="Wingdings 2" w:hint="default"/>
      </w:rPr>
    </w:lvl>
    <w:lvl w:ilvl="5" w:tplc="B28A0D1A">
      <w:start w:val="1"/>
      <w:numFmt w:val="bullet"/>
      <w:lvlText w:val=""/>
      <w:lvlJc w:val="left"/>
      <w:pPr>
        <w:tabs>
          <w:tab w:val="num" w:pos="4320"/>
        </w:tabs>
        <w:ind w:left="4320" w:hanging="360"/>
      </w:pPr>
      <w:rPr>
        <w:rFonts w:ascii="Wingdings 2" w:hAnsi="Wingdings 2" w:hint="default"/>
      </w:rPr>
    </w:lvl>
    <w:lvl w:ilvl="6" w:tplc="E9CCBF6E">
      <w:start w:val="1"/>
      <w:numFmt w:val="bullet"/>
      <w:lvlText w:val=""/>
      <w:lvlJc w:val="left"/>
      <w:pPr>
        <w:tabs>
          <w:tab w:val="num" w:pos="5040"/>
        </w:tabs>
        <w:ind w:left="5040" w:hanging="360"/>
      </w:pPr>
      <w:rPr>
        <w:rFonts w:ascii="Wingdings 2" w:hAnsi="Wingdings 2" w:hint="default"/>
      </w:rPr>
    </w:lvl>
    <w:lvl w:ilvl="7" w:tplc="8C6EC21C">
      <w:start w:val="1"/>
      <w:numFmt w:val="bullet"/>
      <w:lvlText w:val=""/>
      <w:lvlJc w:val="left"/>
      <w:pPr>
        <w:tabs>
          <w:tab w:val="num" w:pos="5760"/>
        </w:tabs>
        <w:ind w:left="5760" w:hanging="360"/>
      </w:pPr>
      <w:rPr>
        <w:rFonts w:ascii="Wingdings 2" w:hAnsi="Wingdings 2" w:hint="default"/>
      </w:rPr>
    </w:lvl>
    <w:lvl w:ilvl="8" w:tplc="2BE20002">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0CFC5757"/>
    <w:multiLevelType w:val="hybridMultilevel"/>
    <w:tmpl w:val="575E2D0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DEB0620"/>
    <w:multiLevelType w:val="hybridMultilevel"/>
    <w:tmpl w:val="6B06429A"/>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1532830"/>
    <w:multiLevelType w:val="hybridMultilevel"/>
    <w:tmpl w:val="083C4D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5462ADD"/>
    <w:multiLevelType w:val="hybridMultilevel"/>
    <w:tmpl w:val="BBB8F58C"/>
    <w:lvl w:ilvl="0" w:tplc="2F9E1C6C">
      <w:start w:val="1"/>
      <w:numFmt w:val="upp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9B82B4D"/>
    <w:multiLevelType w:val="hybridMultilevel"/>
    <w:tmpl w:val="CE402126"/>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A513264"/>
    <w:multiLevelType w:val="hybridMultilevel"/>
    <w:tmpl w:val="BAD03D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F85326F"/>
    <w:multiLevelType w:val="hybridMultilevel"/>
    <w:tmpl w:val="5E5A1C9A"/>
    <w:lvl w:ilvl="0" w:tplc="BBEE260E">
      <w:start w:val="1"/>
      <w:numFmt w:val="upperRoman"/>
      <w:lvlText w:val="%1."/>
      <w:lvlJc w:val="left"/>
      <w:pPr>
        <w:ind w:left="720" w:hanging="360"/>
      </w:pPr>
      <w:rPr>
        <w:rFonts w:ascii="Comic Sans MS" w:eastAsiaTheme="minorHAnsi" w:hAnsi="Comic Sans MS" w:cstheme="minorBidi"/>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0AE4809"/>
    <w:multiLevelType w:val="hybridMultilevel"/>
    <w:tmpl w:val="E7D09E82"/>
    <w:lvl w:ilvl="0" w:tplc="8B0CE67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43C1653"/>
    <w:multiLevelType w:val="hybridMultilevel"/>
    <w:tmpl w:val="C00290AC"/>
    <w:lvl w:ilvl="0" w:tplc="AEFC859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ACD09FD"/>
    <w:multiLevelType w:val="hybridMultilevel"/>
    <w:tmpl w:val="09847972"/>
    <w:lvl w:ilvl="0" w:tplc="BD26DFD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1C96EB6"/>
    <w:multiLevelType w:val="hybridMultilevel"/>
    <w:tmpl w:val="2E46B9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8E53AF8"/>
    <w:multiLevelType w:val="hybridMultilevel"/>
    <w:tmpl w:val="FDEE2D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4A600720"/>
    <w:multiLevelType w:val="hybridMultilevel"/>
    <w:tmpl w:val="FA82F9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589C1310"/>
    <w:multiLevelType w:val="hybridMultilevel"/>
    <w:tmpl w:val="DEE6BC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9EB5AFC"/>
    <w:multiLevelType w:val="hybridMultilevel"/>
    <w:tmpl w:val="7E621572"/>
    <w:lvl w:ilvl="0" w:tplc="FADA353A">
      <w:start w:val="1"/>
      <w:numFmt w:val="bullet"/>
      <w:lvlText w:val=""/>
      <w:lvlJc w:val="left"/>
      <w:pPr>
        <w:tabs>
          <w:tab w:val="num" w:pos="720"/>
        </w:tabs>
        <w:ind w:left="720" w:hanging="360"/>
      </w:pPr>
      <w:rPr>
        <w:rFonts w:ascii="Wingdings 2" w:hAnsi="Wingdings 2" w:hint="default"/>
      </w:rPr>
    </w:lvl>
    <w:lvl w:ilvl="1" w:tplc="6A6C14F6">
      <w:start w:val="1"/>
      <w:numFmt w:val="bullet"/>
      <w:lvlText w:val=""/>
      <w:lvlJc w:val="left"/>
      <w:pPr>
        <w:tabs>
          <w:tab w:val="num" w:pos="1440"/>
        </w:tabs>
        <w:ind w:left="1440" w:hanging="360"/>
      </w:pPr>
      <w:rPr>
        <w:rFonts w:ascii="Wingdings 2" w:hAnsi="Wingdings 2" w:hint="default"/>
      </w:rPr>
    </w:lvl>
    <w:lvl w:ilvl="2" w:tplc="62AE3D4C">
      <w:start w:val="1"/>
      <w:numFmt w:val="bullet"/>
      <w:lvlText w:val=""/>
      <w:lvlJc w:val="left"/>
      <w:pPr>
        <w:tabs>
          <w:tab w:val="num" w:pos="2160"/>
        </w:tabs>
        <w:ind w:left="2160" w:hanging="360"/>
      </w:pPr>
      <w:rPr>
        <w:rFonts w:ascii="Wingdings 2" w:hAnsi="Wingdings 2" w:hint="default"/>
      </w:rPr>
    </w:lvl>
    <w:lvl w:ilvl="3" w:tplc="EBC69194">
      <w:start w:val="1"/>
      <w:numFmt w:val="bullet"/>
      <w:lvlText w:val=""/>
      <w:lvlJc w:val="left"/>
      <w:pPr>
        <w:tabs>
          <w:tab w:val="num" w:pos="2880"/>
        </w:tabs>
        <w:ind w:left="2880" w:hanging="360"/>
      </w:pPr>
      <w:rPr>
        <w:rFonts w:ascii="Wingdings 2" w:hAnsi="Wingdings 2" w:hint="default"/>
      </w:rPr>
    </w:lvl>
    <w:lvl w:ilvl="4" w:tplc="819835AC">
      <w:start w:val="1"/>
      <w:numFmt w:val="bullet"/>
      <w:lvlText w:val=""/>
      <w:lvlJc w:val="left"/>
      <w:pPr>
        <w:tabs>
          <w:tab w:val="num" w:pos="3600"/>
        </w:tabs>
        <w:ind w:left="3600" w:hanging="360"/>
      </w:pPr>
      <w:rPr>
        <w:rFonts w:ascii="Wingdings 2" w:hAnsi="Wingdings 2" w:hint="default"/>
      </w:rPr>
    </w:lvl>
    <w:lvl w:ilvl="5" w:tplc="97727EFA">
      <w:start w:val="1"/>
      <w:numFmt w:val="bullet"/>
      <w:lvlText w:val=""/>
      <w:lvlJc w:val="left"/>
      <w:pPr>
        <w:tabs>
          <w:tab w:val="num" w:pos="4320"/>
        </w:tabs>
        <w:ind w:left="4320" w:hanging="360"/>
      </w:pPr>
      <w:rPr>
        <w:rFonts w:ascii="Wingdings 2" w:hAnsi="Wingdings 2" w:hint="default"/>
      </w:rPr>
    </w:lvl>
    <w:lvl w:ilvl="6" w:tplc="BDB2CDCC">
      <w:start w:val="1"/>
      <w:numFmt w:val="bullet"/>
      <w:lvlText w:val=""/>
      <w:lvlJc w:val="left"/>
      <w:pPr>
        <w:tabs>
          <w:tab w:val="num" w:pos="5040"/>
        </w:tabs>
        <w:ind w:left="5040" w:hanging="360"/>
      </w:pPr>
      <w:rPr>
        <w:rFonts w:ascii="Wingdings 2" w:hAnsi="Wingdings 2" w:hint="default"/>
      </w:rPr>
    </w:lvl>
    <w:lvl w:ilvl="7" w:tplc="979CA614">
      <w:start w:val="1"/>
      <w:numFmt w:val="bullet"/>
      <w:lvlText w:val=""/>
      <w:lvlJc w:val="left"/>
      <w:pPr>
        <w:tabs>
          <w:tab w:val="num" w:pos="5760"/>
        </w:tabs>
        <w:ind w:left="5760" w:hanging="360"/>
      </w:pPr>
      <w:rPr>
        <w:rFonts w:ascii="Wingdings 2" w:hAnsi="Wingdings 2" w:hint="default"/>
      </w:rPr>
    </w:lvl>
    <w:lvl w:ilvl="8" w:tplc="C8B68ECA">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EA76FE8"/>
    <w:multiLevelType w:val="hybridMultilevel"/>
    <w:tmpl w:val="558A17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06A06E1"/>
    <w:multiLevelType w:val="hybridMultilevel"/>
    <w:tmpl w:val="B754827E"/>
    <w:lvl w:ilvl="0" w:tplc="99E4486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3AD3CAC"/>
    <w:multiLevelType w:val="hybridMultilevel"/>
    <w:tmpl w:val="F5B6E052"/>
    <w:lvl w:ilvl="0" w:tplc="340A0001">
      <w:start w:val="1"/>
      <w:numFmt w:val="bullet"/>
      <w:lvlText w:val=""/>
      <w:lvlJc w:val="left"/>
      <w:pPr>
        <w:ind w:left="36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B8537D"/>
    <w:multiLevelType w:val="hybridMultilevel"/>
    <w:tmpl w:val="4FEEE274"/>
    <w:lvl w:ilvl="0" w:tplc="F7E6EAB2">
      <w:start w:val="1"/>
      <w:numFmt w:val="bullet"/>
      <w:lvlText w:val=""/>
      <w:lvlJc w:val="left"/>
      <w:pPr>
        <w:tabs>
          <w:tab w:val="num" w:pos="720"/>
        </w:tabs>
        <w:ind w:left="720" w:hanging="360"/>
      </w:pPr>
      <w:rPr>
        <w:rFonts w:ascii="Wingdings 2" w:hAnsi="Wingdings 2" w:hint="default"/>
      </w:rPr>
    </w:lvl>
    <w:lvl w:ilvl="1" w:tplc="3840755E">
      <w:start w:val="1"/>
      <w:numFmt w:val="bullet"/>
      <w:lvlText w:val=""/>
      <w:lvlJc w:val="left"/>
      <w:pPr>
        <w:tabs>
          <w:tab w:val="num" w:pos="1440"/>
        </w:tabs>
        <w:ind w:left="1440" w:hanging="360"/>
      </w:pPr>
      <w:rPr>
        <w:rFonts w:ascii="Wingdings 2" w:hAnsi="Wingdings 2" w:hint="default"/>
      </w:rPr>
    </w:lvl>
    <w:lvl w:ilvl="2" w:tplc="0CB4DB60">
      <w:start w:val="1"/>
      <w:numFmt w:val="bullet"/>
      <w:lvlText w:val=""/>
      <w:lvlJc w:val="left"/>
      <w:pPr>
        <w:tabs>
          <w:tab w:val="num" w:pos="2160"/>
        </w:tabs>
        <w:ind w:left="2160" w:hanging="360"/>
      </w:pPr>
      <w:rPr>
        <w:rFonts w:ascii="Wingdings 2" w:hAnsi="Wingdings 2" w:hint="default"/>
      </w:rPr>
    </w:lvl>
    <w:lvl w:ilvl="3" w:tplc="93E66B92">
      <w:start w:val="1"/>
      <w:numFmt w:val="bullet"/>
      <w:lvlText w:val=""/>
      <w:lvlJc w:val="left"/>
      <w:pPr>
        <w:tabs>
          <w:tab w:val="num" w:pos="2880"/>
        </w:tabs>
        <w:ind w:left="2880" w:hanging="360"/>
      </w:pPr>
      <w:rPr>
        <w:rFonts w:ascii="Wingdings 2" w:hAnsi="Wingdings 2" w:hint="default"/>
      </w:rPr>
    </w:lvl>
    <w:lvl w:ilvl="4" w:tplc="26BA22BA">
      <w:start w:val="1"/>
      <w:numFmt w:val="bullet"/>
      <w:lvlText w:val=""/>
      <w:lvlJc w:val="left"/>
      <w:pPr>
        <w:tabs>
          <w:tab w:val="num" w:pos="3600"/>
        </w:tabs>
        <w:ind w:left="3600" w:hanging="360"/>
      </w:pPr>
      <w:rPr>
        <w:rFonts w:ascii="Wingdings 2" w:hAnsi="Wingdings 2" w:hint="default"/>
      </w:rPr>
    </w:lvl>
    <w:lvl w:ilvl="5" w:tplc="B1385152">
      <w:start w:val="1"/>
      <w:numFmt w:val="bullet"/>
      <w:lvlText w:val=""/>
      <w:lvlJc w:val="left"/>
      <w:pPr>
        <w:tabs>
          <w:tab w:val="num" w:pos="4320"/>
        </w:tabs>
        <w:ind w:left="4320" w:hanging="360"/>
      </w:pPr>
      <w:rPr>
        <w:rFonts w:ascii="Wingdings 2" w:hAnsi="Wingdings 2" w:hint="default"/>
      </w:rPr>
    </w:lvl>
    <w:lvl w:ilvl="6" w:tplc="13AAC134">
      <w:start w:val="1"/>
      <w:numFmt w:val="bullet"/>
      <w:lvlText w:val=""/>
      <w:lvlJc w:val="left"/>
      <w:pPr>
        <w:tabs>
          <w:tab w:val="num" w:pos="5040"/>
        </w:tabs>
        <w:ind w:left="5040" w:hanging="360"/>
      </w:pPr>
      <w:rPr>
        <w:rFonts w:ascii="Wingdings 2" w:hAnsi="Wingdings 2" w:hint="default"/>
      </w:rPr>
    </w:lvl>
    <w:lvl w:ilvl="7" w:tplc="9E245472">
      <w:start w:val="1"/>
      <w:numFmt w:val="bullet"/>
      <w:lvlText w:val=""/>
      <w:lvlJc w:val="left"/>
      <w:pPr>
        <w:tabs>
          <w:tab w:val="num" w:pos="5760"/>
        </w:tabs>
        <w:ind w:left="5760" w:hanging="360"/>
      </w:pPr>
      <w:rPr>
        <w:rFonts w:ascii="Wingdings 2" w:hAnsi="Wingdings 2" w:hint="default"/>
      </w:rPr>
    </w:lvl>
    <w:lvl w:ilvl="8" w:tplc="24F0908A">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75274BA"/>
    <w:multiLevelType w:val="hybridMultilevel"/>
    <w:tmpl w:val="9A960FA0"/>
    <w:lvl w:ilvl="0" w:tplc="B51A13CA">
      <w:start w:val="1"/>
      <w:numFmt w:val="upperRoman"/>
      <w:lvlText w:val="%1."/>
      <w:lvlJc w:val="left"/>
      <w:pPr>
        <w:ind w:left="1080" w:hanging="720"/>
      </w:pPr>
      <w:rPr>
        <w:rFonts w:ascii="Comic Sans MS" w:hAnsi="Comic Sans MS" w:hint="default"/>
        <w:b/>
        <w:bCs/>
        <w:sz w:val="16"/>
        <w:szCs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AD54264"/>
    <w:multiLevelType w:val="hybridMultilevel"/>
    <w:tmpl w:val="39E45A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AE77FD3"/>
    <w:multiLevelType w:val="hybridMultilevel"/>
    <w:tmpl w:val="3F68039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6C1F24D0"/>
    <w:multiLevelType w:val="hybridMultilevel"/>
    <w:tmpl w:val="08B430DC"/>
    <w:lvl w:ilvl="0" w:tplc="ED348560">
      <w:start w:val="1"/>
      <w:numFmt w:val="bullet"/>
      <w:lvlText w:val=""/>
      <w:lvlJc w:val="left"/>
      <w:pPr>
        <w:tabs>
          <w:tab w:val="num" w:pos="720"/>
        </w:tabs>
        <w:ind w:left="720" w:hanging="360"/>
      </w:pPr>
      <w:rPr>
        <w:rFonts w:ascii="Wingdings 2" w:hAnsi="Wingdings 2" w:hint="default"/>
      </w:rPr>
    </w:lvl>
    <w:lvl w:ilvl="1" w:tplc="48B221F0">
      <w:start w:val="1"/>
      <w:numFmt w:val="bullet"/>
      <w:lvlText w:val=""/>
      <w:lvlJc w:val="left"/>
      <w:pPr>
        <w:tabs>
          <w:tab w:val="num" w:pos="1440"/>
        </w:tabs>
        <w:ind w:left="1440" w:hanging="360"/>
      </w:pPr>
      <w:rPr>
        <w:rFonts w:ascii="Wingdings 2" w:hAnsi="Wingdings 2" w:hint="default"/>
      </w:rPr>
    </w:lvl>
    <w:lvl w:ilvl="2" w:tplc="5A303504">
      <w:start w:val="1"/>
      <w:numFmt w:val="bullet"/>
      <w:lvlText w:val=""/>
      <w:lvlJc w:val="left"/>
      <w:pPr>
        <w:tabs>
          <w:tab w:val="num" w:pos="2160"/>
        </w:tabs>
        <w:ind w:left="2160" w:hanging="360"/>
      </w:pPr>
      <w:rPr>
        <w:rFonts w:ascii="Wingdings 2" w:hAnsi="Wingdings 2" w:hint="default"/>
      </w:rPr>
    </w:lvl>
    <w:lvl w:ilvl="3" w:tplc="6A1C4252">
      <w:start w:val="1"/>
      <w:numFmt w:val="bullet"/>
      <w:lvlText w:val=""/>
      <w:lvlJc w:val="left"/>
      <w:pPr>
        <w:tabs>
          <w:tab w:val="num" w:pos="2880"/>
        </w:tabs>
        <w:ind w:left="2880" w:hanging="360"/>
      </w:pPr>
      <w:rPr>
        <w:rFonts w:ascii="Wingdings 2" w:hAnsi="Wingdings 2" w:hint="default"/>
      </w:rPr>
    </w:lvl>
    <w:lvl w:ilvl="4" w:tplc="A3EAE3C6">
      <w:start w:val="1"/>
      <w:numFmt w:val="bullet"/>
      <w:lvlText w:val=""/>
      <w:lvlJc w:val="left"/>
      <w:pPr>
        <w:tabs>
          <w:tab w:val="num" w:pos="3600"/>
        </w:tabs>
        <w:ind w:left="3600" w:hanging="360"/>
      </w:pPr>
      <w:rPr>
        <w:rFonts w:ascii="Wingdings 2" w:hAnsi="Wingdings 2" w:hint="default"/>
      </w:rPr>
    </w:lvl>
    <w:lvl w:ilvl="5" w:tplc="A1AE113A">
      <w:start w:val="1"/>
      <w:numFmt w:val="bullet"/>
      <w:lvlText w:val=""/>
      <w:lvlJc w:val="left"/>
      <w:pPr>
        <w:tabs>
          <w:tab w:val="num" w:pos="4320"/>
        </w:tabs>
        <w:ind w:left="4320" w:hanging="360"/>
      </w:pPr>
      <w:rPr>
        <w:rFonts w:ascii="Wingdings 2" w:hAnsi="Wingdings 2" w:hint="default"/>
      </w:rPr>
    </w:lvl>
    <w:lvl w:ilvl="6" w:tplc="32AAF54E">
      <w:start w:val="1"/>
      <w:numFmt w:val="bullet"/>
      <w:lvlText w:val=""/>
      <w:lvlJc w:val="left"/>
      <w:pPr>
        <w:tabs>
          <w:tab w:val="num" w:pos="5040"/>
        </w:tabs>
        <w:ind w:left="5040" w:hanging="360"/>
      </w:pPr>
      <w:rPr>
        <w:rFonts w:ascii="Wingdings 2" w:hAnsi="Wingdings 2" w:hint="default"/>
      </w:rPr>
    </w:lvl>
    <w:lvl w:ilvl="7" w:tplc="38CEC228">
      <w:start w:val="1"/>
      <w:numFmt w:val="bullet"/>
      <w:lvlText w:val=""/>
      <w:lvlJc w:val="left"/>
      <w:pPr>
        <w:tabs>
          <w:tab w:val="num" w:pos="5760"/>
        </w:tabs>
        <w:ind w:left="5760" w:hanging="360"/>
      </w:pPr>
      <w:rPr>
        <w:rFonts w:ascii="Wingdings 2" w:hAnsi="Wingdings 2" w:hint="default"/>
      </w:rPr>
    </w:lvl>
    <w:lvl w:ilvl="8" w:tplc="EE4451C0">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71B91FCA"/>
    <w:multiLevelType w:val="hybridMultilevel"/>
    <w:tmpl w:val="8C647882"/>
    <w:lvl w:ilvl="0" w:tplc="5DE0D0F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2DF331F"/>
    <w:multiLevelType w:val="hybridMultilevel"/>
    <w:tmpl w:val="B4D4A948"/>
    <w:lvl w:ilvl="0" w:tplc="FE6C3DAA">
      <w:start w:val="1"/>
      <w:numFmt w:val="bullet"/>
      <w:lvlText w:val=""/>
      <w:lvlJc w:val="left"/>
      <w:pPr>
        <w:ind w:left="360" w:hanging="360"/>
      </w:pPr>
      <w:rPr>
        <w:rFonts w:ascii="Symbol" w:hAnsi="Symbol" w:hint="default"/>
        <w:color w:val="auto"/>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3A60A00"/>
    <w:multiLevelType w:val="hybridMultilevel"/>
    <w:tmpl w:val="3C8C3262"/>
    <w:lvl w:ilvl="0" w:tplc="4BF2D704">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6" w15:restartNumberingAfterBreak="0">
    <w:nsid w:val="750D3DAC"/>
    <w:multiLevelType w:val="hybridMultilevel"/>
    <w:tmpl w:val="5E7EA09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76D63BC1"/>
    <w:multiLevelType w:val="hybridMultilevel"/>
    <w:tmpl w:val="2B7EF2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15:restartNumberingAfterBreak="0">
    <w:nsid w:val="78523CF7"/>
    <w:multiLevelType w:val="hybridMultilevel"/>
    <w:tmpl w:val="71BE16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CFB021F"/>
    <w:multiLevelType w:val="hybridMultilevel"/>
    <w:tmpl w:val="31F6F6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19"/>
  </w:num>
  <w:num w:numId="4">
    <w:abstractNumId w:val="3"/>
  </w:num>
  <w:num w:numId="5">
    <w:abstractNumId w:val="18"/>
  </w:num>
  <w:num w:numId="6">
    <w:abstractNumId w:val="7"/>
  </w:num>
  <w:num w:numId="7">
    <w:abstractNumId w:val="26"/>
  </w:num>
  <w:num w:numId="8">
    <w:abstractNumId w:val="34"/>
  </w:num>
  <w:num w:numId="9">
    <w:abstractNumId w:val="8"/>
  </w:num>
  <w:num w:numId="10">
    <w:abstractNumId w:val="11"/>
  </w:num>
  <w:num w:numId="11">
    <w:abstractNumId w:val="37"/>
  </w:num>
  <w:num w:numId="12">
    <w:abstractNumId w:val="13"/>
  </w:num>
  <w:num w:numId="13">
    <w:abstractNumId w:val="30"/>
  </w:num>
  <w:num w:numId="14">
    <w:abstractNumId w:val="33"/>
  </w:num>
  <w:num w:numId="15">
    <w:abstractNumId w:val="29"/>
  </w:num>
  <w:num w:numId="16">
    <w:abstractNumId w:val="0"/>
  </w:num>
  <w:num w:numId="17">
    <w:abstractNumId w:val="40"/>
  </w:num>
  <w:num w:numId="18">
    <w:abstractNumId w:val="9"/>
  </w:num>
  <w:num w:numId="19">
    <w:abstractNumId w:val="10"/>
  </w:num>
  <w:num w:numId="20">
    <w:abstractNumId w:val="22"/>
  </w:num>
  <w:num w:numId="21">
    <w:abstractNumId w:val="4"/>
  </w:num>
  <w:num w:numId="22">
    <w:abstractNumId w:val="2"/>
  </w:num>
  <w:num w:numId="23">
    <w:abstractNumId w:val="35"/>
  </w:num>
  <w:num w:numId="24">
    <w:abstractNumId w:val="14"/>
  </w:num>
  <w:num w:numId="25">
    <w:abstractNumId w:val="25"/>
  </w:num>
  <w:num w:numId="26">
    <w:abstractNumId w:val="21"/>
  </w:num>
  <w:num w:numId="27">
    <w:abstractNumId w:val="31"/>
  </w:num>
  <w:num w:numId="28">
    <w:abstractNumId w:val="15"/>
  </w:num>
  <w:num w:numId="29">
    <w:abstractNumId w:val="1"/>
  </w:num>
  <w:num w:numId="30">
    <w:abstractNumId w:val="24"/>
  </w:num>
  <w:num w:numId="31">
    <w:abstractNumId w:val="36"/>
  </w:num>
  <w:num w:numId="32">
    <w:abstractNumId w:val="20"/>
  </w:num>
  <w:num w:numId="33">
    <w:abstractNumId w:val="17"/>
  </w:num>
  <w:num w:numId="34">
    <w:abstractNumId w:val="23"/>
  </w:num>
  <w:num w:numId="35">
    <w:abstractNumId w:val="12"/>
  </w:num>
  <w:num w:numId="36">
    <w:abstractNumId w:val="5"/>
  </w:num>
  <w:num w:numId="37">
    <w:abstractNumId w:val="32"/>
  </w:num>
  <w:num w:numId="38">
    <w:abstractNumId w:val="27"/>
  </w:num>
  <w:num w:numId="39">
    <w:abstractNumId w:val="16"/>
  </w:num>
  <w:num w:numId="40">
    <w:abstractNumId w:val="6"/>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EF"/>
    <w:rsid w:val="00004431"/>
    <w:rsid w:val="00010234"/>
    <w:rsid w:val="00015F37"/>
    <w:rsid w:val="00025C2A"/>
    <w:rsid w:val="00033371"/>
    <w:rsid w:val="000335C7"/>
    <w:rsid w:val="00045C1E"/>
    <w:rsid w:val="0004788E"/>
    <w:rsid w:val="0005054D"/>
    <w:rsid w:val="0005518F"/>
    <w:rsid w:val="000669EE"/>
    <w:rsid w:val="000761F8"/>
    <w:rsid w:val="00084876"/>
    <w:rsid w:val="00090EC8"/>
    <w:rsid w:val="00097E2C"/>
    <w:rsid w:val="000E7191"/>
    <w:rsid w:val="00103141"/>
    <w:rsid w:val="00135F86"/>
    <w:rsid w:val="001510F1"/>
    <w:rsid w:val="0017791F"/>
    <w:rsid w:val="00185D8F"/>
    <w:rsid w:val="00191638"/>
    <w:rsid w:val="001947CF"/>
    <w:rsid w:val="001B2612"/>
    <w:rsid w:val="001C2232"/>
    <w:rsid w:val="001D0FCA"/>
    <w:rsid w:val="001D1A9A"/>
    <w:rsid w:val="001F15C3"/>
    <w:rsid w:val="002108DE"/>
    <w:rsid w:val="00214936"/>
    <w:rsid w:val="00242E80"/>
    <w:rsid w:val="0026062D"/>
    <w:rsid w:val="00280E30"/>
    <w:rsid w:val="00295F2C"/>
    <w:rsid w:val="002C3664"/>
    <w:rsid w:val="002F091C"/>
    <w:rsid w:val="002F3D32"/>
    <w:rsid w:val="00303124"/>
    <w:rsid w:val="003126F7"/>
    <w:rsid w:val="0032400C"/>
    <w:rsid w:val="003346C5"/>
    <w:rsid w:val="00337D78"/>
    <w:rsid w:val="003739EF"/>
    <w:rsid w:val="00374C95"/>
    <w:rsid w:val="003B6501"/>
    <w:rsid w:val="003D0F6F"/>
    <w:rsid w:val="00401AE7"/>
    <w:rsid w:val="00412D6F"/>
    <w:rsid w:val="0042379F"/>
    <w:rsid w:val="00430DF5"/>
    <w:rsid w:val="00437311"/>
    <w:rsid w:val="004539AC"/>
    <w:rsid w:val="00456DF9"/>
    <w:rsid w:val="00467286"/>
    <w:rsid w:val="00475409"/>
    <w:rsid w:val="004772F6"/>
    <w:rsid w:val="00484FD7"/>
    <w:rsid w:val="004F4FB7"/>
    <w:rsid w:val="00524204"/>
    <w:rsid w:val="00527505"/>
    <w:rsid w:val="00531466"/>
    <w:rsid w:val="00574B86"/>
    <w:rsid w:val="00581090"/>
    <w:rsid w:val="00587AE1"/>
    <w:rsid w:val="005D39A2"/>
    <w:rsid w:val="005D3C8E"/>
    <w:rsid w:val="005D50E7"/>
    <w:rsid w:val="005E2B6A"/>
    <w:rsid w:val="005E5CEC"/>
    <w:rsid w:val="00605F2F"/>
    <w:rsid w:val="00631983"/>
    <w:rsid w:val="006556E7"/>
    <w:rsid w:val="006664CE"/>
    <w:rsid w:val="00690402"/>
    <w:rsid w:val="007049D2"/>
    <w:rsid w:val="00727E24"/>
    <w:rsid w:val="00764E55"/>
    <w:rsid w:val="007B11AC"/>
    <w:rsid w:val="007E15C9"/>
    <w:rsid w:val="007E6F5A"/>
    <w:rsid w:val="0080669E"/>
    <w:rsid w:val="00810DBD"/>
    <w:rsid w:val="00820E75"/>
    <w:rsid w:val="00840DFD"/>
    <w:rsid w:val="00854FE3"/>
    <w:rsid w:val="00873A8A"/>
    <w:rsid w:val="008848EF"/>
    <w:rsid w:val="0088680E"/>
    <w:rsid w:val="008A49D4"/>
    <w:rsid w:val="008B7131"/>
    <w:rsid w:val="008C3383"/>
    <w:rsid w:val="008C661C"/>
    <w:rsid w:val="008D07B5"/>
    <w:rsid w:val="008D3667"/>
    <w:rsid w:val="008D493D"/>
    <w:rsid w:val="008F53B3"/>
    <w:rsid w:val="00917C8D"/>
    <w:rsid w:val="00917E09"/>
    <w:rsid w:val="0093562A"/>
    <w:rsid w:val="009A3A32"/>
    <w:rsid w:val="009B0801"/>
    <w:rsid w:val="009D081A"/>
    <w:rsid w:val="009E569E"/>
    <w:rsid w:val="00A21961"/>
    <w:rsid w:val="00A303A8"/>
    <w:rsid w:val="00A31B1C"/>
    <w:rsid w:val="00A54299"/>
    <w:rsid w:val="00A63798"/>
    <w:rsid w:val="00AC1A15"/>
    <w:rsid w:val="00AC43E7"/>
    <w:rsid w:val="00AE6BAD"/>
    <w:rsid w:val="00AF16E7"/>
    <w:rsid w:val="00B01143"/>
    <w:rsid w:val="00B13CD6"/>
    <w:rsid w:val="00B26EAD"/>
    <w:rsid w:val="00B62E8A"/>
    <w:rsid w:val="00B72D59"/>
    <w:rsid w:val="00B75962"/>
    <w:rsid w:val="00B801E9"/>
    <w:rsid w:val="00BB6DA0"/>
    <w:rsid w:val="00BB7657"/>
    <w:rsid w:val="00BC6558"/>
    <w:rsid w:val="00BE09E8"/>
    <w:rsid w:val="00BE0B0C"/>
    <w:rsid w:val="00BF2756"/>
    <w:rsid w:val="00C1616C"/>
    <w:rsid w:val="00C16360"/>
    <w:rsid w:val="00C21C09"/>
    <w:rsid w:val="00C37CC5"/>
    <w:rsid w:val="00C4262E"/>
    <w:rsid w:val="00C6134D"/>
    <w:rsid w:val="00C85E14"/>
    <w:rsid w:val="00C87583"/>
    <w:rsid w:val="00C87BB6"/>
    <w:rsid w:val="00C87EB6"/>
    <w:rsid w:val="00C9578A"/>
    <w:rsid w:val="00CA2FA3"/>
    <w:rsid w:val="00CB7625"/>
    <w:rsid w:val="00CC668E"/>
    <w:rsid w:val="00CF6D36"/>
    <w:rsid w:val="00D029E9"/>
    <w:rsid w:val="00D472AE"/>
    <w:rsid w:val="00D51E17"/>
    <w:rsid w:val="00D5592A"/>
    <w:rsid w:val="00DA15BA"/>
    <w:rsid w:val="00DA41EF"/>
    <w:rsid w:val="00DC6AE3"/>
    <w:rsid w:val="00DD194D"/>
    <w:rsid w:val="00E01A2A"/>
    <w:rsid w:val="00E104DF"/>
    <w:rsid w:val="00E24085"/>
    <w:rsid w:val="00E510E3"/>
    <w:rsid w:val="00E521C4"/>
    <w:rsid w:val="00E84E36"/>
    <w:rsid w:val="00E86B6C"/>
    <w:rsid w:val="00E941AC"/>
    <w:rsid w:val="00EA40E1"/>
    <w:rsid w:val="00EC1FF7"/>
    <w:rsid w:val="00EC1FFD"/>
    <w:rsid w:val="00EE05A8"/>
    <w:rsid w:val="00EE341C"/>
    <w:rsid w:val="00EF4CF7"/>
    <w:rsid w:val="00F0621A"/>
    <w:rsid w:val="00F2287B"/>
    <w:rsid w:val="00F43E87"/>
    <w:rsid w:val="00F56288"/>
    <w:rsid w:val="00F61225"/>
    <w:rsid w:val="00F617D1"/>
    <w:rsid w:val="00F61FBE"/>
    <w:rsid w:val="00F74E14"/>
    <w:rsid w:val="00F97E8D"/>
    <w:rsid w:val="00FA4198"/>
    <w:rsid w:val="00FC375C"/>
    <w:rsid w:val="00FC476C"/>
    <w:rsid w:val="00FD3E8F"/>
    <w:rsid w:val="00FD7F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59AD"/>
  <w15:chartTrackingRefBased/>
  <w15:docId w15:val="{F38AC2AD-5E3C-40EA-A3A6-ACF24EE6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5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styleId="Sinespaciado">
    <w:name w:val="No Spacing"/>
    <w:uiPriority w:val="1"/>
    <w:qFormat/>
    <w:rsid w:val="00B01143"/>
    <w:pPr>
      <w:spacing w:after="0" w:line="240" w:lineRule="auto"/>
    </w:pPr>
    <w:rPr>
      <w:lang w:val="es-419"/>
    </w:rPr>
  </w:style>
  <w:style w:type="character" w:styleId="Mencinsinresolver">
    <w:name w:val="Unresolved Mention"/>
    <w:basedOn w:val="Fuentedeprrafopredeter"/>
    <w:uiPriority w:val="99"/>
    <w:semiHidden/>
    <w:unhideWhenUsed/>
    <w:rsid w:val="00DC6AE3"/>
    <w:rPr>
      <w:color w:val="605E5C"/>
      <w:shd w:val="clear" w:color="auto" w:fill="E1DFDD"/>
    </w:rPr>
  </w:style>
  <w:style w:type="table" w:styleId="Tablaconcuadrcula5oscura">
    <w:name w:val="Grid Table 5 Dark"/>
    <w:basedOn w:val="Tablanormal"/>
    <w:uiPriority w:val="50"/>
    <w:rsid w:val="00D472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6">
    <w:name w:val="Grid Table 5 Dark Accent 6"/>
    <w:basedOn w:val="Tablanormal"/>
    <w:uiPriority w:val="50"/>
    <w:rsid w:val="00D472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1clara">
    <w:name w:val="Grid Table 1 Light"/>
    <w:basedOn w:val="Tablanormal"/>
    <w:uiPriority w:val="46"/>
    <w:rsid w:val="00D472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D7EC7-4C0E-4373-B879-24DC92AFC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9</Pages>
  <Words>3389</Words>
  <Characters>18643</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COMPU-01</cp:lastModifiedBy>
  <cp:revision>19</cp:revision>
  <dcterms:created xsi:type="dcterms:W3CDTF">2020-10-22T18:32:00Z</dcterms:created>
  <dcterms:modified xsi:type="dcterms:W3CDTF">2020-10-29T13:23:00Z</dcterms:modified>
</cp:coreProperties>
</file>