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79D" w:rsidRDefault="009F1EBD" w:rsidP="00C90BE7">
      <w:pPr>
        <w:jc w:val="center"/>
        <w:rPr>
          <w:b/>
          <w:sz w:val="28"/>
          <w:szCs w:val="28"/>
          <w:u w:val="single"/>
        </w:rPr>
      </w:pPr>
      <w:bookmarkStart w:id="0" w:name="_Hlk51766951"/>
      <w:r>
        <w:rPr>
          <w:b/>
          <w:sz w:val="28"/>
          <w:szCs w:val="28"/>
          <w:u w:val="single"/>
        </w:rPr>
        <w:t>BITÁCORA 5</w:t>
      </w:r>
      <w:r w:rsidR="00C90BE7">
        <w:rPr>
          <w:b/>
          <w:sz w:val="28"/>
          <w:szCs w:val="28"/>
          <w:u w:val="single"/>
        </w:rPr>
        <w:t xml:space="preserve"> DE CIENCIAS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689"/>
        <w:gridCol w:w="4252"/>
        <w:gridCol w:w="1559"/>
        <w:gridCol w:w="1858"/>
      </w:tblGrid>
      <w:tr w:rsidR="00E16206" w:rsidRPr="00C9578A" w:rsidTr="00FE51DD">
        <w:trPr>
          <w:trHeight w:val="334"/>
        </w:trPr>
        <w:tc>
          <w:tcPr>
            <w:tcW w:w="2689" w:type="dxa"/>
            <w:shd w:val="clear" w:color="auto" w:fill="auto"/>
          </w:tcPr>
          <w:p w:rsidR="00E16206" w:rsidRPr="00AF16E7" w:rsidRDefault="00E16206" w:rsidP="00FE51DD">
            <w:pPr>
              <w:rPr>
                <w:b/>
              </w:rPr>
            </w:pPr>
            <w:r>
              <w:rPr>
                <w:b/>
              </w:rPr>
              <w:t>ASIGNATURA</w:t>
            </w:r>
          </w:p>
        </w:tc>
        <w:tc>
          <w:tcPr>
            <w:tcW w:w="4252" w:type="dxa"/>
            <w:tcBorders>
              <w:right w:val="single" w:sz="4" w:space="0" w:color="auto"/>
            </w:tcBorders>
            <w:shd w:val="clear" w:color="auto" w:fill="auto"/>
          </w:tcPr>
          <w:p w:rsidR="00E16206" w:rsidRPr="00C9578A" w:rsidRDefault="00E16206" w:rsidP="00FE51DD">
            <w:pPr>
              <w:rPr>
                <w:lang w:eastAsia="es-ES"/>
              </w:rPr>
            </w:pPr>
            <w:r>
              <w:rPr>
                <w:lang w:eastAsia="es-ES"/>
              </w:rPr>
              <w:t>Ciencias (Biología, Química y Física)</w:t>
            </w:r>
          </w:p>
        </w:tc>
        <w:tc>
          <w:tcPr>
            <w:tcW w:w="1559" w:type="dxa"/>
            <w:tcBorders>
              <w:left w:val="single" w:sz="4" w:space="0" w:color="auto"/>
            </w:tcBorders>
            <w:shd w:val="clear" w:color="auto" w:fill="auto"/>
          </w:tcPr>
          <w:p w:rsidR="00E16206" w:rsidRPr="00AF16E7" w:rsidRDefault="00E16206" w:rsidP="00FE51DD">
            <w:pPr>
              <w:rPr>
                <w:b/>
                <w:lang w:eastAsia="es-ES"/>
              </w:rPr>
            </w:pPr>
            <w:r>
              <w:rPr>
                <w:b/>
                <w:lang w:eastAsia="es-ES"/>
              </w:rPr>
              <w:t>NIVEL</w:t>
            </w:r>
            <w:r w:rsidRPr="00AF16E7">
              <w:rPr>
                <w:b/>
                <w:lang w:eastAsia="es-ES"/>
              </w:rPr>
              <w:t xml:space="preserve"> </w:t>
            </w:r>
          </w:p>
        </w:tc>
        <w:tc>
          <w:tcPr>
            <w:tcW w:w="1858" w:type="dxa"/>
            <w:tcBorders>
              <w:left w:val="single" w:sz="4" w:space="0" w:color="auto"/>
            </w:tcBorders>
            <w:shd w:val="clear" w:color="auto" w:fill="auto"/>
          </w:tcPr>
          <w:p w:rsidR="00E16206" w:rsidRPr="00C9578A" w:rsidRDefault="00514401" w:rsidP="00FE51DD">
            <w:pPr>
              <w:rPr>
                <w:lang w:eastAsia="es-ES"/>
              </w:rPr>
            </w:pPr>
            <w:r>
              <w:rPr>
                <w:lang w:eastAsia="es-ES"/>
              </w:rPr>
              <w:t>1</w:t>
            </w:r>
            <w:r w:rsidR="00E16206">
              <w:rPr>
                <w:lang w:eastAsia="es-ES"/>
              </w:rPr>
              <w:t>º medio</w:t>
            </w:r>
          </w:p>
        </w:tc>
      </w:tr>
      <w:tr w:rsidR="00E16206" w:rsidRPr="00C9578A" w:rsidTr="00FE51DD">
        <w:trPr>
          <w:trHeight w:val="334"/>
        </w:trPr>
        <w:tc>
          <w:tcPr>
            <w:tcW w:w="2689" w:type="dxa"/>
            <w:shd w:val="clear" w:color="auto" w:fill="auto"/>
          </w:tcPr>
          <w:p w:rsidR="00E16206" w:rsidRDefault="00E16206" w:rsidP="00FE51DD">
            <w:pPr>
              <w:rPr>
                <w:b/>
              </w:rPr>
            </w:pPr>
            <w:r>
              <w:rPr>
                <w:b/>
              </w:rPr>
              <w:t>NOMBRE DE ESTUDIANTE</w:t>
            </w:r>
          </w:p>
        </w:tc>
        <w:tc>
          <w:tcPr>
            <w:tcW w:w="4252" w:type="dxa"/>
            <w:tcBorders>
              <w:right w:val="single" w:sz="4" w:space="0" w:color="auto"/>
            </w:tcBorders>
            <w:shd w:val="clear" w:color="auto" w:fill="auto"/>
          </w:tcPr>
          <w:p w:rsidR="00E16206" w:rsidRPr="00C9578A" w:rsidRDefault="00E16206" w:rsidP="00FE51DD">
            <w:pPr>
              <w:rPr>
                <w:lang w:eastAsia="es-ES"/>
              </w:rPr>
            </w:pPr>
          </w:p>
        </w:tc>
        <w:tc>
          <w:tcPr>
            <w:tcW w:w="1559" w:type="dxa"/>
            <w:tcBorders>
              <w:left w:val="single" w:sz="4" w:space="0" w:color="auto"/>
            </w:tcBorders>
            <w:shd w:val="clear" w:color="auto" w:fill="auto"/>
          </w:tcPr>
          <w:p w:rsidR="00E16206" w:rsidRDefault="00E16206" w:rsidP="00FE51DD">
            <w:pPr>
              <w:rPr>
                <w:b/>
                <w:lang w:eastAsia="es-ES"/>
              </w:rPr>
            </w:pPr>
            <w:r>
              <w:rPr>
                <w:b/>
                <w:lang w:eastAsia="es-ES"/>
              </w:rPr>
              <w:t>CURSO</w:t>
            </w:r>
          </w:p>
        </w:tc>
        <w:tc>
          <w:tcPr>
            <w:tcW w:w="1858" w:type="dxa"/>
            <w:tcBorders>
              <w:left w:val="single" w:sz="4" w:space="0" w:color="auto"/>
            </w:tcBorders>
            <w:shd w:val="clear" w:color="auto" w:fill="auto"/>
          </w:tcPr>
          <w:p w:rsidR="00E16206" w:rsidRPr="00C9578A" w:rsidRDefault="00E16206" w:rsidP="00FE51DD">
            <w:pPr>
              <w:rPr>
                <w:lang w:eastAsia="es-ES"/>
              </w:rPr>
            </w:pPr>
          </w:p>
        </w:tc>
      </w:tr>
    </w:tbl>
    <w:p w:rsidR="00E16206" w:rsidRDefault="00E16206" w:rsidP="00CB7A19">
      <w:pPr>
        <w:jc w:val="center"/>
        <w:rPr>
          <w:b/>
          <w:u w:val="single"/>
        </w:rPr>
      </w:pPr>
      <w:r>
        <w:rPr>
          <w:b/>
          <w:u w:val="single"/>
        </w:rPr>
        <w:t>PRIMERA SEMANA: BIOLOGÍA</w:t>
      </w:r>
      <w:r w:rsidR="009F1EBD">
        <w:rPr>
          <w:b/>
          <w:u w:val="single"/>
        </w:rPr>
        <w:t xml:space="preserve"> Y QUÍMICA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689"/>
        <w:gridCol w:w="4252"/>
        <w:gridCol w:w="1559"/>
        <w:gridCol w:w="1858"/>
      </w:tblGrid>
      <w:tr w:rsidR="004F073F" w:rsidRPr="00C9578A" w:rsidTr="00FE51DD">
        <w:trPr>
          <w:trHeight w:val="416"/>
        </w:trPr>
        <w:tc>
          <w:tcPr>
            <w:tcW w:w="2689" w:type="dxa"/>
            <w:shd w:val="clear" w:color="auto" w:fill="auto"/>
          </w:tcPr>
          <w:p w:rsidR="004F073F" w:rsidRDefault="004F073F" w:rsidP="004F073F">
            <w:pPr>
              <w:rPr>
                <w:b/>
              </w:rPr>
            </w:pPr>
            <w:r w:rsidRPr="00AF16E7">
              <w:rPr>
                <w:b/>
              </w:rPr>
              <w:t xml:space="preserve">Desde el día  </w:t>
            </w:r>
          </w:p>
        </w:tc>
        <w:tc>
          <w:tcPr>
            <w:tcW w:w="4252" w:type="dxa"/>
            <w:tcBorders>
              <w:right w:val="single" w:sz="4" w:space="0" w:color="auto"/>
            </w:tcBorders>
            <w:shd w:val="clear" w:color="auto" w:fill="auto"/>
          </w:tcPr>
          <w:p w:rsidR="004F073F" w:rsidRDefault="00475849" w:rsidP="004F073F">
            <w:pPr>
              <w:rPr>
                <w:lang w:eastAsia="es-ES"/>
              </w:rPr>
            </w:pPr>
            <w:r>
              <w:rPr>
                <w:b/>
              </w:rPr>
              <w:t xml:space="preserve">Lunes 16 Noviembre </w:t>
            </w:r>
          </w:p>
        </w:tc>
        <w:tc>
          <w:tcPr>
            <w:tcW w:w="1559" w:type="dxa"/>
            <w:tcBorders>
              <w:left w:val="single" w:sz="4" w:space="0" w:color="auto"/>
            </w:tcBorders>
            <w:shd w:val="clear" w:color="auto" w:fill="auto"/>
          </w:tcPr>
          <w:p w:rsidR="004F073F" w:rsidRDefault="004F073F" w:rsidP="004F073F">
            <w:pPr>
              <w:rPr>
                <w:b/>
                <w:lang w:eastAsia="es-ES"/>
              </w:rPr>
            </w:pPr>
            <w:r w:rsidRPr="00AF16E7">
              <w:rPr>
                <w:b/>
              </w:rPr>
              <w:t xml:space="preserve">Hasta el día </w:t>
            </w:r>
          </w:p>
        </w:tc>
        <w:tc>
          <w:tcPr>
            <w:tcW w:w="1858" w:type="dxa"/>
            <w:tcBorders>
              <w:left w:val="single" w:sz="4" w:space="0" w:color="auto"/>
            </w:tcBorders>
            <w:shd w:val="clear" w:color="auto" w:fill="auto"/>
          </w:tcPr>
          <w:p w:rsidR="004F073F" w:rsidRDefault="00475849" w:rsidP="004F073F">
            <w:pPr>
              <w:rPr>
                <w:lang w:eastAsia="es-ES"/>
              </w:rPr>
            </w:pPr>
            <w:r>
              <w:rPr>
                <w:b/>
              </w:rPr>
              <w:t>Viernes 20 Noviembre</w:t>
            </w:r>
          </w:p>
        </w:tc>
      </w:tr>
      <w:tr w:rsidR="00CB7A19" w:rsidRPr="00C9578A" w:rsidTr="00FE51DD">
        <w:trPr>
          <w:trHeight w:val="801"/>
        </w:trPr>
        <w:tc>
          <w:tcPr>
            <w:tcW w:w="2689" w:type="dxa"/>
            <w:shd w:val="clear" w:color="auto" w:fill="auto"/>
            <w:hideMark/>
          </w:tcPr>
          <w:p w:rsidR="00CB7A19" w:rsidRPr="00AF16E7" w:rsidRDefault="00CB7A19" w:rsidP="00CB7A19">
            <w:pPr>
              <w:rPr>
                <w:b/>
              </w:rPr>
            </w:pPr>
            <w:r w:rsidRPr="00AF16E7">
              <w:rPr>
                <w:b/>
              </w:rPr>
              <w:t>Objetivo de Aprendizaje</w:t>
            </w:r>
          </w:p>
          <w:p w:rsidR="00CB7A19" w:rsidRPr="00C9578A" w:rsidRDefault="00CB7A19" w:rsidP="00CB7A19">
            <w:pPr>
              <w:rPr>
                <w:rFonts w:eastAsia="Times New Roman"/>
                <w:lang w:eastAsia="es-ES"/>
              </w:rPr>
            </w:pPr>
            <w:r w:rsidRPr="00AF16E7">
              <w:rPr>
                <w:b/>
              </w:rPr>
              <w:t>Priorizado</w:t>
            </w:r>
          </w:p>
        </w:tc>
        <w:tc>
          <w:tcPr>
            <w:tcW w:w="7669" w:type="dxa"/>
            <w:gridSpan w:val="3"/>
            <w:shd w:val="clear" w:color="auto" w:fill="auto"/>
          </w:tcPr>
          <w:p w:rsidR="00E87E69" w:rsidRPr="00A44C9F" w:rsidRDefault="00CB7A19" w:rsidP="00E87E69">
            <w:pPr>
              <w:pStyle w:val="Normal1"/>
              <w:spacing w:after="0" w:line="240" w:lineRule="auto"/>
              <w:jc w:val="both"/>
              <w:rPr>
                <w:b/>
                <w:sz w:val="18"/>
                <w:szCs w:val="18"/>
              </w:rPr>
            </w:pPr>
            <w:r w:rsidRPr="00A44C9F">
              <w:rPr>
                <w:b/>
                <w:sz w:val="18"/>
                <w:szCs w:val="18"/>
              </w:rPr>
              <w:t xml:space="preserve">Biología: </w:t>
            </w:r>
          </w:p>
          <w:p w:rsidR="003043CC" w:rsidRPr="003043CC" w:rsidRDefault="003043CC" w:rsidP="003043CC">
            <w:pPr>
              <w:pStyle w:val="Normal1"/>
              <w:spacing w:after="0" w:line="240" w:lineRule="auto"/>
              <w:jc w:val="both"/>
              <w:rPr>
                <w:sz w:val="18"/>
                <w:szCs w:val="18"/>
              </w:rPr>
            </w:pPr>
            <w:r w:rsidRPr="003043CC">
              <w:rPr>
                <w:b/>
                <w:bCs/>
                <w:sz w:val="18"/>
                <w:szCs w:val="18"/>
              </w:rPr>
              <w:t>OA 7</w:t>
            </w:r>
            <w:r w:rsidRPr="003043CC">
              <w:rPr>
                <w:sz w:val="18"/>
                <w:szCs w:val="18"/>
              </w:rPr>
              <w:t>: Explicar, por medio de una investigación, el rol de la fotosíntesis y la respiración celular en el ecosistema considerando:</w:t>
            </w:r>
          </w:p>
          <w:p w:rsidR="003043CC" w:rsidRPr="003043CC" w:rsidRDefault="003043CC" w:rsidP="003043CC">
            <w:pPr>
              <w:pStyle w:val="Normal1"/>
              <w:spacing w:after="0" w:line="240" w:lineRule="auto"/>
              <w:jc w:val="both"/>
              <w:rPr>
                <w:sz w:val="18"/>
                <w:szCs w:val="18"/>
              </w:rPr>
            </w:pPr>
            <w:r w:rsidRPr="003043CC">
              <w:rPr>
                <w:sz w:val="18"/>
                <w:szCs w:val="18"/>
              </w:rPr>
              <w:t>•El flujo de la energía.</w:t>
            </w:r>
          </w:p>
          <w:p w:rsidR="00E87E69" w:rsidRPr="003043CC" w:rsidRDefault="003043CC" w:rsidP="003043CC">
            <w:pPr>
              <w:pStyle w:val="Normal1"/>
              <w:spacing w:after="0" w:line="240" w:lineRule="auto"/>
              <w:jc w:val="both"/>
              <w:rPr>
                <w:b/>
                <w:sz w:val="18"/>
                <w:szCs w:val="18"/>
              </w:rPr>
            </w:pPr>
            <w:r w:rsidRPr="003043CC">
              <w:rPr>
                <w:sz w:val="18"/>
                <w:szCs w:val="18"/>
              </w:rPr>
              <w:t>•El ciclo de la materia</w:t>
            </w:r>
          </w:p>
          <w:p w:rsidR="00E87E69" w:rsidRPr="003043CC" w:rsidRDefault="00E87E69" w:rsidP="00E87E69">
            <w:pPr>
              <w:pStyle w:val="Normal1"/>
              <w:spacing w:after="0" w:line="240" w:lineRule="auto"/>
              <w:jc w:val="both"/>
              <w:rPr>
                <w:b/>
                <w:sz w:val="18"/>
                <w:szCs w:val="18"/>
              </w:rPr>
            </w:pPr>
          </w:p>
          <w:p w:rsidR="003043CC" w:rsidRPr="003043CC" w:rsidRDefault="003043CC" w:rsidP="003043CC">
            <w:pPr>
              <w:pStyle w:val="Normal1"/>
              <w:spacing w:after="0" w:line="240" w:lineRule="auto"/>
              <w:jc w:val="both"/>
              <w:rPr>
                <w:bCs/>
                <w:sz w:val="18"/>
                <w:szCs w:val="18"/>
              </w:rPr>
            </w:pPr>
            <w:r w:rsidRPr="003043CC">
              <w:rPr>
                <w:b/>
                <w:sz w:val="18"/>
                <w:szCs w:val="18"/>
              </w:rPr>
              <w:t>OA 6</w:t>
            </w:r>
            <w:r w:rsidRPr="003043CC">
              <w:rPr>
                <w:bCs/>
                <w:sz w:val="18"/>
                <w:szCs w:val="18"/>
              </w:rPr>
              <w:t>: Desarrollar modelos que expliquen:</w:t>
            </w:r>
          </w:p>
          <w:p w:rsidR="003043CC" w:rsidRPr="003043CC" w:rsidRDefault="003043CC" w:rsidP="003043CC">
            <w:pPr>
              <w:pStyle w:val="Normal1"/>
              <w:spacing w:after="0" w:line="240" w:lineRule="auto"/>
              <w:jc w:val="both"/>
              <w:rPr>
                <w:bCs/>
                <w:sz w:val="18"/>
                <w:szCs w:val="18"/>
              </w:rPr>
            </w:pPr>
            <w:r w:rsidRPr="003043CC">
              <w:rPr>
                <w:bCs/>
                <w:sz w:val="18"/>
                <w:szCs w:val="18"/>
              </w:rPr>
              <w:t>• Los flujos de energía en un ecosistema (redes y pirámides tróficas).</w:t>
            </w:r>
          </w:p>
          <w:p w:rsidR="001E7C4C" w:rsidRPr="003043CC" w:rsidRDefault="003043CC" w:rsidP="003043CC">
            <w:pPr>
              <w:pStyle w:val="Normal1"/>
              <w:spacing w:after="0" w:line="240" w:lineRule="auto"/>
              <w:jc w:val="both"/>
              <w:rPr>
                <w:b/>
                <w:sz w:val="18"/>
                <w:szCs w:val="18"/>
              </w:rPr>
            </w:pPr>
            <w:r w:rsidRPr="003043CC">
              <w:rPr>
                <w:bCs/>
                <w:sz w:val="18"/>
                <w:szCs w:val="18"/>
              </w:rPr>
              <w:t>• La trayectoria de contaminantes</w:t>
            </w:r>
          </w:p>
          <w:p w:rsidR="001E7C4C" w:rsidRPr="003043CC" w:rsidRDefault="001E7C4C" w:rsidP="00E87E69">
            <w:pPr>
              <w:pStyle w:val="Normal1"/>
              <w:spacing w:after="0" w:line="240" w:lineRule="auto"/>
              <w:jc w:val="both"/>
              <w:rPr>
                <w:b/>
                <w:sz w:val="18"/>
                <w:szCs w:val="18"/>
              </w:rPr>
            </w:pPr>
          </w:p>
          <w:p w:rsidR="001E7C4C" w:rsidRPr="00A44C9F" w:rsidRDefault="00E87E69" w:rsidP="00E87E69">
            <w:pPr>
              <w:pStyle w:val="Normal1"/>
              <w:spacing w:after="0" w:line="240" w:lineRule="auto"/>
              <w:jc w:val="both"/>
              <w:rPr>
                <w:b/>
                <w:sz w:val="18"/>
                <w:szCs w:val="18"/>
              </w:rPr>
            </w:pPr>
            <w:r w:rsidRPr="00A44C9F">
              <w:rPr>
                <w:b/>
                <w:sz w:val="18"/>
                <w:szCs w:val="18"/>
              </w:rPr>
              <w:t>Química</w:t>
            </w:r>
            <w:r w:rsidR="001E7C4C" w:rsidRPr="00A44C9F">
              <w:rPr>
                <w:b/>
                <w:sz w:val="18"/>
                <w:szCs w:val="18"/>
              </w:rPr>
              <w:t>:</w:t>
            </w:r>
            <w:r w:rsidRPr="00A44C9F">
              <w:rPr>
                <w:b/>
                <w:sz w:val="18"/>
                <w:szCs w:val="18"/>
              </w:rPr>
              <w:t xml:space="preserve"> </w:t>
            </w:r>
          </w:p>
          <w:p w:rsidR="00E87E69" w:rsidRPr="00A44C9F" w:rsidRDefault="00E87E69" w:rsidP="00E87E69">
            <w:pPr>
              <w:pStyle w:val="Normal1"/>
              <w:spacing w:after="0" w:line="240" w:lineRule="auto"/>
              <w:jc w:val="both"/>
              <w:rPr>
                <w:sz w:val="18"/>
                <w:szCs w:val="18"/>
              </w:rPr>
            </w:pPr>
            <w:r w:rsidRPr="00A44C9F">
              <w:rPr>
                <w:b/>
                <w:sz w:val="18"/>
                <w:szCs w:val="18"/>
              </w:rPr>
              <w:t>OA</w:t>
            </w:r>
            <w:r w:rsidR="001E7C4C" w:rsidRPr="00A44C9F">
              <w:rPr>
                <w:b/>
                <w:sz w:val="18"/>
                <w:szCs w:val="18"/>
              </w:rPr>
              <w:t xml:space="preserve"> 20</w:t>
            </w:r>
            <w:r w:rsidR="001E7C4C" w:rsidRPr="00A44C9F">
              <w:rPr>
                <w:sz w:val="18"/>
                <w:szCs w:val="18"/>
              </w:rPr>
              <w:t>: Establecer relaciones cuantitativas entre reactantes y productos en reacciones químicas y explicar la formación de compuestos útiles para los seres vivos, como la formación de la glucosa en la fotosíntesis.</w:t>
            </w:r>
          </w:p>
          <w:p w:rsidR="001E7C4C" w:rsidRPr="00A44C9F" w:rsidRDefault="001E7C4C" w:rsidP="001E7C4C">
            <w:pPr>
              <w:pStyle w:val="Normal1"/>
              <w:spacing w:after="0" w:line="240" w:lineRule="auto"/>
              <w:jc w:val="both"/>
              <w:rPr>
                <w:sz w:val="18"/>
                <w:szCs w:val="18"/>
              </w:rPr>
            </w:pPr>
            <w:r w:rsidRPr="00A44C9F">
              <w:rPr>
                <w:b/>
                <w:sz w:val="18"/>
                <w:szCs w:val="18"/>
              </w:rPr>
              <w:t>OA 17</w:t>
            </w:r>
            <w:r w:rsidRPr="00A44C9F">
              <w:rPr>
                <w:sz w:val="18"/>
                <w:szCs w:val="18"/>
              </w:rPr>
              <w:t>: Investigar experimentalmente y explicar, usando evidencias, que la fermentación, la combustión provocada por un motor y un calefactor, y la oxidación de metales, entre otras, son reacciones químicas presentes en la vida diaria, considerando:</w:t>
            </w:r>
          </w:p>
          <w:p w:rsidR="001E7C4C" w:rsidRPr="00A44C9F" w:rsidRDefault="001E7C4C" w:rsidP="001E7C4C">
            <w:pPr>
              <w:pStyle w:val="Normal1"/>
              <w:spacing w:after="0" w:line="240" w:lineRule="auto"/>
              <w:jc w:val="both"/>
              <w:rPr>
                <w:sz w:val="18"/>
                <w:szCs w:val="18"/>
              </w:rPr>
            </w:pPr>
            <w:r w:rsidRPr="00A44C9F">
              <w:rPr>
                <w:sz w:val="18"/>
                <w:szCs w:val="18"/>
              </w:rPr>
              <w:t>-Su representación simbólica en ecuaciones químicas</w:t>
            </w:r>
          </w:p>
          <w:p w:rsidR="001E7C4C" w:rsidRPr="00A44C9F" w:rsidRDefault="001E7C4C" w:rsidP="001E7C4C">
            <w:pPr>
              <w:pStyle w:val="Normal1"/>
              <w:spacing w:after="0" w:line="240" w:lineRule="auto"/>
              <w:jc w:val="both"/>
              <w:rPr>
                <w:sz w:val="18"/>
                <w:szCs w:val="18"/>
              </w:rPr>
            </w:pPr>
            <w:r w:rsidRPr="00A44C9F">
              <w:rPr>
                <w:sz w:val="18"/>
                <w:szCs w:val="18"/>
              </w:rPr>
              <w:t>-Su impacto en los seres vivos y el entorno.</w:t>
            </w:r>
          </w:p>
          <w:p w:rsidR="00CB7A19" w:rsidRPr="00A44C9F" w:rsidRDefault="00CB7A19" w:rsidP="00CB7A19">
            <w:pPr>
              <w:pStyle w:val="Normal1"/>
              <w:spacing w:after="0" w:line="240" w:lineRule="auto"/>
              <w:jc w:val="both"/>
              <w:rPr>
                <w:sz w:val="18"/>
                <w:szCs w:val="18"/>
              </w:rPr>
            </w:pPr>
          </w:p>
        </w:tc>
      </w:tr>
      <w:tr w:rsidR="00CB7A19" w:rsidRPr="00C9578A" w:rsidTr="00FE51DD">
        <w:trPr>
          <w:trHeight w:val="757"/>
        </w:trPr>
        <w:tc>
          <w:tcPr>
            <w:tcW w:w="2689" w:type="dxa"/>
            <w:shd w:val="clear" w:color="auto" w:fill="auto"/>
          </w:tcPr>
          <w:p w:rsidR="00CB7A19" w:rsidRPr="00AF16E7" w:rsidRDefault="00CB7A19" w:rsidP="00CB7A19">
            <w:pPr>
              <w:rPr>
                <w:b/>
              </w:rPr>
            </w:pPr>
            <w:r>
              <w:rPr>
                <w:b/>
              </w:rPr>
              <w:t>Indicadores de Evaluación</w:t>
            </w:r>
          </w:p>
        </w:tc>
        <w:tc>
          <w:tcPr>
            <w:tcW w:w="7669" w:type="dxa"/>
            <w:gridSpan w:val="3"/>
            <w:shd w:val="clear" w:color="auto" w:fill="auto"/>
          </w:tcPr>
          <w:p w:rsidR="009E4272" w:rsidRDefault="009E4272" w:rsidP="009E4272">
            <w:pPr>
              <w:spacing w:after="160" w:line="259" w:lineRule="auto"/>
              <w:rPr>
                <w:b/>
                <w:sz w:val="18"/>
                <w:szCs w:val="18"/>
              </w:rPr>
            </w:pPr>
            <w:r w:rsidRPr="00A44C9F">
              <w:rPr>
                <w:b/>
                <w:sz w:val="18"/>
                <w:szCs w:val="18"/>
              </w:rPr>
              <w:t>Biología:</w:t>
            </w:r>
          </w:p>
          <w:p w:rsidR="003043CC" w:rsidRPr="00B4189A" w:rsidRDefault="003043CC" w:rsidP="007321A2">
            <w:pPr>
              <w:pStyle w:val="Prrafodelista"/>
              <w:numPr>
                <w:ilvl w:val="0"/>
                <w:numId w:val="10"/>
              </w:numPr>
              <w:rPr>
                <w:sz w:val="18"/>
                <w:szCs w:val="18"/>
              </w:rPr>
            </w:pPr>
            <w:r w:rsidRPr="00B4189A">
              <w:rPr>
                <w:sz w:val="18"/>
                <w:szCs w:val="18"/>
              </w:rPr>
              <w:t>Las estudiantes comprenden el proceso químico involucrado en la fotosíntesis y en la respiración celular</w:t>
            </w:r>
          </w:p>
          <w:p w:rsidR="003043CC" w:rsidRPr="00B4189A" w:rsidRDefault="003043CC" w:rsidP="007321A2">
            <w:pPr>
              <w:pStyle w:val="Prrafodelista"/>
              <w:numPr>
                <w:ilvl w:val="0"/>
                <w:numId w:val="10"/>
              </w:numPr>
              <w:spacing w:after="160" w:line="259" w:lineRule="auto"/>
              <w:rPr>
                <w:sz w:val="18"/>
                <w:szCs w:val="18"/>
              </w:rPr>
            </w:pPr>
            <w:r w:rsidRPr="00B4189A">
              <w:rPr>
                <w:sz w:val="18"/>
                <w:szCs w:val="18"/>
              </w:rPr>
              <w:t>Las estudiantes comprenden el flujo de energía y materia en los ecosistemas</w:t>
            </w:r>
            <w:r w:rsidR="00B4189A" w:rsidRPr="00B4189A">
              <w:rPr>
                <w:sz w:val="18"/>
                <w:szCs w:val="18"/>
              </w:rPr>
              <w:t>, identificando las cadenas tróficas y tramas como esquemas representativos de las relaciones alimentarias.</w:t>
            </w:r>
          </w:p>
          <w:p w:rsidR="009E4272" w:rsidRPr="00A44C9F" w:rsidRDefault="009E4272" w:rsidP="009E4272">
            <w:pPr>
              <w:pStyle w:val="Normal1"/>
              <w:spacing w:after="0" w:line="240" w:lineRule="auto"/>
              <w:jc w:val="both"/>
              <w:rPr>
                <w:b/>
                <w:sz w:val="18"/>
                <w:szCs w:val="18"/>
              </w:rPr>
            </w:pPr>
            <w:r w:rsidRPr="00A44C9F">
              <w:rPr>
                <w:b/>
                <w:sz w:val="18"/>
                <w:szCs w:val="18"/>
              </w:rPr>
              <w:t xml:space="preserve">Química: </w:t>
            </w:r>
          </w:p>
          <w:p w:rsidR="009E4272" w:rsidRPr="00A44C9F" w:rsidRDefault="009E4272" w:rsidP="009E4272">
            <w:pPr>
              <w:pStyle w:val="Prrafodelista"/>
              <w:spacing w:after="160" w:line="259" w:lineRule="auto"/>
              <w:rPr>
                <w:sz w:val="18"/>
                <w:szCs w:val="18"/>
              </w:rPr>
            </w:pPr>
          </w:p>
          <w:p w:rsidR="00B873BB" w:rsidRPr="00A44C9F" w:rsidRDefault="00B873BB" w:rsidP="007321A2">
            <w:pPr>
              <w:pStyle w:val="Prrafodelista"/>
              <w:numPr>
                <w:ilvl w:val="0"/>
                <w:numId w:val="6"/>
              </w:numPr>
              <w:spacing w:after="160" w:line="259" w:lineRule="auto"/>
              <w:rPr>
                <w:sz w:val="18"/>
                <w:szCs w:val="18"/>
              </w:rPr>
            </w:pPr>
            <w:r w:rsidRPr="00A44C9F">
              <w:rPr>
                <w:color w:val="000000"/>
                <w:sz w:val="18"/>
                <w:szCs w:val="18"/>
              </w:rPr>
              <w:t xml:space="preserve">Identifica reactivos y productos </w:t>
            </w:r>
            <w:r w:rsidRPr="00A44C9F">
              <w:rPr>
                <w:rFonts w:cs="MyriadPro-Cond"/>
                <w:color w:val="333333"/>
                <w:sz w:val="18"/>
                <w:szCs w:val="18"/>
              </w:rPr>
              <w:t xml:space="preserve">en una ecuación química.                                                                                                                            </w:t>
            </w:r>
          </w:p>
          <w:p w:rsidR="00B873BB" w:rsidRPr="00A44C9F" w:rsidRDefault="00B873BB" w:rsidP="007321A2">
            <w:pPr>
              <w:pStyle w:val="Prrafodelista"/>
              <w:numPr>
                <w:ilvl w:val="0"/>
                <w:numId w:val="6"/>
              </w:numPr>
              <w:spacing w:after="160" w:line="259" w:lineRule="auto"/>
              <w:rPr>
                <w:sz w:val="18"/>
                <w:szCs w:val="18"/>
              </w:rPr>
            </w:pPr>
            <w:r w:rsidRPr="00A44C9F">
              <w:rPr>
                <w:rFonts w:cs="MyriadPro-Cond"/>
                <w:color w:val="333333"/>
                <w:sz w:val="18"/>
                <w:szCs w:val="18"/>
              </w:rPr>
              <w:t>Identifican la reacción química como un proceso de reorganización atómica que genera productos y se representa mediante una ecuación química.</w:t>
            </w:r>
          </w:p>
          <w:p w:rsidR="00CB7A19" w:rsidRPr="00A44C9F" w:rsidRDefault="009E4272" w:rsidP="007321A2">
            <w:pPr>
              <w:pStyle w:val="Prrafodelista"/>
              <w:numPr>
                <w:ilvl w:val="0"/>
                <w:numId w:val="6"/>
              </w:numPr>
              <w:spacing w:after="160" w:line="259" w:lineRule="auto"/>
              <w:rPr>
                <w:sz w:val="18"/>
                <w:szCs w:val="18"/>
              </w:rPr>
            </w:pPr>
            <w:r w:rsidRPr="00A44C9F">
              <w:rPr>
                <w:sz w:val="18"/>
                <w:szCs w:val="18"/>
                <w:lang w:eastAsia="es-ES"/>
              </w:rPr>
              <w:t xml:space="preserve"> Exponen la importancia del oxígeno en las reacciones químicas en cuanto al impacto en seres vivos, entorno e industria.</w:t>
            </w:r>
          </w:p>
        </w:tc>
      </w:tr>
      <w:tr w:rsidR="00CB7A19" w:rsidRPr="00C9578A" w:rsidTr="00FE51DD">
        <w:trPr>
          <w:trHeight w:val="697"/>
        </w:trPr>
        <w:tc>
          <w:tcPr>
            <w:tcW w:w="2689" w:type="dxa"/>
            <w:shd w:val="clear" w:color="auto" w:fill="auto"/>
          </w:tcPr>
          <w:p w:rsidR="00CB7A19" w:rsidRPr="00AF16E7" w:rsidRDefault="00CB7A19" w:rsidP="00CB7A19">
            <w:pPr>
              <w:rPr>
                <w:b/>
              </w:rPr>
            </w:pPr>
            <w:r>
              <w:rPr>
                <w:b/>
              </w:rPr>
              <w:t>Contenidos</w:t>
            </w:r>
          </w:p>
        </w:tc>
        <w:tc>
          <w:tcPr>
            <w:tcW w:w="7669" w:type="dxa"/>
            <w:gridSpan w:val="3"/>
            <w:shd w:val="clear" w:color="auto" w:fill="auto"/>
          </w:tcPr>
          <w:p w:rsidR="00CB7A19" w:rsidRPr="00A44C9F" w:rsidRDefault="00B4189A" w:rsidP="00CB7A19">
            <w:pPr>
              <w:spacing w:after="160" w:line="259" w:lineRule="auto"/>
              <w:rPr>
                <w:sz w:val="18"/>
                <w:szCs w:val="18"/>
              </w:rPr>
            </w:pPr>
            <w:r>
              <w:rPr>
                <w:sz w:val="18"/>
                <w:szCs w:val="18"/>
              </w:rPr>
              <w:t>Fotosíntesis, ecuaciones químicas, flujo de materia y energía</w:t>
            </w:r>
          </w:p>
        </w:tc>
      </w:tr>
    </w:tbl>
    <w:p w:rsidR="00057A42" w:rsidRDefault="00B15967" w:rsidP="00057A42">
      <w:pPr>
        <w:jc w:val="center"/>
        <w:rPr>
          <w:b/>
          <w:bCs/>
          <w:i/>
          <w:iCs/>
        </w:rPr>
      </w:pPr>
      <w:r>
        <w:lastRenderedPageBreak/>
        <w:t>Recuerde que</w:t>
      </w:r>
      <w:r w:rsidR="00CB7A19">
        <w:t xml:space="preserve"> puede escribir sus dudas a </w:t>
      </w:r>
      <w:hyperlink r:id="rId8" w:history="1">
        <w:r w:rsidR="00D35D74" w:rsidRPr="0027277F">
          <w:rPr>
            <w:rStyle w:val="Hipervnculo"/>
            <w:b/>
            <w:bCs/>
            <w:i/>
            <w:iCs/>
          </w:rPr>
          <w:t>glabbe@incoblascanas.cl</w:t>
        </w:r>
      </w:hyperlink>
      <w:r w:rsidR="00D35D74">
        <w:rPr>
          <w:b/>
          <w:bCs/>
          <w:i/>
          <w:iCs/>
        </w:rPr>
        <w:t xml:space="preserve"> (biología), </w:t>
      </w:r>
      <w:hyperlink r:id="rId9" w:history="1">
        <w:r w:rsidR="00D35D74" w:rsidRPr="0027277F">
          <w:rPr>
            <w:rStyle w:val="Hipervnculo"/>
            <w:b/>
            <w:bCs/>
            <w:i/>
            <w:iCs/>
          </w:rPr>
          <w:t>tgutierrez@incoblascanas.cl</w:t>
        </w:r>
      </w:hyperlink>
      <w:r w:rsidR="00D35D74">
        <w:rPr>
          <w:b/>
          <w:bCs/>
          <w:i/>
          <w:iCs/>
        </w:rPr>
        <w:t xml:space="preserve"> </w:t>
      </w:r>
      <w:r w:rsidR="00D35D74" w:rsidRPr="00D35D74">
        <w:rPr>
          <w:b/>
          <w:bCs/>
          <w:i/>
          <w:iCs/>
        </w:rPr>
        <w:t>(química)</w:t>
      </w:r>
      <w:r>
        <w:rPr>
          <w:b/>
          <w:bCs/>
          <w:i/>
          <w:iCs/>
        </w:rPr>
        <w:t xml:space="preserve"> </w:t>
      </w:r>
      <w:r w:rsidR="00D35D74">
        <w:rPr>
          <w:b/>
          <w:bCs/>
          <w:i/>
          <w:iCs/>
        </w:rPr>
        <w:t xml:space="preserve">y </w:t>
      </w:r>
      <w:hyperlink r:id="rId10" w:history="1">
        <w:r w:rsidR="00057A42" w:rsidRPr="00016079">
          <w:rPr>
            <w:rStyle w:val="Hipervnculo"/>
            <w:b/>
            <w:bCs/>
            <w:i/>
            <w:iCs/>
          </w:rPr>
          <w:t>clopez@incoblascanas.cl</w:t>
        </w:r>
      </w:hyperlink>
      <w:r w:rsidR="00057A42">
        <w:rPr>
          <w:b/>
          <w:bCs/>
          <w:i/>
          <w:iCs/>
        </w:rPr>
        <w:t xml:space="preserve"> (física)</w:t>
      </w:r>
    </w:p>
    <w:p w:rsidR="008576E3" w:rsidRDefault="008576E3" w:rsidP="0074646B">
      <w:pPr>
        <w:rPr>
          <w:b/>
          <w:bCs/>
          <w:i/>
          <w:iCs/>
        </w:rPr>
      </w:pPr>
    </w:p>
    <w:p w:rsidR="00C876C1" w:rsidRDefault="00C876C1" w:rsidP="008576E3">
      <w:pPr>
        <w:rPr>
          <w:b/>
          <w:bCs/>
          <w:iCs/>
        </w:rPr>
      </w:pPr>
    </w:p>
    <w:p w:rsidR="008576E3" w:rsidRPr="003043CC" w:rsidRDefault="008576E3" w:rsidP="003043CC">
      <w:pPr>
        <w:jc w:val="center"/>
        <w:rPr>
          <w:b/>
          <w:bCs/>
          <w:iCs/>
          <w:u w:val="single"/>
        </w:rPr>
      </w:pPr>
      <w:r w:rsidRPr="003043CC">
        <w:rPr>
          <w:b/>
          <w:bCs/>
          <w:iCs/>
          <w:u w:val="single"/>
        </w:rPr>
        <w:t>BIOLOGÍA</w:t>
      </w:r>
    </w:p>
    <w:p w:rsidR="002A44E9" w:rsidRDefault="002A44E9" w:rsidP="002A44E9">
      <w:pPr>
        <w:rPr>
          <w:rFonts w:cstheme="minorHAnsi"/>
          <w:b/>
          <w:bCs/>
          <w:u w:val="single"/>
        </w:rPr>
      </w:pPr>
      <w:r>
        <w:rPr>
          <w:rFonts w:cstheme="minorHAnsi"/>
          <w:b/>
          <w:bCs/>
          <w:u w:val="single"/>
        </w:rPr>
        <w:t xml:space="preserve">Fotosíntesis </w:t>
      </w:r>
    </w:p>
    <w:p w:rsidR="00451732" w:rsidRDefault="00FE51DD" w:rsidP="002A44E9">
      <w:pPr>
        <w:jc w:val="both"/>
      </w:pPr>
      <w:r>
        <w:t>Los seres vivos necesitamos de energía para llevar a cabo procesos vitales que permite el crecimiento, desarrollo, reproducción, regeneración de tejidos y mantención. Los vegetales llevan a cabo la fotosíntesis y respiración celular, ambos son procesos químicos relevantes para la supervivencia de los vegetales.</w:t>
      </w:r>
    </w:p>
    <w:p w:rsidR="002A44E9" w:rsidRDefault="00FE51DD" w:rsidP="002A44E9">
      <w:pPr>
        <w:jc w:val="both"/>
      </w:pPr>
      <w:r>
        <w:t xml:space="preserve"> </w:t>
      </w:r>
      <w:r w:rsidR="002A44E9">
        <w:t xml:space="preserve">La </w:t>
      </w:r>
      <w:r w:rsidR="002A44E9" w:rsidRPr="00464CC3">
        <w:rPr>
          <w:b/>
          <w:bCs/>
        </w:rPr>
        <w:t>fotosíntesis</w:t>
      </w:r>
      <w:r w:rsidR="002A44E9">
        <w:t xml:space="preserve"> corresponde a </w:t>
      </w:r>
      <w:r w:rsidR="002A44E9" w:rsidRPr="00464CC3">
        <w:rPr>
          <w:b/>
          <w:bCs/>
        </w:rPr>
        <w:t>reacciones químicas</w:t>
      </w:r>
      <w:r w:rsidR="002A44E9">
        <w:t xml:space="preserve"> que ocurren en las células vegetales</w:t>
      </w:r>
      <w:r w:rsidR="00451732">
        <w:t xml:space="preserve">, específicamente en un </w:t>
      </w:r>
      <w:proofErr w:type="spellStart"/>
      <w:r w:rsidR="00451732">
        <w:t>organelo</w:t>
      </w:r>
      <w:proofErr w:type="spellEnd"/>
      <w:r w:rsidR="00451732">
        <w:t xml:space="preserve"> llamado cloroplasto</w:t>
      </w:r>
      <w:r w:rsidR="002A44E9">
        <w:t xml:space="preserve">, donde a partir de los </w:t>
      </w:r>
      <w:r w:rsidR="002A44E9" w:rsidRPr="00464CC3">
        <w:rPr>
          <w:b/>
          <w:bCs/>
        </w:rPr>
        <w:t>reactantes</w:t>
      </w:r>
      <w:r w:rsidR="002A44E9">
        <w:t xml:space="preserve"> (agua, dióxido de carbono) más la energía de la luz solar, se obtienen los </w:t>
      </w:r>
      <w:r w:rsidR="002A44E9" w:rsidRPr="00464CC3">
        <w:rPr>
          <w:b/>
          <w:bCs/>
        </w:rPr>
        <w:t>productos</w:t>
      </w:r>
      <w:r w:rsidR="002A44E9">
        <w:t xml:space="preserve"> (glucosa y oxígeno). </w:t>
      </w:r>
    </w:p>
    <w:p w:rsidR="002A44E9" w:rsidRPr="00464CC3" w:rsidRDefault="002A44E9" w:rsidP="002A44E9">
      <w:pPr>
        <w:jc w:val="both"/>
        <w:rPr>
          <w:b/>
          <w:bCs/>
        </w:rPr>
      </w:pPr>
      <w:r w:rsidRPr="00464CC3">
        <w:rPr>
          <w:b/>
          <w:bCs/>
        </w:rPr>
        <w:t>El proceso fotosintético se representa por la siguiente ecuación química:</w:t>
      </w:r>
    </w:p>
    <w:p w:rsidR="002A44E9" w:rsidRDefault="002A44E9" w:rsidP="002A44E9">
      <w:pPr>
        <w:jc w:val="both"/>
        <w:rPr>
          <w:sz w:val="16"/>
          <w:szCs w:val="16"/>
        </w:rPr>
      </w:pPr>
      <w:r w:rsidRPr="00447957">
        <w:t>6 H</w:t>
      </w:r>
      <w:r w:rsidRPr="00EF7E70">
        <w:rPr>
          <w:sz w:val="16"/>
          <w:szCs w:val="16"/>
        </w:rPr>
        <w:t>2</w:t>
      </w:r>
      <w:r w:rsidRPr="00447957">
        <w:t>O + 6 CO</w:t>
      </w:r>
      <w:r w:rsidRPr="00EF7E70">
        <w:rPr>
          <w:sz w:val="16"/>
          <w:szCs w:val="16"/>
        </w:rPr>
        <w:t>2</w:t>
      </w:r>
      <w:r w:rsidRPr="00447957">
        <w:t xml:space="preserve"> + Energía luminosa------------------</w:t>
      </w:r>
      <w:r w:rsidRPr="00447957">
        <w:sym w:font="Wingdings" w:char="F0E0"/>
      </w:r>
      <w:r w:rsidRPr="00447957">
        <w:t xml:space="preserve"> C</w:t>
      </w:r>
      <w:r w:rsidRPr="00EF7E70">
        <w:rPr>
          <w:sz w:val="16"/>
          <w:szCs w:val="16"/>
        </w:rPr>
        <w:t xml:space="preserve">6 </w:t>
      </w:r>
      <w:r w:rsidRPr="00447957">
        <w:t>H</w:t>
      </w:r>
      <w:r w:rsidRPr="00EF7E70">
        <w:rPr>
          <w:sz w:val="16"/>
          <w:szCs w:val="16"/>
        </w:rPr>
        <w:t>12</w:t>
      </w:r>
      <w:r w:rsidRPr="00447957">
        <w:t xml:space="preserve"> O</w:t>
      </w:r>
      <w:r w:rsidRPr="00EF7E70">
        <w:rPr>
          <w:sz w:val="16"/>
          <w:szCs w:val="16"/>
        </w:rPr>
        <w:t>6</w:t>
      </w:r>
      <w:r w:rsidRPr="00447957">
        <w:t xml:space="preserve"> + 6 O</w:t>
      </w:r>
      <w:r w:rsidRPr="00EF7E70">
        <w:rPr>
          <w:sz w:val="16"/>
          <w:szCs w:val="16"/>
        </w:rPr>
        <w:t>2</w:t>
      </w:r>
    </w:p>
    <w:p w:rsidR="002A44E9" w:rsidRDefault="002A44E9" w:rsidP="002A44E9">
      <w:pPr>
        <w:jc w:val="both"/>
        <w:rPr>
          <w:sz w:val="16"/>
          <w:szCs w:val="16"/>
        </w:rPr>
      </w:pPr>
      <w:r>
        <w:rPr>
          <w:sz w:val="16"/>
          <w:szCs w:val="16"/>
        </w:rPr>
        <w:t>(</w:t>
      </w:r>
      <w:proofErr w:type="gramStart"/>
      <w:r>
        <w:rPr>
          <w:sz w:val="16"/>
          <w:szCs w:val="16"/>
        </w:rPr>
        <w:t>agua</w:t>
      </w:r>
      <w:proofErr w:type="gramEnd"/>
      <w:r>
        <w:rPr>
          <w:sz w:val="16"/>
          <w:szCs w:val="16"/>
        </w:rPr>
        <w:t>) + (</w:t>
      </w:r>
      <w:proofErr w:type="gramStart"/>
      <w:r>
        <w:rPr>
          <w:sz w:val="16"/>
          <w:szCs w:val="16"/>
        </w:rPr>
        <w:t>dióxido</w:t>
      </w:r>
      <w:proofErr w:type="gramEnd"/>
      <w:r>
        <w:rPr>
          <w:sz w:val="16"/>
          <w:szCs w:val="16"/>
        </w:rPr>
        <w:t xml:space="preserve"> de carbono) + (luz solar) ------------------------------</w:t>
      </w:r>
      <w:r w:rsidRPr="00A9655A">
        <w:rPr>
          <w:sz w:val="16"/>
          <w:szCs w:val="16"/>
        </w:rPr>
        <w:sym w:font="Wingdings" w:char="F0E0"/>
      </w:r>
      <w:r>
        <w:rPr>
          <w:sz w:val="16"/>
          <w:szCs w:val="16"/>
        </w:rPr>
        <w:t xml:space="preserve"> (glucosa) + (oxígeno)</w:t>
      </w:r>
    </w:p>
    <w:p w:rsidR="00FE51DD" w:rsidRPr="00E97D1A" w:rsidRDefault="00FE51DD" w:rsidP="00FE51DD">
      <w:pPr>
        <w:rPr>
          <w:b/>
          <w:u w:val="single"/>
        </w:rPr>
      </w:pPr>
      <w:r w:rsidRPr="00E97D1A">
        <w:rPr>
          <w:b/>
          <w:u w:val="single"/>
        </w:rPr>
        <w:t xml:space="preserve">Respiración </w:t>
      </w:r>
      <w:r w:rsidR="00B4189A">
        <w:rPr>
          <w:b/>
          <w:u w:val="single"/>
        </w:rPr>
        <w:t>celular</w:t>
      </w:r>
    </w:p>
    <w:p w:rsidR="00451732" w:rsidRDefault="00FE51DD" w:rsidP="00451732">
      <w:pPr>
        <w:spacing w:after="0"/>
        <w:jc w:val="both"/>
      </w:pPr>
      <w:r w:rsidRPr="00447957">
        <w:t xml:space="preserve"> </w:t>
      </w:r>
      <w:r>
        <w:t xml:space="preserve">Los vegetales también respiran, y lo realizan a través de los </w:t>
      </w:r>
      <w:proofErr w:type="spellStart"/>
      <w:r>
        <w:t>organelos</w:t>
      </w:r>
      <w:proofErr w:type="spellEnd"/>
      <w:r>
        <w:t xml:space="preserve"> celulares llamadas</w:t>
      </w:r>
      <w:r w:rsidRPr="00447957">
        <w:t xml:space="preserve"> Mitocondrias, </w:t>
      </w:r>
      <w:r>
        <w:t xml:space="preserve">ocurre </w:t>
      </w:r>
      <w:r w:rsidRPr="00447957">
        <w:t>durante las 24 horas del día. La fotosíntesis proporciona de glucosa al vegetal, pero para que esta glucosa sea asimilada por la planta</w:t>
      </w:r>
      <w:r>
        <w:t xml:space="preserve"> y así esta pueda crecer y desarrollarse</w:t>
      </w:r>
      <w:r w:rsidRPr="00447957">
        <w:t xml:space="preserve"> debe ocurrir la respiración celular donde a partir de </w:t>
      </w:r>
      <w:r>
        <w:t>reacciones químicas</w:t>
      </w:r>
      <w:r w:rsidRPr="00447957">
        <w:t xml:space="preserve"> se degrada la glucosa </w:t>
      </w:r>
      <w:r>
        <w:t>y el oxígeno</w:t>
      </w:r>
      <w:r w:rsidR="00B4189A">
        <w:t>,</w:t>
      </w:r>
      <w:r>
        <w:t xml:space="preserve"> </w:t>
      </w:r>
      <w:r w:rsidRPr="00447957">
        <w:t>obteniéndose ATP</w:t>
      </w:r>
      <w:r>
        <w:t xml:space="preserve"> (energía), agua </w:t>
      </w:r>
      <w:r w:rsidRPr="00447957">
        <w:t xml:space="preserve">y CO2. </w:t>
      </w:r>
    </w:p>
    <w:p w:rsidR="00FE51DD" w:rsidRDefault="00FE51DD" w:rsidP="00451732">
      <w:pPr>
        <w:spacing w:after="0"/>
        <w:jc w:val="both"/>
      </w:pPr>
      <w:r w:rsidRPr="00447957">
        <w:t>El ATP</w:t>
      </w:r>
      <w:r>
        <w:t xml:space="preserve"> (molécula altamente energética)</w:t>
      </w:r>
      <w:r w:rsidRPr="00447957">
        <w:t xml:space="preserve"> es emp</w:t>
      </w:r>
      <w:r w:rsidR="00B4189A">
        <w:t>le</w:t>
      </w:r>
      <w:r w:rsidRPr="00447957">
        <w:t>ado en el mantenimiento y desarrollo del organismo vegetal</w:t>
      </w:r>
      <w:r>
        <w:t>, el agua es liberado mediante la transpiración y</w:t>
      </w:r>
      <w:r w:rsidRPr="00447957">
        <w:t xml:space="preserve"> el CO2 es liberado al ambiente.</w:t>
      </w:r>
    </w:p>
    <w:p w:rsidR="00B4189A" w:rsidRDefault="00B4189A" w:rsidP="00FE51DD">
      <w:pPr>
        <w:spacing w:after="0" w:line="240" w:lineRule="auto"/>
        <w:jc w:val="center"/>
      </w:pPr>
    </w:p>
    <w:p w:rsidR="00FE51DD" w:rsidRDefault="00FE51DD" w:rsidP="00FE51DD">
      <w:pPr>
        <w:spacing w:after="0" w:line="240" w:lineRule="auto"/>
        <w:jc w:val="center"/>
      </w:pPr>
      <w:r>
        <w:rPr>
          <w:noProof/>
          <w:lang w:eastAsia="es-ES"/>
        </w:rPr>
        <w:drawing>
          <wp:inline distT="0" distB="0" distL="0" distR="0">
            <wp:extent cx="2552700" cy="152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p>
    <w:p w:rsidR="00FE51DD" w:rsidRDefault="00FE51DD" w:rsidP="00FE51DD">
      <w:pPr>
        <w:spacing w:after="0" w:line="240" w:lineRule="auto"/>
      </w:pPr>
      <w:r>
        <w:lastRenderedPageBreak/>
        <w:t>*Recuerde:</w:t>
      </w:r>
    </w:p>
    <w:p w:rsidR="00FE51DD" w:rsidRPr="00E437B8" w:rsidRDefault="00FE51DD" w:rsidP="00FE51DD">
      <w:pPr>
        <w:spacing w:after="0" w:line="240" w:lineRule="auto"/>
      </w:pPr>
      <w:r w:rsidRPr="00E437B8">
        <w:t>O</w:t>
      </w:r>
      <w:r w:rsidRPr="00E437B8">
        <w:rPr>
          <w:sz w:val="18"/>
          <w:szCs w:val="18"/>
        </w:rPr>
        <w:t>2</w:t>
      </w:r>
      <w:r w:rsidRPr="00E437B8">
        <w:t>: Oxígeno</w:t>
      </w:r>
    </w:p>
    <w:p w:rsidR="00FE51DD" w:rsidRPr="00E437B8" w:rsidRDefault="00FE51DD" w:rsidP="00FE51DD">
      <w:pPr>
        <w:spacing w:after="0" w:line="240" w:lineRule="auto"/>
      </w:pPr>
      <w:r w:rsidRPr="00E437B8">
        <w:t>H</w:t>
      </w:r>
      <w:r w:rsidRPr="00E437B8">
        <w:rPr>
          <w:sz w:val="18"/>
          <w:szCs w:val="18"/>
        </w:rPr>
        <w:t>2</w:t>
      </w:r>
      <w:r w:rsidRPr="00E437B8">
        <w:t>O: Agua</w:t>
      </w:r>
    </w:p>
    <w:p w:rsidR="00FE51DD" w:rsidRPr="00E437B8" w:rsidRDefault="00FE51DD" w:rsidP="00FE51DD">
      <w:pPr>
        <w:spacing w:after="0" w:line="240" w:lineRule="auto"/>
      </w:pPr>
      <w:r w:rsidRPr="00E437B8">
        <w:t>CO</w:t>
      </w:r>
      <w:r w:rsidRPr="00E437B8">
        <w:rPr>
          <w:sz w:val="18"/>
          <w:szCs w:val="18"/>
        </w:rPr>
        <w:t>2</w:t>
      </w:r>
      <w:r w:rsidRPr="00E437B8">
        <w:t>: Dióxido de carbono</w:t>
      </w:r>
    </w:p>
    <w:p w:rsidR="00FE51DD" w:rsidRPr="00E437B8" w:rsidRDefault="00FE51DD" w:rsidP="00FE51DD">
      <w:pPr>
        <w:spacing w:after="0" w:line="240" w:lineRule="auto"/>
      </w:pPr>
      <w:r w:rsidRPr="00E437B8">
        <w:t>C</w:t>
      </w:r>
      <w:r w:rsidRPr="00E437B8">
        <w:rPr>
          <w:sz w:val="18"/>
          <w:szCs w:val="18"/>
        </w:rPr>
        <w:t>6</w:t>
      </w:r>
      <w:r w:rsidRPr="00E437B8">
        <w:t>H</w:t>
      </w:r>
      <w:r w:rsidRPr="00E437B8">
        <w:rPr>
          <w:sz w:val="18"/>
          <w:szCs w:val="18"/>
        </w:rPr>
        <w:t>12</w:t>
      </w:r>
      <w:r w:rsidRPr="00E437B8">
        <w:t>0</w:t>
      </w:r>
      <w:r w:rsidRPr="00E437B8">
        <w:rPr>
          <w:sz w:val="18"/>
          <w:szCs w:val="18"/>
        </w:rPr>
        <w:t>6</w:t>
      </w:r>
      <w:r w:rsidRPr="00E437B8">
        <w:t xml:space="preserve">: Glucosa </w:t>
      </w:r>
    </w:p>
    <w:p w:rsidR="00B4189A" w:rsidRDefault="00B4189A" w:rsidP="00451732"/>
    <w:p w:rsidR="00451732" w:rsidRDefault="00451732" w:rsidP="00451732">
      <w:pPr>
        <w:rPr>
          <w:rFonts w:cstheme="minorHAnsi"/>
          <w:b/>
          <w:bCs/>
          <w:u w:val="single"/>
        </w:rPr>
      </w:pPr>
      <w:r>
        <w:rPr>
          <w:rFonts w:cstheme="minorHAnsi"/>
          <w:b/>
          <w:bCs/>
          <w:u w:val="single"/>
        </w:rPr>
        <w:t>Flujos de energía en los ecosistemas</w:t>
      </w:r>
    </w:p>
    <w:p w:rsidR="00451732" w:rsidRDefault="00451732" w:rsidP="00451732">
      <w:pPr>
        <w:jc w:val="both"/>
      </w:pPr>
      <w:r>
        <w:t xml:space="preserve">Ya sabes que los vegetales cumplen un rol muy importante en la absorción de la energía solar transformándola en energía química fenómeno que ocurre en la fotosíntesis. </w:t>
      </w:r>
    </w:p>
    <w:p w:rsidR="00451732" w:rsidRDefault="00451732" w:rsidP="00451732">
      <w:pPr>
        <w:jc w:val="both"/>
      </w:pPr>
      <w:r>
        <w:t xml:space="preserve">Todos los seres vivos requieren de energía para realizar sus diferentes procesos vitales; sin embargo, estos se diferencian en el modo en que la incorporan a su organismo. Los seres vivos establecen relaciones alimentarias con otros seres vivos, donde ocurre una transferencia de materia y de energía. </w:t>
      </w:r>
    </w:p>
    <w:p w:rsidR="00451732" w:rsidRDefault="00451732" w:rsidP="00451732">
      <w:pPr>
        <w:jc w:val="both"/>
      </w:pPr>
      <w:r>
        <w:t>La energía en los ecosistemas fluye mediante las r</w:t>
      </w:r>
      <w:r w:rsidRPr="0014629E">
        <w:rPr>
          <w:b/>
          <w:bCs/>
        </w:rPr>
        <w:t>elaciones alimentarias o también llamadas tróficas</w:t>
      </w:r>
      <w:r>
        <w:t>, que se dan entre los distintos seres vivos pueden organizarse como cadenas y como redes tróficas. La energía siempre fluye desde los organismos autótrofos (vegetales</w:t>
      </w:r>
      <w:r w:rsidR="00FD4FFB">
        <w:t>, algas, fitoplancton, cianobacterias</w:t>
      </w:r>
      <w:r>
        <w:t>) hasta los organismos heterótrofos (animales, hongos, bacterias</w:t>
      </w:r>
      <w:r w:rsidR="00FD4FFB">
        <w:t>, zooplancton)</w:t>
      </w:r>
      <w:r>
        <w:t>.</w:t>
      </w:r>
    </w:p>
    <w:p w:rsidR="00451732" w:rsidRDefault="00FD4FFB" w:rsidP="00451732">
      <w:pPr>
        <w:spacing w:after="0"/>
        <w:jc w:val="both"/>
      </w:pPr>
      <w:r>
        <w:rPr>
          <w:b/>
          <w:bCs/>
        </w:rPr>
        <w:t>En l</w:t>
      </w:r>
      <w:r w:rsidR="00451732" w:rsidRPr="0014629E">
        <w:rPr>
          <w:b/>
          <w:bCs/>
        </w:rPr>
        <w:t>as cadenas alimentarias</w:t>
      </w:r>
      <w:r w:rsidR="00451732">
        <w:t xml:space="preserve"> </w:t>
      </w:r>
      <w:r>
        <w:t>t</w:t>
      </w:r>
      <w:r w:rsidR="00451732">
        <w:t xml:space="preserve">odo comienza cuando la energía solar es capturada por las plantas (productores) para realizar la fotosíntesis, luego </w:t>
      </w:r>
      <w:r>
        <w:t xml:space="preserve">éstas </w:t>
      </w:r>
      <w:r w:rsidR="00451732">
        <w:t>son consumid</w:t>
      </w:r>
      <w:r>
        <w:t>a</w:t>
      </w:r>
      <w:r w:rsidR="00451732">
        <w:t xml:space="preserve">s por aquellos animales </w:t>
      </w:r>
      <w:r>
        <w:t xml:space="preserve">herbívoros </w:t>
      </w:r>
      <w:r w:rsidR="00451732">
        <w:t>(consumidores primarios) y estos animales sirven de alimento para aquellos que comen su carne (consumidores secundarios, terciarios). Finalmente, algunos hongos y bacterias (</w:t>
      </w:r>
      <w:proofErr w:type="spellStart"/>
      <w:r w:rsidR="00451732">
        <w:t>descomponedores</w:t>
      </w:r>
      <w:proofErr w:type="spellEnd"/>
      <w:r w:rsidR="00451732">
        <w:t>) se encargan de devolver la energía al suelo al descomponer a los otros organismos muertos.</w:t>
      </w:r>
    </w:p>
    <w:p w:rsidR="00451732" w:rsidRDefault="00451732" w:rsidP="00451732">
      <w:pPr>
        <w:spacing w:after="0"/>
        <w:jc w:val="both"/>
      </w:pPr>
      <w:r>
        <w:t xml:space="preserve">El flujo de energía en los ecosistemas es de carácter </w:t>
      </w:r>
      <w:r w:rsidRPr="0014629E">
        <w:rPr>
          <w:b/>
          <w:bCs/>
        </w:rPr>
        <w:t>lineal o unidireccional</w:t>
      </w:r>
      <w:r>
        <w:t>, esto quiere decir que la energía se desplaza a lo largo de una cadena o red alimentaria de un nivel trófico al siguiente en una dirección</w:t>
      </w:r>
      <w:r w:rsidR="00FD4FFB">
        <w:t>.</w:t>
      </w:r>
    </w:p>
    <w:p w:rsidR="00451732" w:rsidRDefault="00451732" w:rsidP="00451732">
      <w:pPr>
        <w:spacing w:after="0"/>
        <w:jc w:val="both"/>
      </w:pPr>
      <w:r>
        <w:t>La siguiente imagen, muestra la ejemplificación de una cadena trófica con sus respectivos niveles tróficos:</w:t>
      </w:r>
    </w:p>
    <w:p w:rsidR="00451732" w:rsidRDefault="00451732" w:rsidP="00451732">
      <w:pPr>
        <w:spacing w:after="0"/>
        <w:jc w:val="center"/>
      </w:pPr>
      <w:r>
        <w:rPr>
          <w:noProof/>
          <w:lang w:eastAsia="es-ES"/>
        </w:rPr>
        <w:drawing>
          <wp:inline distT="0" distB="0" distL="0" distR="0">
            <wp:extent cx="3935680" cy="154959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0842" cy="1551628"/>
                    </a:xfrm>
                    <a:prstGeom prst="rect">
                      <a:avLst/>
                    </a:prstGeom>
                    <a:noFill/>
                    <a:ln>
                      <a:noFill/>
                    </a:ln>
                  </pic:spPr>
                </pic:pic>
              </a:graphicData>
            </a:graphic>
          </wp:inline>
        </w:drawing>
      </w:r>
    </w:p>
    <w:p w:rsidR="00451732" w:rsidRPr="00C04CF2" w:rsidRDefault="00451732" w:rsidP="00451732">
      <w:pPr>
        <w:spacing w:after="0"/>
        <w:rPr>
          <w:i/>
          <w:iCs/>
          <w:sz w:val="18"/>
          <w:szCs w:val="18"/>
        </w:rPr>
      </w:pPr>
      <w:r w:rsidRPr="00C04CF2">
        <w:rPr>
          <w:i/>
          <w:iCs/>
          <w:sz w:val="18"/>
          <w:szCs w:val="18"/>
        </w:rPr>
        <w:lastRenderedPageBreak/>
        <w:t>*Las flechas en las cadenas tróficas representan a la manera en que fluye la energía</w:t>
      </w:r>
      <w:r w:rsidRPr="00C04CF2">
        <w:rPr>
          <w:sz w:val="18"/>
          <w:szCs w:val="18"/>
        </w:rPr>
        <w:t xml:space="preserve"> </w:t>
      </w:r>
      <w:r w:rsidRPr="00C04CF2">
        <w:rPr>
          <w:i/>
          <w:iCs/>
          <w:sz w:val="18"/>
          <w:szCs w:val="18"/>
        </w:rPr>
        <w:t>donde se da de manera</w:t>
      </w:r>
      <w:r>
        <w:rPr>
          <w:i/>
          <w:iCs/>
          <w:sz w:val="18"/>
          <w:szCs w:val="18"/>
        </w:rPr>
        <w:t xml:space="preserve"> </w:t>
      </w:r>
      <w:r w:rsidRPr="00C04CF2">
        <w:rPr>
          <w:i/>
          <w:iCs/>
          <w:sz w:val="18"/>
          <w:szCs w:val="18"/>
        </w:rPr>
        <w:t>unidireccional</w:t>
      </w:r>
    </w:p>
    <w:p w:rsidR="00451732" w:rsidRDefault="00451732" w:rsidP="00451732">
      <w:pPr>
        <w:spacing w:after="0"/>
      </w:pPr>
      <w:r>
        <w:t>Los niveles tróficos se clasifican de acuerdo a cómo obtienen la energía y se resumen de la siguiente manera:</w:t>
      </w:r>
    </w:p>
    <w:p w:rsidR="00451732" w:rsidRDefault="00451732" w:rsidP="00451732">
      <w:pPr>
        <w:spacing w:after="0"/>
      </w:pPr>
    </w:p>
    <w:tbl>
      <w:tblPr>
        <w:tblStyle w:val="Tablaconcuadrcula"/>
        <w:tblW w:w="0" w:type="auto"/>
        <w:tblLook w:val="04A0"/>
      </w:tblPr>
      <w:tblGrid>
        <w:gridCol w:w="1893"/>
        <w:gridCol w:w="7132"/>
      </w:tblGrid>
      <w:tr w:rsidR="00451732" w:rsidTr="00331A28">
        <w:tc>
          <w:tcPr>
            <w:tcW w:w="1696" w:type="dxa"/>
          </w:tcPr>
          <w:p w:rsidR="00451732" w:rsidRDefault="00451732" w:rsidP="00331A28">
            <w:pPr>
              <w:jc w:val="both"/>
            </w:pPr>
            <w:bookmarkStart w:id="1" w:name="_Hlk51703289"/>
            <w:r>
              <w:t>Nivel trófico</w:t>
            </w:r>
          </w:p>
        </w:tc>
        <w:tc>
          <w:tcPr>
            <w:tcW w:w="7132" w:type="dxa"/>
          </w:tcPr>
          <w:p w:rsidR="00451732" w:rsidRDefault="00451732" w:rsidP="00331A28">
            <w:pPr>
              <w:jc w:val="both"/>
            </w:pPr>
            <w:r>
              <w:t>Descripción</w:t>
            </w:r>
          </w:p>
        </w:tc>
      </w:tr>
      <w:tr w:rsidR="00451732" w:rsidTr="00331A28">
        <w:tc>
          <w:tcPr>
            <w:tcW w:w="1696" w:type="dxa"/>
          </w:tcPr>
          <w:p w:rsidR="00451732" w:rsidRDefault="00451732" w:rsidP="00331A28">
            <w:pPr>
              <w:jc w:val="both"/>
            </w:pPr>
            <w:r>
              <w:t>Productores</w:t>
            </w:r>
          </w:p>
        </w:tc>
        <w:tc>
          <w:tcPr>
            <w:tcW w:w="7132" w:type="dxa"/>
          </w:tcPr>
          <w:p w:rsidR="00FD4FFB" w:rsidRDefault="00451732" w:rsidP="00FD4FFB">
            <w:pPr>
              <w:jc w:val="both"/>
            </w:pPr>
            <w:r>
              <w:t xml:space="preserve">Captan la energía del Sol y algunas sustancias del suelo y del medioambiente para fabricar su propio alimento a través de la fotosíntesis. </w:t>
            </w:r>
          </w:p>
          <w:p w:rsidR="00451732" w:rsidRDefault="00451732" w:rsidP="00331A28">
            <w:pPr>
              <w:jc w:val="both"/>
            </w:pPr>
            <w:r>
              <w:t>Ejemplos de organismos: plantas, algas, cianobacterias, fitoplancton.</w:t>
            </w:r>
          </w:p>
        </w:tc>
      </w:tr>
      <w:tr w:rsidR="00451732" w:rsidTr="00331A28">
        <w:tc>
          <w:tcPr>
            <w:tcW w:w="1696" w:type="dxa"/>
          </w:tcPr>
          <w:p w:rsidR="00451732" w:rsidRDefault="00451732" w:rsidP="00331A28">
            <w:pPr>
              <w:jc w:val="both"/>
            </w:pPr>
            <w:r>
              <w:t>Consumidores</w:t>
            </w:r>
          </w:p>
        </w:tc>
        <w:tc>
          <w:tcPr>
            <w:tcW w:w="7132" w:type="dxa"/>
          </w:tcPr>
          <w:p w:rsidR="00451732" w:rsidRDefault="00451732" w:rsidP="00331A28">
            <w:pPr>
              <w:jc w:val="both"/>
            </w:pPr>
            <w:r>
              <w:t>Obtienen la energía de otros seres vivos de los que se alimentan. Los animales son organismos consumidores; pueden ser herbívoros (consumidor primario), carnívoros u omnívoros (consumidores secundarios o terciarios). Ejemplos: aves, mamíferos, peces, anfibios, reptiles, insectos, zooplancton.</w:t>
            </w:r>
          </w:p>
        </w:tc>
      </w:tr>
      <w:tr w:rsidR="00451732" w:rsidTr="00331A28">
        <w:tc>
          <w:tcPr>
            <w:tcW w:w="1696" w:type="dxa"/>
          </w:tcPr>
          <w:p w:rsidR="00451732" w:rsidRDefault="00451732" w:rsidP="00331A28">
            <w:pPr>
              <w:jc w:val="both"/>
            </w:pPr>
            <w:proofErr w:type="spellStart"/>
            <w:r>
              <w:t>Descomponedores</w:t>
            </w:r>
            <w:proofErr w:type="spellEnd"/>
          </w:p>
        </w:tc>
        <w:tc>
          <w:tcPr>
            <w:tcW w:w="7132" w:type="dxa"/>
          </w:tcPr>
          <w:p w:rsidR="00451732" w:rsidRDefault="00451732" w:rsidP="00331A28">
            <w:pPr>
              <w:jc w:val="both"/>
            </w:pPr>
            <w:r>
              <w:t>Transforman los restos de la materia muerta y desechos orgánicos dejados por otros organismos, en sustancias que pueden ser nuevamente utilizadas por los productores para fabricar sus nutrientes.</w:t>
            </w:r>
          </w:p>
          <w:p w:rsidR="00451732" w:rsidRDefault="00451732" w:rsidP="00331A28">
            <w:pPr>
              <w:jc w:val="both"/>
            </w:pPr>
            <w:r>
              <w:t>Ejemplos: Hongos y bacterias.</w:t>
            </w:r>
          </w:p>
          <w:p w:rsidR="00451732" w:rsidRDefault="00451732" w:rsidP="00331A28">
            <w:pPr>
              <w:jc w:val="both"/>
            </w:pPr>
          </w:p>
        </w:tc>
      </w:tr>
    </w:tbl>
    <w:bookmarkEnd w:id="1"/>
    <w:p w:rsidR="00451732" w:rsidRDefault="00451732" w:rsidP="00451732">
      <w:pPr>
        <w:jc w:val="both"/>
      </w:pPr>
      <w:r>
        <w:t>Es importante destacar que EN TODA CADENA ALIMENTARIA, CADA ORGANISMO CUMPLE UNA FUNCIÓN INDISPENSABLE PARA EL EQUILIBRIO DENTRO DEL ECOSISTEMA. SI UNO DE ESTOS ORGANISMOS FALTA, DISMINUYE O AUMENTA DRÁSTICAMENTE, LA CADENA SE ALTERA Y PROVOCARÍA UN DESEQUILIBRIO QUE REPERCUTIRÍA DE MANERA NEGATIVA A OTROS SERES VIVOS DEL ECOSISTEMA.</w:t>
      </w:r>
    </w:p>
    <w:p w:rsidR="00451732" w:rsidRDefault="00451732" w:rsidP="00451732">
      <w:pPr>
        <w:jc w:val="both"/>
      </w:pPr>
      <w:r>
        <w:t>La red alimentaria corresponde a la interacción de diferentes cadenas alimentarias, es decir, que una red trófica está compuesta por varias cadenas alimentarias que se entrelazan entre sí, tal como se muestra en la siguiente imagen:</w:t>
      </w:r>
    </w:p>
    <w:p w:rsidR="00451732" w:rsidRDefault="00451732" w:rsidP="00451732">
      <w:pPr>
        <w:jc w:val="center"/>
      </w:pPr>
      <w:r>
        <w:rPr>
          <w:noProof/>
          <w:lang w:eastAsia="es-ES"/>
        </w:rPr>
        <w:drawing>
          <wp:inline distT="0" distB="0" distL="0" distR="0">
            <wp:extent cx="4019706" cy="210675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391" cy="2109732"/>
                    </a:xfrm>
                    <a:prstGeom prst="rect">
                      <a:avLst/>
                    </a:prstGeom>
                    <a:noFill/>
                    <a:ln>
                      <a:noFill/>
                    </a:ln>
                  </pic:spPr>
                </pic:pic>
              </a:graphicData>
            </a:graphic>
          </wp:inline>
        </w:drawing>
      </w:r>
    </w:p>
    <w:p w:rsidR="00451732" w:rsidRDefault="00451732" w:rsidP="00451732">
      <w:pPr>
        <w:jc w:val="both"/>
      </w:pPr>
      <w:r>
        <w:t xml:space="preserve">Ya hemos visto, a consecuencia de la actividad metabólica de los </w:t>
      </w:r>
      <w:proofErr w:type="spellStart"/>
      <w:r>
        <w:t>descomponedores</w:t>
      </w:r>
      <w:proofErr w:type="spellEnd"/>
      <w:r>
        <w:t xml:space="preserve">, los compuestos orgánicos son degradados a sustancias inorgánicas que quedan disponibles en el agua </w:t>
      </w:r>
      <w:r>
        <w:lastRenderedPageBreak/>
        <w:t xml:space="preserve">o el suelo. Desde allí, las sustancias se vuelven a incorporar a los tejidos de los productores, pasan a los consumidores y luego a los </w:t>
      </w:r>
      <w:proofErr w:type="spellStart"/>
      <w:r>
        <w:t>descomponedores</w:t>
      </w:r>
      <w:proofErr w:type="spellEnd"/>
      <w:r>
        <w:t xml:space="preserve">, desde los cuales entran nuevamente a las plantas y así se repite el ciclo. Estos ciclos de la materia se denominan </w:t>
      </w:r>
      <w:proofErr w:type="spellStart"/>
      <w:r w:rsidRPr="00D83EF2">
        <w:rPr>
          <w:b/>
          <w:bCs/>
        </w:rPr>
        <w:t>biogeoquímicos</w:t>
      </w:r>
      <w:proofErr w:type="spellEnd"/>
      <w:r>
        <w:t xml:space="preserve"> debido a que en ellos intervienen tanto componentes bióticos (animales y plantas) como abióticos (atmósfera, litósfera (la corteza sólida de la tierra), e hidrósfera (océanos, lagos y ríos). </w:t>
      </w:r>
    </w:p>
    <w:p w:rsidR="008576E3" w:rsidRDefault="008576E3" w:rsidP="008576E3">
      <w:pPr>
        <w:rPr>
          <w:b/>
          <w:bCs/>
          <w:iCs/>
        </w:rPr>
      </w:pPr>
    </w:p>
    <w:p w:rsidR="008576E3" w:rsidRDefault="008576E3" w:rsidP="003043CC">
      <w:pPr>
        <w:jc w:val="center"/>
        <w:rPr>
          <w:b/>
          <w:bCs/>
          <w:iCs/>
          <w:u w:val="single"/>
        </w:rPr>
      </w:pPr>
      <w:r w:rsidRPr="003043CC">
        <w:rPr>
          <w:b/>
          <w:bCs/>
          <w:iCs/>
          <w:u w:val="single"/>
        </w:rPr>
        <w:t>QUÍMICA</w:t>
      </w:r>
    </w:p>
    <w:p w:rsidR="00A15F2F" w:rsidRPr="003043CC" w:rsidRDefault="00A15F2F" w:rsidP="003043CC">
      <w:pPr>
        <w:jc w:val="center"/>
        <w:rPr>
          <w:b/>
          <w:bCs/>
          <w:iCs/>
          <w:u w:val="single"/>
        </w:rPr>
      </w:pPr>
    </w:p>
    <w:p w:rsidR="007E72CC" w:rsidRDefault="007E72CC" w:rsidP="008576E3">
      <w:pPr>
        <w:rPr>
          <w:b/>
          <w:bCs/>
          <w:iCs/>
        </w:rPr>
      </w:pPr>
      <w:r w:rsidRPr="007E72CC">
        <w:rPr>
          <w:b/>
          <w:bCs/>
          <w:iCs/>
          <w:noProof/>
          <w:lang w:eastAsia="es-ES"/>
        </w:rPr>
        <w:drawing>
          <wp:inline distT="0" distB="0" distL="0" distR="0">
            <wp:extent cx="5607050" cy="3644900"/>
            <wp:effectExtent l="19050" t="0" r="0" b="0"/>
            <wp:docPr id="19" name="Imagen 2" descr="C:\Users\Administrador\Desktop\Trabajo Tamara 2020 química\Bitacoras nº3 de trabajo de UTP\Ecuaciones+Químicas+Representa+de+modo+escrito+a+una+reacción+quí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Trabajo Tamara 2020 química\Bitacoras nº3 de trabajo de UTP\Ecuaciones+Químicas+Representa+de+modo+escrito+a+una+reacción+química..jpg"/>
                    <pic:cNvPicPr>
                      <a:picLocks noChangeAspect="1" noChangeArrowheads="1"/>
                    </pic:cNvPicPr>
                  </pic:nvPicPr>
                  <pic:blipFill>
                    <a:blip r:embed="rId14" cstate="print"/>
                    <a:srcRect/>
                    <a:stretch>
                      <a:fillRect/>
                    </a:stretch>
                  </pic:blipFill>
                  <pic:spPr bwMode="auto">
                    <a:xfrm>
                      <a:off x="0" y="0"/>
                      <a:ext cx="5612130" cy="3648203"/>
                    </a:xfrm>
                    <a:prstGeom prst="rect">
                      <a:avLst/>
                    </a:prstGeom>
                    <a:noFill/>
                    <a:ln w="9525">
                      <a:noFill/>
                      <a:miter lim="800000"/>
                      <a:headEnd/>
                      <a:tailEnd/>
                    </a:ln>
                  </pic:spPr>
                </pic:pic>
              </a:graphicData>
            </a:graphic>
          </wp:inline>
        </w:drawing>
      </w:r>
    </w:p>
    <w:p w:rsidR="009E4272" w:rsidRDefault="009E4272" w:rsidP="008576E3">
      <w:pPr>
        <w:rPr>
          <w:b/>
          <w:bCs/>
          <w:iCs/>
        </w:rPr>
      </w:pPr>
    </w:p>
    <w:p w:rsidR="00A15F2F" w:rsidRDefault="00A15F2F" w:rsidP="008576E3">
      <w:pPr>
        <w:rPr>
          <w:b/>
          <w:bCs/>
          <w:iCs/>
        </w:rPr>
      </w:pPr>
    </w:p>
    <w:p w:rsidR="00A15F2F" w:rsidRDefault="00A15F2F" w:rsidP="008576E3">
      <w:pPr>
        <w:rPr>
          <w:b/>
          <w:bCs/>
          <w:iCs/>
        </w:rPr>
      </w:pPr>
    </w:p>
    <w:p w:rsidR="00A15F2F" w:rsidRDefault="00A15F2F" w:rsidP="008576E3">
      <w:pPr>
        <w:rPr>
          <w:b/>
          <w:bCs/>
          <w:iCs/>
        </w:rPr>
      </w:pPr>
    </w:p>
    <w:p w:rsidR="00A15F2F" w:rsidRDefault="00A15F2F" w:rsidP="008576E3">
      <w:pPr>
        <w:rPr>
          <w:b/>
          <w:bCs/>
          <w:iCs/>
        </w:rPr>
      </w:pPr>
    </w:p>
    <w:p w:rsidR="00A15F2F" w:rsidRDefault="00A15F2F" w:rsidP="008576E3">
      <w:pPr>
        <w:rPr>
          <w:b/>
          <w:bCs/>
          <w:iCs/>
        </w:rPr>
      </w:pPr>
    </w:p>
    <w:p w:rsidR="008576E3" w:rsidRPr="008576E3" w:rsidRDefault="008576E3" w:rsidP="008576E3">
      <w:pPr>
        <w:rPr>
          <w:b/>
          <w:bCs/>
          <w:iCs/>
        </w:rPr>
      </w:pPr>
      <w:r>
        <w:rPr>
          <w:b/>
          <w:bCs/>
          <w:iCs/>
        </w:rPr>
        <w:lastRenderedPageBreak/>
        <w:t>La siguiente imagen muestra el proceso fundamental para la vida “FOTOSINTESIS”</w:t>
      </w:r>
    </w:p>
    <w:p w:rsidR="001E7C4C" w:rsidRDefault="008576E3" w:rsidP="00CB7A19">
      <w:pPr>
        <w:jc w:val="center"/>
        <w:rPr>
          <w:b/>
          <w:bCs/>
          <w:i/>
          <w:iCs/>
        </w:rPr>
      </w:pPr>
      <w:r w:rsidRPr="008576E3">
        <w:rPr>
          <w:b/>
          <w:bCs/>
          <w:i/>
          <w:iCs/>
          <w:noProof/>
          <w:lang w:eastAsia="es-ES"/>
        </w:rPr>
        <w:drawing>
          <wp:inline distT="0" distB="0" distL="0" distR="0">
            <wp:extent cx="3749814" cy="2117066"/>
            <wp:effectExtent l="0" t="0" r="0" b="0"/>
            <wp:docPr id="1" name="Imagen 4" descr="presentacion-fotosintesis-6-728.jpg"/>
            <wp:cNvGraphicFramePr/>
            <a:graphic xmlns:a="http://schemas.openxmlformats.org/drawingml/2006/main">
              <a:graphicData uri="http://schemas.openxmlformats.org/drawingml/2006/picture">
                <pic:pic xmlns:pic="http://schemas.openxmlformats.org/drawingml/2006/picture">
                  <pic:nvPicPr>
                    <pic:cNvPr id="57348" name="6 Marcador de contenido" descr="presentacion-fotosintesis-6-728.jpg"/>
                    <pic:cNvPicPr>
                      <a:picLocks noGrp="1" noChangeAspect="1"/>
                    </pic:cNvPicPr>
                  </pic:nvPicPr>
                  <pic:blipFill>
                    <a:blip r:embed="rId15" cstate="print"/>
                    <a:srcRect/>
                    <a:stretch>
                      <a:fillRect/>
                    </a:stretch>
                  </pic:blipFill>
                  <pic:spPr bwMode="auto">
                    <a:xfrm>
                      <a:off x="0" y="0"/>
                      <a:ext cx="3802614" cy="2146876"/>
                    </a:xfrm>
                    <a:prstGeom prst="rect">
                      <a:avLst/>
                    </a:prstGeom>
                    <a:noFill/>
                    <a:ln w="9525">
                      <a:noFill/>
                      <a:miter lim="800000"/>
                      <a:headEnd/>
                      <a:tailEnd/>
                    </a:ln>
                  </pic:spPr>
                </pic:pic>
              </a:graphicData>
            </a:graphic>
          </wp:inline>
        </w:drawing>
      </w:r>
    </w:p>
    <w:p w:rsidR="001E7C4C" w:rsidRDefault="008576E3" w:rsidP="008576E3">
      <w:pPr>
        <w:rPr>
          <w:b/>
          <w:bCs/>
          <w:iCs/>
        </w:rPr>
      </w:pPr>
      <w:r>
        <w:rPr>
          <w:b/>
          <w:bCs/>
          <w:iCs/>
        </w:rPr>
        <w:t>La reacción química que representa la fotosíntesis es:</w:t>
      </w:r>
    </w:p>
    <w:p w:rsidR="008576E3" w:rsidRPr="00714AE9" w:rsidRDefault="008576E3" w:rsidP="008576E3">
      <w:pPr>
        <w:jc w:val="center"/>
        <w:rPr>
          <w:sz w:val="28"/>
          <w:szCs w:val="28"/>
          <w:vertAlign w:val="subscript"/>
        </w:rPr>
      </w:pPr>
      <w:r w:rsidRPr="00296469">
        <w:rPr>
          <w:sz w:val="28"/>
          <w:szCs w:val="28"/>
        </w:rPr>
        <w:t>6CO</w:t>
      </w:r>
      <w:r w:rsidRPr="00296469">
        <w:rPr>
          <w:sz w:val="28"/>
          <w:szCs w:val="28"/>
          <w:vertAlign w:val="subscript"/>
        </w:rPr>
        <w:t>2</w:t>
      </w:r>
      <w:r w:rsidRPr="00296469">
        <w:rPr>
          <w:sz w:val="28"/>
          <w:szCs w:val="28"/>
        </w:rPr>
        <w:t xml:space="preserve"> + 6H</w:t>
      </w:r>
      <w:r w:rsidRPr="00296469">
        <w:rPr>
          <w:sz w:val="28"/>
          <w:szCs w:val="28"/>
          <w:vertAlign w:val="subscript"/>
        </w:rPr>
        <w:t>2</w:t>
      </w:r>
      <w:r w:rsidRPr="00296469">
        <w:rPr>
          <w:sz w:val="28"/>
          <w:szCs w:val="28"/>
        </w:rPr>
        <w:t xml:space="preserve">O  + E     </w:t>
      </w:r>
      <w:r w:rsidRPr="00296469">
        <w:rPr>
          <w:b/>
          <w:bCs/>
          <w:sz w:val="28"/>
          <w:szCs w:val="28"/>
        </w:rPr>
        <w:sym w:font="Wingdings" w:char="00E0"/>
      </w:r>
      <w:r w:rsidRPr="00296469">
        <w:rPr>
          <w:sz w:val="28"/>
          <w:szCs w:val="28"/>
        </w:rPr>
        <w:t xml:space="preserve">          C</w:t>
      </w:r>
      <w:r w:rsidRPr="00296469">
        <w:rPr>
          <w:sz w:val="28"/>
          <w:szCs w:val="28"/>
          <w:vertAlign w:val="subscript"/>
        </w:rPr>
        <w:t>6</w:t>
      </w:r>
      <w:r w:rsidRPr="00296469">
        <w:rPr>
          <w:sz w:val="28"/>
          <w:szCs w:val="28"/>
        </w:rPr>
        <w:t>H</w:t>
      </w:r>
      <w:r w:rsidRPr="00296469">
        <w:rPr>
          <w:sz w:val="28"/>
          <w:szCs w:val="28"/>
          <w:vertAlign w:val="subscript"/>
        </w:rPr>
        <w:t>12</w:t>
      </w:r>
      <w:r w:rsidRPr="00296469">
        <w:rPr>
          <w:sz w:val="28"/>
          <w:szCs w:val="28"/>
        </w:rPr>
        <w:t>O</w:t>
      </w:r>
      <w:r w:rsidRPr="00296469">
        <w:rPr>
          <w:sz w:val="28"/>
          <w:szCs w:val="28"/>
          <w:vertAlign w:val="subscript"/>
        </w:rPr>
        <w:t>6</w:t>
      </w:r>
      <w:r w:rsidRPr="00296469">
        <w:rPr>
          <w:sz w:val="28"/>
          <w:szCs w:val="28"/>
        </w:rPr>
        <w:t xml:space="preserve"> + 6O</w:t>
      </w:r>
      <w:r w:rsidRPr="00296469">
        <w:rPr>
          <w:sz w:val="28"/>
          <w:szCs w:val="28"/>
          <w:vertAlign w:val="subscript"/>
        </w:rPr>
        <w:t>2</w:t>
      </w:r>
    </w:p>
    <w:p w:rsidR="008576E3" w:rsidRDefault="008576E3" w:rsidP="008576E3">
      <w:pPr>
        <w:rPr>
          <w:b/>
          <w:bCs/>
          <w:iCs/>
        </w:rPr>
      </w:pPr>
      <w:r>
        <w:rPr>
          <w:b/>
          <w:bCs/>
          <w:iCs/>
        </w:rPr>
        <w:t>La reacción química que representa la respiración celular es:</w:t>
      </w:r>
    </w:p>
    <w:p w:rsidR="008576E3" w:rsidRPr="00D20DC6" w:rsidRDefault="008576E3" w:rsidP="008576E3">
      <w:pPr>
        <w:ind w:left="720"/>
        <w:jc w:val="center"/>
        <w:rPr>
          <w:sz w:val="28"/>
          <w:szCs w:val="28"/>
        </w:rPr>
      </w:pPr>
      <w:r w:rsidRPr="00296469">
        <w:rPr>
          <w:sz w:val="28"/>
          <w:szCs w:val="28"/>
        </w:rPr>
        <w:t>C</w:t>
      </w:r>
      <w:r w:rsidRPr="00296469">
        <w:rPr>
          <w:sz w:val="28"/>
          <w:szCs w:val="28"/>
          <w:vertAlign w:val="subscript"/>
        </w:rPr>
        <w:t>6</w:t>
      </w:r>
      <w:r w:rsidRPr="00296469">
        <w:rPr>
          <w:sz w:val="28"/>
          <w:szCs w:val="28"/>
        </w:rPr>
        <w:t>H</w:t>
      </w:r>
      <w:r w:rsidRPr="00296469">
        <w:rPr>
          <w:sz w:val="28"/>
          <w:szCs w:val="28"/>
          <w:vertAlign w:val="subscript"/>
        </w:rPr>
        <w:t>12</w:t>
      </w:r>
      <w:r w:rsidRPr="00296469">
        <w:rPr>
          <w:sz w:val="28"/>
          <w:szCs w:val="28"/>
        </w:rPr>
        <w:t>O</w:t>
      </w:r>
      <w:r w:rsidRPr="00296469">
        <w:rPr>
          <w:sz w:val="28"/>
          <w:szCs w:val="28"/>
          <w:vertAlign w:val="subscript"/>
        </w:rPr>
        <w:t>6</w:t>
      </w:r>
      <w:r w:rsidRPr="00296469">
        <w:rPr>
          <w:sz w:val="28"/>
          <w:szCs w:val="28"/>
        </w:rPr>
        <w:t xml:space="preserve"> + 6O</w:t>
      </w:r>
      <w:r w:rsidRPr="00296469">
        <w:rPr>
          <w:sz w:val="28"/>
          <w:szCs w:val="28"/>
          <w:vertAlign w:val="subscript"/>
        </w:rPr>
        <w:t xml:space="preserve">2               </w:t>
      </w:r>
      <w:r w:rsidRPr="00296469">
        <w:rPr>
          <w:b/>
          <w:bCs/>
          <w:sz w:val="28"/>
          <w:szCs w:val="28"/>
        </w:rPr>
        <w:sym w:font="Wingdings" w:char="00E0"/>
      </w:r>
      <w:r w:rsidRPr="00296469">
        <w:rPr>
          <w:sz w:val="28"/>
          <w:szCs w:val="28"/>
          <w:vertAlign w:val="subscript"/>
        </w:rPr>
        <w:t xml:space="preserve">         </w:t>
      </w:r>
      <w:r w:rsidRPr="00296469">
        <w:rPr>
          <w:sz w:val="28"/>
          <w:szCs w:val="28"/>
        </w:rPr>
        <w:t>6CO</w:t>
      </w:r>
      <w:r w:rsidRPr="00296469">
        <w:rPr>
          <w:sz w:val="28"/>
          <w:szCs w:val="28"/>
          <w:vertAlign w:val="subscript"/>
        </w:rPr>
        <w:t>2</w:t>
      </w:r>
      <w:r w:rsidRPr="00296469">
        <w:rPr>
          <w:sz w:val="28"/>
          <w:szCs w:val="28"/>
        </w:rPr>
        <w:t xml:space="preserve"> + 6H</w:t>
      </w:r>
      <w:r w:rsidRPr="00296469">
        <w:rPr>
          <w:sz w:val="28"/>
          <w:szCs w:val="28"/>
          <w:vertAlign w:val="subscript"/>
        </w:rPr>
        <w:t>2</w:t>
      </w:r>
      <w:r w:rsidRPr="00296469">
        <w:rPr>
          <w:sz w:val="28"/>
          <w:szCs w:val="28"/>
        </w:rPr>
        <w:t>O + E</w:t>
      </w:r>
    </w:p>
    <w:p w:rsidR="008576E3" w:rsidRDefault="008576E3" w:rsidP="008576E3">
      <w:pPr>
        <w:rPr>
          <w:b/>
          <w:bCs/>
          <w:iCs/>
        </w:rPr>
      </w:pPr>
    </w:p>
    <w:p w:rsidR="008576E3" w:rsidRDefault="008576E3" w:rsidP="008576E3">
      <w:pPr>
        <w:jc w:val="both"/>
        <w:rPr>
          <w:rFonts w:cstheme="minorHAnsi"/>
          <w:b/>
          <w:bCs/>
        </w:rPr>
      </w:pPr>
      <w:r w:rsidRPr="00D56662">
        <w:rPr>
          <w:rFonts w:cstheme="minorHAnsi"/>
          <w:b/>
          <w:bCs/>
        </w:rPr>
        <w:t>Actividades</w:t>
      </w:r>
    </w:p>
    <w:p w:rsidR="007E72CC" w:rsidRDefault="007E72CC" w:rsidP="007321A2">
      <w:pPr>
        <w:pStyle w:val="Prrafodelista"/>
        <w:numPr>
          <w:ilvl w:val="0"/>
          <w:numId w:val="5"/>
        </w:numPr>
        <w:jc w:val="both"/>
        <w:rPr>
          <w:rFonts w:cstheme="minorHAnsi"/>
          <w:bCs/>
        </w:rPr>
      </w:pPr>
      <w:r w:rsidRPr="007E72CC">
        <w:rPr>
          <w:rFonts w:cstheme="minorHAnsi"/>
          <w:bCs/>
        </w:rPr>
        <w:t>Indicar lo</w:t>
      </w:r>
      <w:r>
        <w:rPr>
          <w:rFonts w:cstheme="minorHAnsi"/>
          <w:bCs/>
        </w:rPr>
        <w:t>s</w:t>
      </w:r>
      <w:r w:rsidRPr="007E72CC">
        <w:rPr>
          <w:rFonts w:cstheme="minorHAnsi"/>
          <w:bCs/>
        </w:rPr>
        <w:t xml:space="preserve"> coeficiente</w:t>
      </w:r>
      <w:r>
        <w:rPr>
          <w:rFonts w:cstheme="minorHAnsi"/>
          <w:bCs/>
        </w:rPr>
        <w:t>s</w:t>
      </w:r>
      <w:r w:rsidR="009E4272">
        <w:rPr>
          <w:rFonts w:cstheme="minorHAnsi"/>
          <w:bCs/>
        </w:rPr>
        <w:t xml:space="preserve"> </w:t>
      </w:r>
      <w:proofErr w:type="spellStart"/>
      <w:r w:rsidR="009E4272">
        <w:rPr>
          <w:rFonts w:cstheme="minorHAnsi"/>
          <w:bCs/>
        </w:rPr>
        <w:t>estequiomé</w:t>
      </w:r>
      <w:r w:rsidRPr="007E72CC">
        <w:rPr>
          <w:rFonts w:cstheme="minorHAnsi"/>
          <w:bCs/>
        </w:rPr>
        <w:t>tricos</w:t>
      </w:r>
      <w:proofErr w:type="spellEnd"/>
      <w:r w:rsidRPr="007E72CC">
        <w:rPr>
          <w:rFonts w:cstheme="minorHAnsi"/>
          <w:bCs/>
        </w:rPr>
        <w:t xml:space="preserve"> en la reacción que representa a la fotosíntesis</w:t>
      </w:r>
      <w:r>
        <w:rPr>
          <w:rFonts w:cstheme="minorHAnsi"/>
          <w:bCs/>
        </w:rPr>
        <w:t>.</w:t>
      </w:r>
    </w:p>
    <w:p w:rsidR="00B4189A" w:rsidRPr="007E72CC" w:rsidRDefault="00B4189A" w:rsidP="00B4189A">
      <w:pPr>
        <w:pStyle w:val="Prrafodelista"/>
        <w:jc w:val="both"/>
        <w:rPr>
          <w:rFonts w:cstheme="minorHAnsi"/>
          <w:bCs/>
        </w:rPr>
      </w:pPr>
    </w:p>
    <w:p w:rsidR="008576E3" w:rsidRPr="00E437B8" w:rsidRDefault="008576E3" w:rsidP="007321A2">
      <w:pPr>
        <w:pStyle w:val="Prrafodelista"/>
        <w:numPr>
          <w:ilvl w:val="0"/>
          <w:numId w:val="5"/>
        </w:numPr>
        <w:spacing w:after="160" w:line="259" w:lineRule="auto"/>
        <w:jc w:val="both"/>
        <w:rPr>
          <w:rFonts w:cstheme="minorHAnsi"/>
        </w:rPr>
      </w:pPr>
      <w:bookmarkStart w:id="2" w:name="_Hlk47368716"/>
      <w:bookmarkStart w:id="3" w:name="_Hlk44599223"/>
      <w:r w:rsidRPr="00E437B8">
        <w:rPr>
          <w:rFonts w:cstheme="minorHAnsi"/>
        </w:rPr>
        <w:t>Complete la siguiente tabla:</w:t>
      </w:r>
    </w:p>
    <w:tbl>
      <w:tblPr>
        <w:tblStyle w:val="Tablaconcuadrcula"/>
        <w:tblW w:w="0" w:type="auto"/>
        <w:tblInd w:w="360" w:type="dxa"/>
        <w:tblLook w:val="04A0"/>
      </w:tblPr>
      <w:tblGrid>
        <w:gridCol w:w="2893"/>
        <w:gridCol w:w="2901"/>
        <w:gridCol w:w="2900"/>
      </w:tblGrid>
      <w:tr w:rsidR="008576E3" w:rsidRPr="00CF713F" w:rsidTr="00FE51DD">
        <w:tc>
          <w:tcPr>
            <w:tcW w:w="2893" w:type="dxa"/>
          </w:tcPr>
          <w:p w:rsidR="008576E3" w:rsidRPr="00CF713F" w:rsidRDefault="008576E3" w:rsidP="00FE51DD">
            <w:pPr>
              <w:tabs>
                <w:tab w:val="left" w:pos="5127"/>
              </w:tabs>
              <w:jc w:val="both"/>
              <w:rPr>
                <w:rFonts w:cstheme="minorHAnsi"/>
                <w:b/>
                <w:sz w:val="20"/>
                <w:szCs w:val="20"/>
              </w:rPr>
            </w:pPr>
          </w:p>
        </w:tc>
        <w:tc>
          <w:tcPr>
            <w:tcW w:w="2901" w:type="dxa"/>
          </w:tcPr>
          <w:p w:rsidR="008576E3" w:rsidRPr="00CF713F" w:rsidRDefault="008576E3" w:rsidP="00FE51DD">
            <w:pPr>
              <w:tabs>
                <w:tab w:val="left" w:pos="5127"/>
              </w:tabs>
              <w:jc w:val="both"/>
              <w:rPr>
                <w:rFonts w:cstheme="minorHAnsi"/>
                <w:b/>
                <w:sz w:val="20"/>
                <w:szCs w:val="20"/>
              </w:rPr>
            </w:pPr>
            <w:r w:rsidRPr="00CF713F">
              <w:rPr>
                <w:rFonts w:cstheme="minorHAnsi"/>
                <w:b/>
                <w:sz w:val="20"/>
                <w:szCs w:val="20"/>
              </w:rPr>
              <w:t>Fotosíntesis</w:t>
            </w:r>
          </w:p>
        </w:tc>
        <w:tc>
          <w:tcPr>
            <w:tcW w:w="2900" w:type="dxa"/>
          </w:tcPr>
          <w:p w:rsidR="008576E3" w:rsidRPr="00CF713F" w:rsidRDefault="008576E3" w:rsidP="00FE51DD">
            <w:pPr>
              <w:tabs>
                <w:tab w:val="left" w:pos="5127"/>
              </w:tabs>
              <w:jc w:val="both"/>
              <w:rPr>
                <w:rFonts w:cstheme="minorHAnsi"/>
                <w:b/>
                <w:sz w:val="20"/>
                <w:szCs w:val="20"/>
              </w:rPr>
            </w:pPr>
            <w:r w:rsidRPr="00CF713F">
              <w:rPr>
                <w:rFonts w:cstheme="minorHAnsi"/>
                <w:b/>
                <w:sz w:val="20"/>
                <w:szCs w:val="20"/>
              </w:rPr>
              <w:t>Respiración celular</w:t>
            </w:r>
          </w:p>
        </w:tc>
      </w:tr>
      <w:tr w:rsidR="008576E3" w:rsidRPr="00CF713F" w:rsidTr="00FE51DD">
        <w:tc>
          <w:tcPr>
            <w:tcW w:w="2893" w:type="dxa"/>
          </w:tcPr>
          <w:p w:rsidR="008576E3" w:rsidRPr="00CF713F" w:rsidRDefault="008576E3" w:rsidP="00FE51DD">
            <w:pPr>
              <w:tabs>
                <w:tab w:val="left" w:pos="5127"/>
              </w:tabs>
              <w:jc w:val="both"/>
              <w:rPr>
                <w:rFonts w:cstheme="minorHAnsi"/>
                <w:b/>
                <w:sz w:val="20"/>
                <w:szCs w:val="20"/>
              </w:rPr>
            </w:pPr>
            <w:r>
              <w:rPr>
                <w:rFonts w:cstheme="minorHAnsi"/>
                <w:b/>
                <w:sz w:val="20"/>
                <w:szCs w:val="20"/>
              </w:rPr>
              <w:t>Reactantes (requiere)</w:t>
            </w:r>
          </w:p>
        </w:tc>
        <w:tc>
          <w:tcPr>
            <w:tcW w:w="2901" w:type="dxa"/>
          </w:tcPr>
          <w:p w:rsidR="008576E3" w:rsidRPr="00CF713F" w:rsidRDefault="008576E3" w:rsidP="00FE51DD">
            <w:pPr>
              <w:tabs>
                <w:tab w:val="left" w:pos="5127"/>
              </w:tabs>
              <w:jc w:val="both"/>
              <w:rPr>
                <w:rFonts w:cstheme="minorHAnsi"/>
                <w:b/>
                <w:sz w:val="20"/>
                <w:szCs w:val="20"/>
              </w:rPr>
            </w:pPr>
          </w:p>
        </w:tc>
        <w:tc>
          <w:tcPr>
            <w:tcW w:w="2900" w:type="dxa"/>
          </w:tcPr>
          <w:p w:rsidR="008576E3" w:rsidRPr="00CF713F" w:rsidRDefault="008576E3" w:rsidP="00FE51DD">
            <w:pPr>
              <w:tabs>
                <w:tab w:val="left" w:pos="5127"/>
              </w:tabs>
              <w:jc w:val="both"/>
              <w:rPr>
                <w:rFonts w:cstheme="minorHAnsi"/>
                <w:b/>
                <w:sz w:val="20"/>
                <w:szCs w:val="20"/>
              </w:rPr>
            </w:pPr>
          </w:p>
        </w:tc>
      </w:tr>
      <w:tr w:rsidR="008576E3" w:rsidRPr="00CF713F" w:rsidTr="00FE51DD">
        <w:trPr>
          <w:trHeight w:val="330"/>
        </w:trPr>
        <w:tc>
          <w:tcPr>
            <w:tcW w:w="2893" w:type="dxa"/>
          </w:tcPr>
          <w:p w:rsidR="008576E3" w:rsidRDefault="008576E3" w:rsidP="00FE51DD">
            <w:pPr>
              <w:tabs>
                <w:tab w:val="left" w:pos="5127"/>
              </w:tabs>
              <w:jc w:val="both"/>
              <w:rPr>
                <w:rFonts w:cstheme="minorHAnsi"/>
                <w:b/>
                <w:sz w:val="20"/>
                <w:szCs w:val="20"/>
              </w:rPr>
            </w:pPr>
            <w:r>
              <w:rPr>
                <w:rFonts w:cstheme="minorHAnsi"/>
                <w:b/>
                <w:sz w:val="20"/>
                <w:szCs w:val="20"/>
              </w:rPr>
              <w:t xml:space="preserve">Productos (produce) </w:t>
            </w:r>
          </w:p>
          <w:p w:rsidR="008576E3" w:rsidRPr="00CF713F" w:rsidRDefault="008576E3" w:rsidP="00FE51DD">
            <w:pPr>
              <w:tabs>
                <w:tab w:val="left" w:pos="5127"/>
              </w:tabs>
              <w:jc w:val="both"/>
              <w:rPr>
                <w:rFonts w:cstheme="minorHAnsi"/>
                <w:b/>
                <w:sz w:val="20"/>
                <w:szCs w:val="20"/>
              </w:rPr>
            </w:pPr>
          </w:p>
        </w:tc>
        <w:tc>
          <w:tcPr>
            <w:tcW w:w="2901" w:type="dxa"/>
          </w:tcPr>
          <w:p w:rsidR="008576E3" w:rsidRPr="00CF713F" w:rsidRDefault="008576E3" w:rsidP="00FE51DD">
            <w:pPr>
              <w:tabs>
                <w:tab w:val="left" w:pos="5127"/>
              </w:tabs>
              <w:jc w:val="both"/>
              <w:rPr>
                <w:rFonts w:cstheme="minorHAnsi"/>
                <w:b/>
                <w:sz w:val="20"/>
                <w:szCs w:val="20"/>
              </w:rPr>
            </w:pPr>
          </w:p>
        </w:tc>
        <w:tc>
          <w:tcPr>
            <w:tcW w:w="2900" w:type="dxa"/>
          </w:tcPr>
          <w:p w:rsidR="008576E3" w:rsidRPr="00CF713F" w:rsidRDefault="008576E3" w:rsidP="00FE51DD">
            <w:pPr>
              <w:tabs>
                <w:tab w:val="left" w:pos="5127"/>
              </w:tabs>
              <w:jc w:val="both"/>
              <w:rPr>
                <w:rFonts w:cstheme="minorHAnsi"/>
                <w:b/>
                <w:sz w:val="20"/>
                <w:szCs w:val="20"/>
              </w:rPr>
            </w:pPr>
          </w:p>
        </w:tc>
      </w:tr>
      <w:tr w:rsidR="008576E3" w:rsidRPr="00CF713F" w:rsidTr="00FE51DD">
        <w:trPr>
          <w:trHeight w:val="150"/>
        </w:trPr>
        <w:tc>
          <w:tcPr>
            <w:tcW w:w="2893" w:type="dxa"/>
          </w:tcPr>
          <w:p w:rsidR="008576E3" w:rsidRDefault="008576E3" w:rsidP="00FE51DD">
            <w:pPr>
              <w:tabs>
                <w:tab w:val="left" w:pos="5127"/>
              </w:tabs>
              <w:jc w:val="both"/>
              <w:rPr>
                <w:rFonts w:cstheme="minorHAnsi"/>
                <w:b/>
                <w:sz w:val="20"/>
                <w:szCs w:val="20"/>
              </w:rPr>
            </w:pPr>
            <w:r>
              <w:rPr>
                <w:rFonts w:cstheme="minorHAnsi"/>
                <w:b/>
                <w:sz w:val="20"/>
                <w:szCs w:val="20"/>
              </w:rPr>
              <w:t>Organismos que la realizan</w:t>
            </w:r>
          </w:p>
        </w:tc>
        <w:tc>
          <w:tcPr>
            <w:tcW w:w="2901" w:type="dxa"/>
          </w:tcPr>
          <w:p w:rsidR="008576E3" w:rsidRPr="00CF713F" w:rsidRDefault="008576E3" w:rsidP="00FE51DD">
            <w:pPr>
              <w:tabs>
                <w:tab w:val="left" w:pos="5127"/>
              </w:tabs>
              <w:jc w:val="both"/>
              <w:rPr>
                <w:rFonts w:cstheme="minorHAnsi"/>
                <w:b/>
                <w:sz w:val="20"/>
                <w:szCs w:val="20"/>
              </w:rPr>
            </w:pPr>
          </w:p>
        </w:tc>
        <w:tc>
          <w:tcPr>
            <w:tcW w:w="2900" w:type="dxa"/>
          </w:tcPr>
          <w:p w:rsidR="008576E3" w:rsidRPr="00CF713F" w:rsidRDefault="008576E3" w:rsidP="00FE51DD">
            <w:pPr>
              <w:tabs>
                <w:tab w:val="left" w:pos="5127"/>
              </w:tabs>
              <w:jc w:val="both"/>
              <w:rPr>
                <w:rFonts w:cstheme="minorHAnsi"/>
                <w:b/>
                <w:sz w:val="20"/>
                <w:szCs w:val="20"/>
              </w:rPr>
            </w:pPr>
          </w:p>
        </w:tc>
      </w:tr>
      <w:bookmarkEnd w:id="2"/>
    </w:tbl>
    <w:p w:rsidR="0074646B" w:rsidRPr="00E437B8" w:rsidRDefault="0074646B" w:rsidP="008576E3">
      <w:pPr>
        <w:jc w:val="both"/>
        <w:rPr>
          <w:rFonts w:cstheme="minorHAnsi"/>
        </w:rPr>
      </w:pPr>
    </w:p>
    <w:bookmarkEnd w:id="3"/>
    <w:p w:rsidR="003043CC" w:rsidRDefault="00B4189A" w:rsidP="007321A2">
      <w:pPr>
        <w:pStyle w:val="Prrafodelista"/>
        <w:numPr>
          <w:ilvl w:val="0"/>
          <w:numId w:val="5"/>
        </w:numPr>
        <w:spacing w:after="160" w:line="259" w:lineRule="auto"/>
        <w:jc w:val="both"/>
        <w:rPr>
          <w:rFonts w:cstheme="minorHAnsi"/>
        </w:rPr>
      </w:pPr>
      <w:r>
        <w:rPr>
          <w:rFonts w:cstheme="minorHAnsi"/>
        </w:rPr>
        <w:t xml:space="preserve">Lea la siguiente noticia </w:t>
      </w:r>
      <w:r w:rsidR="00813E90">
        <w:rPr>
          <w:rFonts w:cstheme="minorHAnsi"/>
        </w:rPr>
        <w:t xml:space="preserve">publicada el 5 de julio del 2020 </w:t>
      </w:r>
      <w:r>
        <w:rPr>
          <w:rFonts w:cstheme="minorHAnsi"/>
        </w:rPr>
        <w:t>y luego responda las preguntas</w:t>
      </w:r>
    </w:p>
    <w:p w:rsidR="00B4189A" w:rsidRPr="00813E90" w:rsidRDefault="00B4189A" w:rsidP="00B4189A">
      <w:pPr>
        <w:spacing w:after="160" w:line="259" w:lineRule="auto"/>
        <w:ind w:left="360"/>
        <w:jc w:val="both"/>
        <w:rPr>
          <w:rFonts w:cstheme="minorHAnsi"/>
          <w:b/>
          <w:bCs/>
          <w:u w:val="single"/>
        </w:rPr>
      </w:pPr>
      <w:r w:rsidRPr="00813E90">
        <w:rPr>
          <w:rFonts w:cstheme="minorHAnsi"/>
          <w:b/>
          <w:bCs/>
          <w:u w:val="single"/>
        </w:rPr>
        <w:t>El plástico ya está en la cadena alimentaria terrestre antártica</w:t>
      </w:r>
    </w:p>
    <w:p w:rsidR="00B4189A" w:rsidRDefault="00B4189A" w:rsidP="00B4189A">
      <w:pPr>
        <w:spacing w:after="160" w:line="259" w:lineRule="auto"/>
        <w:ind w:left="360"/>
        <w:jc w:val="both"/>
        <w:rPr>
          <w:rFonts w:cstheme="minorHAnsi"/>
        </w:rPr>
      </w:pPr>
      <w:r w:rsidRPr="00B4189A">
        <w:rPr>
          <w:rFonts w:cstheme="minorHAnsi"/>
        </w:rPr>
        <w:t xml:space="preserve">Los científicos han encontrado trozos de </w:t>
      </w:r>
      <w:proofErr w:type="spellStart"/>
      <w:r w:rsidRPr="00B4189A">
        <w:rPr>
          <w:rFonts w:cstheme="minorHAnsi"/>
        </w:rPr>
        <w:t>poliestireno</w:t>
      </w:r>
      <w:proofErr w:type="spellEnd"/>
      <w:r w:rsidRPr="00B4189A">
        <w:rPr>
          <w:rFonts w:cstheme="minorHAnsi"/>
        </w:rPr>
        <w:t xml:space="preserve"> en las tripas de pequeños organismos que viven en el suelo en la Antártida, la contaminación por </w:t>
      </w:r>
      <w:proofErr w:type="spellStart"/>
      <w:r w:rsidRPr="00B4189A">
        <w:rPr>
          <w:rFonts w:cstheme="minorHAnsi"/>
        </w:rPr>
        <w:t>microplásticos</w:t>
      </w:r>
      <w:proofErr w:type="spellEnd"/>
      <w:r w:rsidRPr="00B4189A">
        <w:rPr>
          <w:rFonts w:cstheme="minorHAnsi"/>
        </w:rPr>
        <w:t xml:space="preserve"> ya se detecta en los sistemas alimentarios terrestres más remotos del mundo</w:t>
      </w:r>
      <w:r w:rsidR="00813E90">
        <w:rPr>
          <w:rFonts w:cstheme="minorHAnsi"/>
        </w:rPr>
        <w:t>.</w:t>
      </w:r>
    </w:p>
    <w:p w:rsidR="00813E90" w:rsidRDefault="00813E90" w:rsidP="00813E90">
      <w:pPr>
        <w:spacing w:after="160" w:line="259" w:lineRule="auto"/>
        <w:ind w:left="360"/>
        <w:jc w:val="both"/>
        <w:rPr>
          <w:rFonts w:cstheme="minorHAnsi"/>
        </w:rPr>
      </w:pPr>
      <w:r w:rsidRPr="00813E90">
        <w:rPr>
          <w:rFonts w:cstheme="minorHAnsi"/>
        </w:rPr>
        <w:lastRenderedPageBreak/>
        <w:t xml:space="preserve">Si bien la infiltración de </w:t>
      </w:r>
      <w:proofErr w:type="spellStart"/>
      <w:r w:rsidRPr="00813E90">
        <w:rPr>
          <w:rFonts w:cstheme="minorHAnsi"/>
        </w:rPr>
        <w:t>microplásticos</w:t>
      </w:r>
      <w:proofErr w:type="spellEnd"/>
      <w:r w:rsidRPr="00813E90">
        <w:rPr>
          <w:rFonts w:cstheme="minorHAnsi"/>
        </w:rPr>
        <w:t xml:space="preserve"> en los océanos es bien conocida, los investigadores dijeron que sus hallazgos proporcionaron la primera evidencia de contaminación en la cadena alimentaria terrestre antártica.</w:t>
      </w:r>
      <w:r>
        <w:rPr>
          <w:rFonts w:cstheme="minorHAnsi"/>
        </w:rPr>
        <w:t xml:space="preserve"> </w:t>
      </w:r>
    </w:p>
    <w:p w:rsidR="00813E90" w:rsidRPr="00813E90" w:rsidRDefault="00813E90" w:rsidP="00813E90">
      <w:pPr>
        <w:spacing w:after="160" w:line="259" w:lineRule="auto"/>
        <w:ind w:left="360"/>
        <w:jc w:val="both"/>
        <w:rPr>
          <w:rFonts w:cstheme="minorHAnsi"/>
        </w:rPr>
      </w:pPr>
      <w:r w:rsidRPr="00813E90">
        <w:rPr>
          <w:rFonts w:cstheme="minorHAnsi"/>
        </w:rPr>
        <w:t xml:space="preserve">"Por lo tanto, los plásticos han ingresado incluso a algunas de las redes alimenticias de suelo más remotas del planeta, con riesgos potenciales para toda la biota y los ecosistemas", dijeron los autores del estudio, publicado en la revista </w:t>
      </w:r>
      <w:proofErr w:type="spellStart"/>
      <w:r w:rsidRPr="00813E90">
        <w:rPr>
          <w:rFonts w:cstheme="minorHAnsi"/>
        </w:rPr>
        <w:t>Biology</w:t>
      </w:r>
      <w:proofErr w:type="spellEnd"/>
      <w:r w:rsidRPr="00813E90">
        <w:rPr>
          <w:rFonts w:cstheme="minorHAnsi"/>
        </w:rPr>
        <w:t xml:space="preserve"> </w:t>
      </w:r>
      <w:proofErr w:type="spellStart"/>
      <w:r w:rsidRPr="00813E90">
        <w:rPr>
          <w:rFonts w:cstheme="minorHAnsi"/>
        </w:rPr>
        <w:t>Letters</w:t>
      </w:r>
      <w:proofErr w:type="spellEnd"/>
      <w:r w:rsidRPr="00813E90">
        <w:rPr>
          <w:rFonts w:cstheme="minorHAnsi"/>
        </w:rPr>
        <w:t>.</w:t>
      </w:r>
    </w:p>
    <w:p w:rsidR="00813E90" w:rsidRPr="00813E90" w:rsidRDefault="00813E90" w:rsidP="00813E90">
      <w:pPr>
        <w:spacing w:after="160" w:line="259" w:lineRule="auto"/>
        <w:ind w:left="360"/>
        <w:jc w:val="both"/>
        <w:rPr>
          <w:rFonts w:cstheme="minorHAnsi"/>
        </w:rPr>
      </w:pPr>
      <w:r w:rsidRPr="00813E90">
        <w:rPr>
          <w:rFonts w:cstheme="minorHAnsi"/>
        </w:rPr>
        <w:t>Advirtieron que esto también podría ser un nuevo factor estresante para los frágiles ecosistemas polares que ya enfrentan amenazas del cambio climático.</w:t>
      </w:r>
    </w:p>
    <w:p w:rsidR="00813E90" w:rsidRDefault="00813E90" w:rsidP="00813E90">
      <w:pPr>
        <w:spacing w:after="160" w:line="259" w:lineRule="auto"/>
        <w:ind w:left="360"/>
        <w:jc w:val="both"/>
        <w:rPr>
          <w:rFonts w:cstheme="minorHAnsi"/>
        </w:rPr>
      </w:pPr>
      <w:r w:rsidRPr="00813E90">
        <w:rPr>
          <w:rFonts w:cstheme="minorHAnsi"/>
        </w:rPr>
        <w:t xml:space="preserve">Los científicos se centraron en el </w:t>
      </w:r>
      <w:proofErr w:type="spellStart"/>
      <w:r w:rsidRPr="00813E90">
        <w:rPr>
          <w:rFonts w:cstheme="minorHAnsi"/>
        </w:rPr>
        <w:t>collembolan</w:t>
      </w:r>
      <w:proofErr w:type="spellEnd"/>
      <w:r w:rsidRPr="00813E90">
        <w:rPr>
          <w:rFonts w:cstheme="minorHAnsi"/>
        </w:rPr>
        <w:t xml:space="preserve"> </w:t>
      </w:r>
      <w:proofErr w:type="spellStart"/>
      <w:r w:rsidRPr="00813E90">
        <w:rPr>
          <w:rFonts w:cstheme="minorHAnsi"/>
        </w:rPr>
        <w:t>Cryptopygus</w:t>
      </w:r>
      <w:proofErr w:type="spellEnd"/>
      <w:r w:rsidRPr="00813E90">
        <w:rPr>
          <w:rFonts w:cstheme="minorHAnsi"/>
        </w:rPr>
        <w:t xml:space="preserve"> </w:t>
      </w:r>
      <w:proofErr w:type="spellStart"/>
      <w:r w:rsidRPr="00813E90">
        <w:rPr>
          <w:rFonts w:cstheme="minorHAnsi"/>
        </w:rPr>
        <w:t>antarcticus</w:t>
      </w:r>
      <w:proofErr w:type="spellEnd"/>
      <w:r w:rsidRPr="00813E90">
        <w:rPr>
          <w:rFonts w:cstheme="minorHAnsi"/>
        </w:rPr>
        <w:t>, pequeños organismos comúnmente conocidos como colémbolos que pueden saltar de manera similar a las pulgas, aunque no están clasificados como insectos.</w:t>
      </w:r>
      <w:r>
        <w:rPr>
          <w:rFonts w:cstheme="minorHAnsi"/>
        </w:rPr>
        <w:t xml:space="preserve"> </w:t>
      </w:r>
      <w:r w:rsidRPr="00813E90">
        <w:rPr>
          <w:rFonts w:cstheme="minorHAnsi"/>
        </w:rPr>
        <w:t xml:space="preserve">Se encuentran entre los pocos organismos adaptados para sobrevivir en las duras condiciones antárticas y son "a menudo la especie dominante" en las pocas áreas de la región que no están cubiertas por hielo, según el estudio. Principalmente comen </w:t>
      </w:r>
      <w:proofErr w:type="spellStart"/>
      <w:r w:rsidRPr="00813E90">
        <w:rPr>
          <w:rFonts w:cstheme="minorHAnsi"/>
        </w:rPr>
        <w:t>microalgas</w:t>
      </w:r>
      <w:proofErr w:type="spellEnd"/>
      <w:r w:rsidRPr="00813E90">
        <w:rPr>
          <w:rFonts w:cstheme="minorHAnsi"/>
        </w:rPr>
        <w:t xml:space="preserve"> y líquenes.</w:t>
      </w:r>
    </w:p>
    <w:p w:rsidR="00813E90" w:rsidRPr="00813E90" w:rsidRDefault="00813E90" w:rsidP="00813E90">
      <w:pPr>
        <w:spacing w:after="160" w:line="259" w:lineRule="auto"/>
        <w:ind w:left="360"/>
        <w:jc w:val="both"/>
        <w:rPr>
          <w:rFonts w:cstheme="minorHAnsi"/>
        </w:rPr>
      </w:pPr>
      <w:r w:rsidRPr="00813E90">
        <w:rPr>
          <w:rFonts w:cstheme="minorHAnsi"/>
        </w:rPr>
        <w:t>Los plásticos han ingresado incluso a algunas de las redes alimenticias de suelo más remotas del planeta</w:t>
      </w:r>
      <w:r>
        <w:rPr>
          <w:rFonts w:cstheme="minorHAnsi"/>
        </w:rPr>
        <w:t>.</w:t>
      </w:r>
    </w:p>
    <w:p w:rsidR="00813E90" w:rsidRDefault="00813E90" w:rsidP="00813E90">
      <w:pPr>
        <w:spacing w:after="160" w:line="259" w:lineRule="auto"/>
        <w:ind w:left="360"/>
        <w:jc w:val="both"/>
        <w:rPr>
          <w:rFonts w:cstheme="minorHAnsi"/>
        </w:rPr>
      </w:pPr>
      <w:r w:rsidRPr="00813E90">
        <w:rPr>
          <w:rFonts w:cstheme="minorHAnsi"/>
        </w:rPr>
        <w:t xml:space="preserve">Los investigadores, dirigidos por científicos de la Universidad de Siena en Italia, recolectaron a las criaturas de un trozo de espuma de </w:t>
      </w:r>
      <w:proofErr w:type="spellStart"/>
      <w:r w:rsidRPr="00813E90">
        <w:rPr>
          <w:rFonts w:cstheme="minorHAnsi"/>
        </w:rPr>
        <w:t>poliestireno</w:t>
      </w:r>
      <w:proofErr w:type="spellEnd"/>
      <w:r w:rsidRPr="00813E90">
        <w:rPr>
          <w:rFonts w:cstheme="minorHAnsi"/>
        </w:rPr>
        <w:t xml:space="preserve"> cubierto con una capa verde de </w:t>
      </w:r>
      <w:proofErr w:type="spellStart"/>
      <w:r w:rsidRPr="00813E90">
        <w:rPr>
          <w:rFonts w:cstheme="minorHAnsi"/>
        </w:rPr>
        <w:t>microalgas</w:t>
      </w:r>
      <w:proofErr w:type="spellEnd"/>
      <w:r w:rsidRPr="00813E90">
        <w:rPr>
          <w:rFonts w:cstheme="minorHAnsi"/>
        </w:rPr>
        <w:t>, musgos y líquenes en la Isla Rey Jorge en las Islas Shetland del Sur.</w:t>
      </w:r>
      <w:r>
        <w:rPr>
          <w:rFonts w:cstheme="minorHAnsi"/>
        </w:rPr>
        <w:t xml:space="preserve"> </w:t>
      </w:r>
      <w:r w:rsidRPr="00813E90">
        <w:rPr>
          <w:rFonts w:cstheme="minorHAnsi"/>
        </w:rPr>
        <w:t>La actividad humana en el área, incluidas las estaciones de investigación científica, el aeropuerto y las instalaciones militares, y el turismo han actuado para convertirla en "una de las regiones más contaminadas de la Antártida".</w:t>
      </w:r>
    </w:p>
    <w:p w:rsidR="00813E90" w:rsidRPr="00813E90" w:rsidRDefault="00813E90" w:rsidP="00813E90">
      <w:pPr>
        <w:spacing w:after="160" w:line="259" w:lineRule="auto"/>
        <w:ind w:left="360"/>
        <w:jc w:val="both"/>
        <w:rPr>
          <w:rFonts w:cstheme="minorHAnsi"/>
        </w:rPr>
      </w:pPr>
      <w:r w:rsidRPr="00813E90">
        <w:rPr>
          <w:rFonts w:cstheme="minorHAnsi"/>
        </w:rPr>
        <w:t xml:space="preserve">Al examinar colémbolos antárticos, utilizando una técnica de imagen con infrarrojos y comparar las imágenes con fragmentos de </w:t>
      </w:r>
      <w:proofErr w:type="spellStart"/>
      <w:r w:rsidRPr="00813E90">
        <w:rPr>
          <w:rFonts w:cstheme="minorHAnsi"/>
        </w:rPr>
        <w:t>poliestireno</w:t>
      </w:r>
      <w:proofErr w:type="spellEnd"/>
      <w:r w:rsidRPr="00813E90">
        <w:rPr>
          <w:rFonts w:cstheme="minorHAnsi"/>
        </w:rPr>
        <w:t>, los investigadores detectaron "inequívocamente" rastros del plástico en sus intestinos.</w:t>
      </w:r>
    </w:p>
    <w:p w:rsidR="00813E90" w:rsidRPr="00813E90" w:rsidRDefault="00813E90" w:rsidP="00813E90">
      <w:pPr>
        <w:spacing w:after="160" w:line="259" w:lineRule="auto"/>
        <w:ind w:left="360"/>
        <w:jc w:val="both"/>
        <w:rPr>
          <w:rFonts w:cstheme="minorHAnsi"/>
        </w:rPr>
      </w:pPr>
      <w:r w:rsidRPr="00813E90">
        <w:rPr>
          <w:rFonts w:cstheme="minorHAnsi"/>
        </w:rPr>
        <w:t>Los autores dijeron que creían que las criaturas se comieron los fragmentos de plástico mientras pastaban con su comida habitual.</w:t>
      </w:r>
    </w:p>
    <w:p w:rsidR="00813E90" w:rsidRPr="00813E90" w:rsidRDefault="00813E90" w:rsidP="00813E90">
      <w:pPr>
        <w:spacing w:after="160" w:line="259" w:lineRule="auto"/>
        <w:ind w:left="360"/>
        <w:jc w:val="both"/>
        <w:rPr>
          <w:rFonts w:cstheme="minorHAnsi"/>
          <w:b/>
          <w:bCs/>
        </w:rPr>
      </w:pPr>
      <w:r w:rsidRPr="00813E90">
        <w:rPr>
          <w:rFonts w:cstheme="minorHAnsi"/>
          <w:b/>
          <w:bCs/>
        </w:rPr>
        <w:t>Contaminación plástica global</w:t>
      </w:r>
    </w:p>
    <w:p w:rsidR="00813E90" w:rsidRDefault="00813E90" w:rsidP="00813E90">
      <w:pPr>
        <w:spacing w:after="160" w:line="259" w:lineRule="auto"/>
        <w:ind w:left="360"/>
        <w:jc w:val="both"/>
        <w:rPr>
          <w:rFonts w:cstheme="minorHAnsi"/>
        </w:rPr>
      </w:pPr>
      <w:r w:rsidRPr="00813E90">
        <w:rPr>
          <w:rFonts w:cstheme="minorHAnsi"/>
        </w:rPr>
        <w:t xml:space="preserve">Elisa </w:t>
      </w:r>
      <w:proofErr w:type="spellStart"/>
      <w:r w:rsidRPr="00813E90">
        <w:rPr>
          <w:rFonts w:cstheme="minorHAnsi"/>
        </w:rPr>
        <w:t>Bergami</w:t>
      </w:r>
      <w:proofErr w:type="spellEnd"/>
      <w:r w:rsidRPr="00813E90">
        <w:rPr>
          <w:rFonts w:cstheme="minorHAnsi"/>
        </w:rPr>
        <w:t>, de la Universidad de Siena, dijo que el estudio mostró que la contaminación plástica es "omnipresente" e incluso había llegado a regiones polares remotas. "</w:t>
      </w:r>
      <w:proofErr w:type="spellStart"/>
      <w:r w:rsidRPr="00813E90">
        <w:rPr>
          <w:rFonts w:cstheme="minorHAnsi"/>
        </w:rPr>
        <w:t>Cryptopygus</w:t>
      </w:r>
      <w:proofErr w:type="spellEnd"/>
      <w:r w:rsidRPr="00813E90">
        <w:rPr>
          <w:rFonts w:cstheme="minorHAnsi"/>
        </w:rPr>
        <w:t xml:space="preserve"> </w:t>
      </w:r>
      <w:proofErr w:type="spellStart"/>
      <w:r w:rsidRPr="00813E90">
        <w:rPr>
          <w:rFonts w:cstheme="minorHAnsi"/>
        </w:rPr>
        <w:t>antarcticus</w:t>
      </w:r>
      <w:proofErr w:type="spellEnd"/>
      <w:r w:rsidRPr="00813E90">
        <w:rPr>
          <w:rFonts w:cstheme="minorHAnsi"/>
        </w:rPr>
        <w:t xml:space="preserve"> tiene un papel clave en las simples redes alimentarias terrestres antárticas", dijo.</w:t>
      </w:r>
    </w:p>
    <w:p w:rsidR="00813E90" w:rsidRPr="00813E90" w:rsidRDefault="00813E90" w:rsidP="00813E90">
      <w:pPr>
        <w:spacing w:after="160" w:line="259" w:lineRule="auto"/>
        <w:ind w:left="360"/>
        <w:jc w:val="both"/>
        <w:rPr>
          <w:rFonts w:cstheme="minorHAnsi"/>
        </w:rPr>
      </w:pPr>
      <w:r w:rsidRPr="00813E90">
        <w:rPr>
          <w:rFonts w:cstheme="minorHAnsi"/>
        </w:rPr>
        <w:t xml:space="preserve">"Las implicaciones de la ingestión de plástico por esta especie incluyen la redistribución potencial de </w:t>
      </w:r>
      <w:proofErr w:type="spellStart"/>
      <w:r w:rsidRPr="00813E90">
        <w:rPr>
          <w:rFonts w:cstheme="minorHAnsi"/>
        </w:rPr>
        <w:t>microplásticos</w:t>
      </w:r>
      <w:proofErr w:type="spellEnd"/>
      <w:r w:rsidRPr="00813E90">
        <w:rPr>
          <w:rFonts w:cstheme="minorHAnsi"/>
        </w:rPr>
        <w:t xml:space="preserve"> a través del perfil del suelo y la transferencia a sus depredadores comunes, los ácaros del musgo".</w:t>
      </w:r>
    </w:p>
    <w:p w:rsidR="00813E90" w:rsidRPr="00813E90" w:rsidRDefault="00813E90" w:rsidP="00813E90">
      <w:pPr>
        <w:spacing w:after="160" w:line="259" w:lineRule="auto"/>
        <w:ind w:left="360"/>
        <w:jc w:val="both"/>
        <w:rPr>
          <w:rFonts w:cstheme="minorHAnsi"/>
        </w:rPr>
      </w:pPr>
    </w:p>
    <w:p w:rsidR="00813E90" w:rsidRDefault="00813E90" w:rsidP="00813E90">
      <w:pPr>
        <w:spacing w:after="160" w:line="259" w:lineRule="auto"/>
        <w:ind w:left="360"/>
        <w:jc w:val="both"/>
        <w:rPr>
          <w:rFonts w:cstheme="minorHAnsi"/>
        </w:rPr>
      </w:pPr>
      <w:proofErr w:type="spellStart"/>
      <w:r w:rsidRPr="00813E90">
        <w:rPr>
          <w:rFonts w:cstheme="minorHAnsi"/>
        </w:rPr>
        <w:lastRenderedPageBreak/>
        <w:t>Bergami</w:t>
      </w:r>
      <w:proofErr w:type="spellEnd"/>
      <w:r w:rsidRPr="00813E90">
        <w:rPr>
          <w:rFonts w:cstheme="minorHAnsi"/>
        </w:rPr>
        <w:t xml:space="preserve"> dijo que la contaminación en la tierra había llamado menos la atención que la contaminación del océano.</w:t>
      </w:r>
    </w:p>
    <w:p w:rsidR="00813E90" w:rsidRPr="00813E90" w:rsidRDefault="00813E90" w:rsidP="00813E90">
      <w:pPr>
        <w:spacing w:after="160" w:line="259" w:lineRule="auto"/>
        <w:ind w:left="360"/>
        <w:jc w:val="both"/>
        <w:rPr>
          <w:rFonts w:cstheme="minorHAnsi"/>
        </w:rPr>
      </w:pPr>
      <w:r w:rsidRPr="00813E90">
        <w:rPr>
          <w:rFonts w:cstheme="minorHAnsi"/>
        </w:rPr>
        <w:t>Ella pidió más investigación sobre la toxicidad potencial de la exposición al plástico, que está asociada con patógenos, contaminantes y resistencia a los antibióticos.</w:t>
      </w:r>
    </w:p>
    <w:p w:rsidR="00813E90" w:rsidRDefault="00813E90" w:rsidP="00813E90">
      <w:pPr>
        <w:spacing w:after="160" w:line="259" w:lineRule="auto"/>
        <w:ind w:left="360"/>
        <w:jc w:val="both"/>
        <w:rPr>
          <w:rFonts w:cstheme="minorHAnsi"/>
        </w:rPr>
      </w:pPr>
      <w:r w:rsidRPr="00813E90">
        <w:rPr>
          <w:rFonts w:cstheme="minorHAnsi"/>
        </w:rPr>
        <w:t xml:space="preserve">Los investigadores también expresaron su preocupación por la espuma de </w:t>
      </w:r>
      <w:proofErr w:type="spellStart"/>
      <w:r w:rsidRPr="00813E90">
        <w:rPr>
          <w:rFonts w:cstheme="minorHAnsi"/>
        </w:rPr>
        <w:t>poliestireno</w:t>
      </w:r>
      <w:proofErr w:type="spellEnd"/>
      <w:r w:rsidRPr="00813E90">
        <w:rPr>
          <w:rFonts w:cstheme="minorHAnsi"/>
        </w:rPr>
        <w:t>, ya que su estructura porosa podría alentar la formación de musgo y otro crecimiento, atrayendo así a los organismos.</w:t>
      </w:r>
    </w:p>
    <w:p w:rsidR="00813E90" w:rsidRDefault="00813E90" w:rsidP="00813E90">
      <w:pPr>
        <w:spacing w:after="160" w:line="259" w:lineRule="auto"/>
        <w:ind w:left="360"/>
        <w:jc w:val="both"/>
        <w:rPr>
          <w:rFonts w:cstheme="minorHAnsi"/>
          <w:i/>
          <w:iCs/>
        </w:rPr>
      </w:pPr>
      <w:proofErr w:type="spellStart"/>
      <w:r w:rsidRPr="00A15F2F">
        <w:rPr>
          <w:rFonts w:cstheme="minorHAnsi"/>
          <w:i/>
          <w:iCs/>
          <w:lang w:val="en-US"/>
        </w:rPr>
        <w:t>Fuente</w:t>
      </w:r>
      <w:proofErr w:type="spellEnd"/>
      <w:r w:rsidRPr="00A15F2F">
        <w:rPr>
          <w:rFonts w:cstheme="minorHAnsi"/>
          <w:i/>
          <w:iCs/>
          <w:lang w:val="en-US"/>
        </w:rPr>
        <w:t xml:space="preserve">: Plastics everywhere: first evidence of polystyrene fragments inside the common Antarctic collembolan </w:t>
      </w:r>
      <w:proofErr w:type="spellStart"/>
      <w:r w:rsidRPr="00A15F2F">
        <w:rPr>
          <w:rFonts w:cstheme="minorHAnsi"/>
          <w:i/>
          <w:iCs/>
          <w:lang w:val="en-US"/>
        </w:rPr>
        <w:t>Cryptopygus</w:t>
      </w:r>
      <w:proofErr w:type="spellEnd"/>
      <w:r w:rsidRPr="00A15F2F">
        <w:rPr>
          <w:rFonts w:cstheme="minorHAnsi"/>
          <w:i/>
          <w:iCs/>
          <w:lang w:val="en-US"/>
        </w:rPr>
        <w:t xml:space="preserve"> </w:t>
      </w:r>
      <w:proofErr w:type="spellStart"/>
      <w:r w:rsidRPr="00A15F2F">
        <w:rPr>
          <w:rFonts w:cstheme="minorHAnsi"/>
          <w:i/>
          <w:iCs/>
          <w:lang w:val="en-US"/>
        </w:rPr>
        <w:t>antarcticus</w:t>
      </w:r>
      <w:proofErr w:type="spellEnd"/>
      <w:r w:rsidRPr="00A15F2F">
        <w:rPr>
          <w:rFonts w:cstheme="minorHAnsi"/>
          <w:i/>
          <w:iCs/>
          <w:lang w:val="en-US"/>
        </w:rPr>
        <w:t xml:space="preserve">. </w:t>
      </w:r>
      <w:r w:rsidRPr="00813E90">
        <w:rPr>
          <w:rFonts w:cstheme="minorHAnsi"/>
          <w:i/>
          <w:iCs/>
        </w:rPr>
        <w:t xml:space="preserve">Elisa </w:t>
      </w:r>
      <w:proofErr w:type="spellStart"/>
      <w:r w:rsidRPr="00813E90">
        <w:rPr>
          <w:rFonts w:cstheme="minorHAnsi"/>
          <w:i/>
          <w:iCs/>
        </w:rPr>
        <w:t>Bergami</w:t>
      </w:r>
      <w:proofErr w:type="spellEnd"/>
      <w:r w:rsidRPr="00813E90">
        <w:rPr>
          <w:rFonts w:cstheme="minorHAnsi"/>
          <w:i/>
          <w:iCs/>
        </w:rPr>
        <w:t xml:space="preserve">, Emilia Rota, </w:t>
      </w:r>
      <w:proofErr w:type="spellStart"/>
      <w:r w:rsidRPr="00813E90">
        <w:rPr>
          <w:rFonts w:cstheme="minorHAnsi"/>
          <w:i/>
          <w:iCs/>
        </w:rPr>
        <w:t>Tancredi</w:t>
      </w:r>
      <w:proofErr w:type="spellEnd"/>
      <w:r w:rsidRPr="00813E90">
        <w:rPr>
          <w:rFonts w:cstheme="minorHAnsi"/>
          <w:i/>
          <w:iCs/>
        </w:rPr>
        <w:t xml:space="preserve"> </w:t>
      </w:r>
      <w:proofErr w:type="spellStart"/>
      <w:r w:rsidRPr="00813E90">
        <w:rPr>
          <w:rFonts w:cstheme="minorHAnsi"/>
          <w:i/>
          <w:iCs/>
        </w:rPr>
        <w:t>Caruso</w:t>
      </w:r>
      <w:proofErr w:type="spellEnd"/>
      <w:r w:rsidRPr="00813E90">
        <w:rPr>
          <w:rFonts w:cstheme="minorHAnsi"/>
          <w:i/>
          <w:iCs/>
        </w:rPr>
        <w:t xml:space="preserve">, Giovanni </w:t>
      </w:r>
      <w:proofErr w:type="spellStart"/>
      <w:r w:rsidRPr="00813E90">
        <w:rPr>
          <w:rFonts w:cstheme="minorHAnsi"/>
          <w:i/>
          <w:iCs/>
        </w:rPr>
        <w:t>Birarda</w:t>
      </w:r>
      <w:proofErr w:type="spellEnd"/>
      <w:r w:rsidRPr="00813E90">
        <w:rPr>
          <w:rFonts w:cstheme="minorHAnsi"/>
          <w:i/>
          <w:iCs/>
        </w:rPr>
        <w:t xml:space="preserve">, Lisa </w:t>
      </w:r>
      <w:proofErr w:type="spellStart"/>
      <w:r w:rsidRPr="00813E90">
        <w:rPr>
          <w:rFonts w:cstheme="minorHAnsi"/>
          <w:i/>
          <w:iCs/>
        </w:rPr>
        <w:t>Vaccari</w:t>
      </w:r>
      <w:proofErr w:type="spellEnd"/>
      <w:r w:rsidRPr="00813E90">
        <w:rPr>
          <w:rFonts w:cstheme="minorHAnsi"/>
          <w:i/>
          <w:iCs/>
        </w:rPr>
        <w:t xml:space="preserve"> and </w:t>
      </w:r>
      <w:proofErr w:type="spellStart"/>
      <w:r w:rsidRPr="00813E90">
        <w:rPr>
          <w:rFonts w:cstheme="minorHAnsi"/>
          <w:i/>
          <w:iCs/>
        </w:rPr>
        <w:t>Ilaria</w:t>
      </w:r>
      <w:proofErr w:type="spellEnd"/>
      <w:r w:rsidRPr="00813E90">
        <w:rPr>
          <w:rFonts w:cstheme="minorHAnsi"/>
          <w:i/>
          <w:iCs/>
        </w:rPr>
        <w:t xml:space="preserve"> </w:t>
      </w:r>
      <w:proofErr w:type="spellStart"/>
      <w:r w:rsidRPr="00813E90">
        <w:rPr>
          <w:rFonts w:cstheme="minorHAnsi"/>
          <w:i/>
          <w:iCs/>
        </w:rPr>
        <w:t>Corsi</w:t>
      </w:r>
      <w:proofErr w:type="spellEnd"/>
    </w:p>
    <w:p w:rsidR="00813E90" w:rsidRPr="00813E90" w:rsidRDefault="00813E90" w:rsidP="00813E90">
      <w:pPr>
        <w:spacing w:after="160" w:line="259" w:lineRule="auto"/>
        <w:ind w:left="360"/>
        <w:jc w:val="both"/>
        <w:rPr>
          <w:rFonts w:cstheme="minorHAnsi"/>
          <w:b/>
          <w:bCs/>
          <w:u w:val="single"/>
        </w:rPr>
      </w:pPr>
      <w:r w:rsidRPr="00813E90">
        <w:rPr>
          <w:rFonts w:cstheme="minorHAnsi"/>
          <w:b/>
          <w:bCs/>
          <w:u w:val="single"/>
        </w:rPr>
        <w:t>Preguntas</w:t>
      </w:r>
    </w:p>
    <w:p w:rsidR="00813E90" w:rsidRPr="00813E90" w:rsidRDefault="00813E90" w:rsidP="007321A2">
      <w:pPr>
        <w:pStyle w:val="Prrafodelista"/>
        <w:numPr>
          <w:ilvl w:val="0"/>
          <w:numId w:val="11"/>
        </w:numPr>
        <w:spacing w:after="160" w:line="259" w:lineRule="auto"/>
        <w:jc w:val="both"/>
        <w:rPr>
          <w:rFonts w:cstheme="minorHAnsi"/>
        </w:rPr>
      </w:pPr>
      <w:r w:rsidRPr="00813E90">
        <w:rPr>
          <w:rFonts w:cstheme="minorHAnsi"/>
        </w:rPr>
        <w:t xml:space="preserve">A partir de lo leído escriba una breve reflexión sobre la crisis </w:t>
      </w:r>
      <w:r>
        <w:rPr>
          <w:rFonts w:cstheme="minorHAnsi"/>
        </w:rPr>
        <w:t>ambiental</w:t>
      </w:r>
      <w:r w:rsidRPr="00813E90">
        <w:rPr>
          <w:rFonts w:cstheme="minorHAnsi"/>
        </w:rPr>
        <w:t xml:space="preserve"> que estamos viviendo considerando las acciones humanas y las repercusiones en </w:t>
      </w:r>
      <w:r>
        <w:rPr>
          <w:rFonts w:cstheme="minorHAnsi"/>
        </w:rPr>
        <w:t xml:space="preserve">los ecosistemas (seres vivos y ambiente físico (agua, aire, suelo, </w:t>
      </w:r>
      <w:proofErr w:type="spellStart"/>
      <w:r>
        <w:rPr>
          <w:rFonts w:cstheme="minorHAnsi"/>
        </w:rPr>
        <w:t>etc</w:t>
      </w:r>
      <w:proofErr w:type="spellEnd"/>
      <w:r>
        <w:rPr>
          <w:rFonts w:cstheme="minorHAnsi"/>
        </w:rPr>
        <w:t>))</w:t>
      </w:r>
    </w:p>
    <w:p w:rsidR="00813E90" w:rsidRDefault="00813E90" w:rsidP="007321A2">
      <w:pPr>
        <w:pStyle w:val="Prrafodelista"/>
        <w:numPr>
          <w:ilvl w:val="0"/>
          <w:numId w:val="11"/>
        </w:numPr>
        <w:spacing w:after="160" w:line="259" w:lineRule="auto"/>
        <w:jc w:val="both"/>
        <w:rPr>
          <w:rFonts w:cstheme="minorHAnsi"/>
        </w:rPr>
      </w:pPr>
      <w:r>
        <w:rPr>
          <w:rFonts w:cstheme="minorHAnsi"/>
        </w:rPr>
        <w:t>¿Qué acciones podría erradicar la contaminación plástica global?</w:t>
      </w:r>
    </w:p>
    <w:p w:rsidR="00AA5AE7" w:rsidRDefault="00AA5AE7" w:rsidP="00AA5AE7">
      <w:pPr>
        <w:pStyle w:val="Prrafodelista"/>
        <w:spacing w:after="160" w:line="259" w:lineRule="auto"/>
        <w:jc w:val="both"/>
        <w:rPr>
          <w:rFonts w:cstheme="minorHAnsi"/>
        </w:rPr>
      </w:pPr>
    </w:p>
    <w:p w:rsidR="00AA5AE7" w:rsidRDefault="00AA5AE7" w:rsidP="007321A2">
      <w:pPr>
        <w:pStyle w:val="Prrafodelista"/>
        <w:numPr>
          <w:ilvl w:val="0"/>
          <w:numId w:val="5"/>
        </w:numPr>
        <w:spacing w:after="160" w:line="259" w:lineRule="auto"/>
        <w:jc w:val="both"/>
        <w:rPr>
          <w:rFonts w:cstheme="minorHAnsi"/>
        </w:rPr>
      </w:pPr>
      <w:r w:rsidRPr="00AA5AE7">
        <w:rPr>
          <w:rFonts w:cstheme="minorHAnsi"/>
        </w:rPr>
        <w:t xml:space="preserve">Observe la siguiente </w:t>
      </w:r>
      <w:r>
        <w:rPr>
          <w:rFonts w:cstheme="minorHAnsi"/>
        </w:rPr>
        <w:t>cadena trófica y responda suponiendo que estos seres vivos se alimentan exclusivamente entre ellos, de acuerdo a los niveles que representan:</w:t>
      </w:r>
    </w:p>
    <w:p w:rsidR="00AA5AE7" w:rsidRDefault="00AA5AE7" w:rsidP="00AA5AE7">
      <w:pPr>
        <w:spacing w:after="160" w:line="259" w:lineRule="auto"/>
        <w:ind w:left="360"/>
        <w:jc w:val="both"/>
        <w:rPr>
          <w:rFonts w:cstheme="minorHAnsi"/>
        </w:rPr>
      </w:pPr>
      <w:r>
        <w:rPr>
          <w:noProof/>
          <w:lang w:eastAsia="es-ES"/>
        </w:rPr>
        <w:drawing>
          <wp:inline distT="0" distB="0" distL="0" distR="0">
            <wp:extent cx="3707130" cy="1853565"/>
            <wp:effectExtent l="0" t="0" r="0" b="0"/>
            <wp:docPr id="8" name="Imagen 8" descr="Cadenas Tróficas - Concepto, tipos,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enas Tróficas - Concepto, tipos, características y ejemplos"/>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7762" cy="1853881"/>
                    </a:xfrm>
                    <a:prstGeom prst="rect">
                      <a:avLst/>
                    </a:prstGeom>
                    <a:noFill/>
                    <a:ln>
                      <a:noFill/>
                    </a:ln>
                  </pic:spPr>
                </pic:pic>
              </a:graphicData>
            </a:graphic>
          </wp:inline>
        </w:drawing>
      </w:r>
    </w:p>
    <w:p w:rsidR="00AA5AE7" w:rsidRDefault="00AA5AE7" w:rsidP="007321A2">
      <w:pPr>
        <w:pStyle w:val="Prrafodelista"/>
        <w:numPr>
          <w:ilvl w:val="0"/>
          <w:numId w:val="13"/>
        </w:numPr>
        <w:spacing w:after="160" w:line="259" w:lineRule="auto"/>
        <w:jc w:val="both"/>
        <w:rPr>
          <w:rFonts w:cstheme="minorHAnsi"/>
        </w:rPr>
      </w:pPr>
      <w:r>
        <w:rPr>
          <w:rFonts w:cstheme="minorHAnsi"/>
        </w:rPr>
        <w:t>¿Qué ocurriría si se extingue la serpiente?</w:t>
      </w:r>
    </w:p>
    <w:p w:rsidR="005A2A49" w:rsidRDefault="00AA5AE7" w:rsidP="007321A2">
      <w:pPr>
        <w:pStyle w:val="Prrafodelista"/>
        <w:numPr>
          <w:ilvl w:val="0"/>
          <w:numId w:val="13"/>
        </w:numPr>
        <w:spacing w:after="160" w:line="259" w:lineRule="auto"/>
        <w:jc w:val="both"/>
        <w:rPr>
          <w:rFonts w:cstheme="minorHAnsi"/>
        </w:rPr>
      </w:pPr>
      <w:r>
        <w:rPr>
          <w:rFonts w:cstheme="minorHAnsi"/>
        </w:rPr>
        <w:t>Si la flor ha estado expuesta a una sustancia química muy tóxica (DDT</w:t>
      </w:r>
      <w:r w:rsidR="005A2A49">
        <w:rPr>
          <w:rFonts w:cstheme="minorHAnsi"/>
        </w:rPr>
        <w:t xml:space="preserve">) </w:t>
      </w:r>
      <w:r>
        <w:rPr>
          <w:rFonts w:cstheme="minorHAnsi"/>
        </w:rPr>
        <w:t xml:space="preserve">proveniente de </w:t>
      </w:r>
      <w:r w:rsidR="005A2A49">
        <w:rPr>
          <w:rFonts w:cstheme="minorHAnsi"/>
        </w:rPr>
        <w:t>un plaguicida</w:t>
      </w:r>
      <w:r>
        <w:rPr>
          <w:rFonts w:cstheme="minorHAnsi"/>
        </w:rPr>
        <w:t xml:space="preserve"> ¿Qué ocurrirá con este DDT a lo largo de la cadena trófica?</w:t>
      </w:r>
    </w:p>
    <w:p w:rsidR="00AA5AE7" w:rsidRPr="00AA5AE7" w:rsidRDefault="005A2A49" w:rsidP="007321A2">
      <w:pPr>
        <w:pStyle w:val="Prrafodelista"/>
        <w:numPr>
          <w:ilvl w:val="0"/>
          <w:numId w:val="13"/>
        </w:numPr>
        <w:spacing w:after="160" w:line="259" w:lineRule="auto"/>
        <w:jc w:val="both"/>
        <w:rPr>
          <w:rFonts w:cstheme="minorHAnsi"/>
        </w:rPr>
      </w:pPr>
      <w:r>
        <w:rPr>
          <w:rFonts w:cstheme="minorHAnsi"/>
        </w:rPr>
        <w:t>Averigüe sobre el DDT</w:t>
      </w:r>
      <w:r w:rsidR="00AA5AE7">
        <w:rPr>
          <w:rFonts w:cstheme="minorHAnsi"/>
        </w:rPr>
        <w:t xml:space="preserve"> </w:t>
      </w:r>
    </w:p>
    <w:p w:rsidR="003043CC" w:rsidRDefault="003043CC" w:rsidP="003043CC">
      <w:pPr>
        <w:spacing w:after="160" w:line="259" w:lineRule="auto"/>
        <w:jc w:val="both"/>
        <w:rPr>
          <w:rFonts w:cstheme="minorHAnsi"/>
        </w:rPr>
      </w:pPr>
    </w:p>
    <w:p w:rsidR="005A2A49" w:rsidRDefault="005A2A49" w:rsidP="003043CC">
      <w:pPr>
        <w:spacing w:after="160" w:line="259" w:lineRule="auto"/>
        <w:jc w:val="both"/>
        <w:rPr>
          <w:rFonts w:cstheme="minorHAnsi"/>
        </w:rPr>
      </w:pPr>
    </w:p>
    <w:p w:rsidR="005A2A49" w:rsidRDefault="005A2A49" w:rsidP="003043CC">
      <w:pPr>
        <w:spacing w:after="160" w:line="259" w:lineRule="auto"/>
        <w:jc w:val="both"/>
        <w:rPr>
          <w:rFonts w:cstheme="minorHAnsi"/>
        </w:rPr>
      </w:pPr>
    </w:p>
    <w:p w:rsidR="005A2A49" w:rsidRPr="003043CC" w:rsidRDefault="005A2A49" w:rsidP="003043CC">
      <w:pPr>
        <w:spacing w:after="160" w:line="259" w:lineRule="auto"/>
        <w:jc w:val="both"/>
        <w:rPr>
          <w:rFonts w:cstheme="minorHAnsi"/>
        </w:rPr>
      </w:pPr>
    </w:p>
    <w:p w:rsidR="003043CC" w:rsidRDefault="00C90BE7" w:rsidP="00C90BE7">
      <w:pPr>
        <w:jc w:val="center"/>
        <w:rPr>
          <w:b/>
          <w:u w:val="single"/>
        </w:rPr>
      </w:pPr>
      <w:r w:rsidRPr="00243EA1">
        <w:rPr>
          <w:b/>
          <w:u w:val="single"/>
        </w:rPr>
        <w:lastRenderedPageBreak/>
        <w:t>SEGUNDA SEMANA</w:t>
      </w:r>
    </w:p>
    <w:p w:rsidR="00C90BE7" w:rsidRPr="00243EA1" w:rsidRDefault="00C90BE7" w:rsidP="00C90BE7">
      <w:pPr>
        <w:jc w:val="center"/>
        <w:rPr>
          <w:b/>
          <w:u w:val="single"/>
        </w:rPr>
      </w:pPr>
    </w:p>
    <w:tbl>
      <w:tblPr>
        <w:tblpPr w:leftFromText="141" w:rightFromText="141" w:vertAnchor="text" w:horzAnchor="margin" w:tblpXSpec="center" w:tblpY="64"/>
        <w:tblW w:w="1100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857"/>
        <w:gridCol w:w="4518"/>
        <w:gridCol w:w="1656"/>
        <w:gridCol w:w="1976"/>
      </w:tblGrid>
      <w:tr w:rsidR="004F073F" w:rsidRPr="00C9578A" w:rsidTr="00C13DC8">
        <w:trPr>
          <w:trHeight w:val="352"/>
        </w:trPr>
        <w:tc>
          <w:tcPr>
            <w:tcW w:w="2857" w:type="dxa"/>
            <w:shd w:val="clear" w:color="auto" w:fill="auto"/>
          </w:tcPr>
          <w:bookmarkEnd w:id="0"/>
          <w:p w:rsidR="004F073F" w:rsidRDefault="004F073F" w:rsidP="004F073F">
            <w:pPr>
              <w:rPr>
                <w:b/>
              </w:rPr>
            </w:pPr>
            <w:r w:rsidRPr="00AF16E7">
              <w:rPr>
                <w:b/>
              </w:rPr>
              <w:t xml:space="preserve">Desde el día  </w:t>
            </w:r>
          </w:p>
        </w:tc>
        <w:tc>
          <w:tcPr>
            <w:tcW w:w="4518" w:type="dxa"/>
            <w:tcBorders>
              <w:right w:val="single" w:sz="4" w:space="0" w:color="auto"/>
            </w:tcBorders>
            <w:shd w:val="clear" w:color="auto" w:fill="auto"/>
          </w:tcPr>
          <w:p w:rsidR="004F073F" w:rsidRDefault="00475849" w:rsidP="004F073F">
            <w:pPr>
              <w:rPr>
                <w:lang w:eastAsia="es-ES"/>
              </w:rPr>
            </w:pPr>
            <w:r>
              <w:rPr>
                <w:b/>
              </w:rPr>
              <w:t>Lunes 23 Noviembre</w:t>
            </w:r>
          </w:p>
        </w:tc>
        <w:tc>
          <w:tcPr>
            <w:tcW w:w="1656" w:type="dxa"/>
            <w:tcBorders>
              <w:left w:val="single" w:sz="4" w:space="0" w:color="auto"/>
            </w:tcBorders>
            <w:shd w:val="clear" w:color="auto" w:fill="auto"/>
          </w:tcPr>
          <w:p w:rsidR="004F073F" w:rsidRDefault="004F073F" w:rsidP="004F073F">
            <w:pPr>
              <w:rPr>
                <w:b/>
                <w:lang w:eastAsia="es-ES"/>
              </w:rPr>
            </w:pPr>
            <w:r w:rsidRPr="00AF16E7">
              <w:rPr>
                <w:b/>
              </w:rPr>
              <w:t xml:space="preserve">Hasta el día </w:t>
            </w:r>
          </w:p>
        </w:tc>
        <w:tc>
          <w:tcPr>
            <w:tcW w:w="1974" w:type="dxa"/>
            <w:tcBorders>
              <w:left w:val="single" w:sz="4" w:space="0" w:color="auto"/>
            </w:tcBorders>
            <w:shd w:val="clear" w:color="auto" w:fill="auto"/>
          </w:tcPr>
          <w:p w:rsidR="004F073F" w:rsidRDefault="00475849" w:rsidP="004F073F">
            <w:pPr>
              <w:rPr>
                <w:lang w:eastAsia="es-ES"/>
              </w:rPr>
            </w:pPr>
            <w:r>
              <w:rPr>
                <w:b/>
              </w:rPr>
              <w:t>Viernes 27 Noviembre</w:t>
            </w:r>
          </w:p>
        </w:tc>
      </w:tr>
      <w:tr w:rsidR="00C13DC8" w:rsidRPr="00C9578A" w:rsidTr="00C13DC8">
        <w:trPr>
          <w:trHeight w:val="678"/>
        </w:trPr>
        <w:tc>
          <w:tcPr>
            <w:tcW w:w="2857" w:type="dxa"/>
            <w:shd w:val="clear" w:color="auto" w:fill="auto"/>
            <w:hideMark/>
          </w:tcPr>
          <w:p w:rsidR="00C13DC8" w:rsidRPr="00AF16E7" w:rsidRDefault="00C13DC8" w:rsidP="00C13DC8">
            <w:pPr>
              <w:rPr>
                <w:b/>
              </w:rPr>
            </w:pPr>
            <w:r w:rsidRPr="00AF16E7">
              <w:rPr>
                <w:b/>
              </w:rPr>
              <w:t>Objetivo de Aprendizaje</w:t>
            </w:r>
          </w:p>
          <w:p w:rsidR="00C13DC8" w:rsidRPr="00C9578A" w:rsidRDefault="00C13DC8" w:rsidP="00C13DC8">
            <w:pPr>
              <w:rPr>
                <w:rFonts w:eastAsia="Times New Roman"/>
                <w:lang w:eastAsia="es-ES"/>
              </w:rPr>
            </w:pPr>
            <w:r w:rsidRPr="00AF16E7">
              <w:rPr>
                <w:b/>
              </w:rPr>
              <w:t>Priorizado</w:t>
            </w:r>
          </w:p>
        </w:tc>
        <w:tc>
          <w:tcPr>
            <w:tcW w:w="8150" w:type="dxa"/>
            <w:gridSpan w:val="3"/>
            <w:shd w:val="clear" w:color="auto" w:fill="auto"/>
          </w:tcPr>
          <w:p w:rsidR="00C13DC8" w:rsidRPr="00C13DC8" w:rsidRDefault="00C13DC8" w:rsidP="00C13DC8">
            <w:pPr>
              <w:pStyle w:val="Normal1"/>
              <w:spacing w:after="0" w:line="240" w:lineRule="auto"/>
              <w:jc w:val="both"/>
              <w:rPr>
                <w:sz w:val="18"/>
                <w:szCs w:val="18"/>
              </w:rPr>
            </w:pPr>
            <w:r w:rsidRPr="00C13DC8">
              <w:rPr>
                <w:b/>
                <w:bCs/>
                <w:sz w:val="18"/>
                <w:szCs w:val="18"/>
              </w:rPr>
              <w:t>OA11</w:t>
            </w:r>
            <w:r w:rsidRPr="00C13DC8">
              <w:rPr>
                <w:sz w:val="18"/>
                <w:szCs w:val="18"/>
              </w:rPr>
              <w:t xml:space="preserve">: Explicar fenómenos luminosos, como la reflexión, la refracción, la interferencia y el efecto </w:t>
            </w:r>
            <w:proofErr w:type="spellStart"/>
            <w:r w:rsidRPr="00C13DC8">
              <w:rPr>
                <w:sz w:val="18"/>
                <w:szCs w:val="18"/>
              </w:rPr>
              <w:t>Doppler</w:t>
            </w:r>
            <w:proofErr w:type="spellEnd"/>
            <w:r w:rsidRPr="00C13DC8">
              <w:rPr>
                <w:sz w:val="18"/>
                <w:szCs w:val="18"/>
              </w:rPr>
              <w:t>, entre otros, por medio de la experimentación y el uso de modelos, considerando: • Los modelos corpuscular y ondulatorio de • la luz. • Las características y la propagación de la luz (viaja en línea recta, formación de sombras y posee rapidez, entre otras). • La formación de imágenes (espejos y lentes). • La formación de colores (difracción, colores primarios y secundarios, filtros). • Sus aplicaciones tecnológicas (lentes, telescopio, prismáticos y focos, entre otros).</w:t>
            </w:r>
          </w:p>
        </w:tc>
      </w:tr>
      <w:tr w:rsidR="00C13DC8" w:rsidRPr="00C9578A" w:rsidTr="00C13DC8">
        <w:trPr>
          <w:trHeight w:val="641"/>
        </w:trPr>
        <w:tc>
          <w:tcPr>
            <w:tcW w:w="2857" w:type="dxa"/>
            <w:shd w:val="clear" w:color="auto" w:fill="auto"/>
          </w:tcPr>
          <w:p w:rsidR="00C13DC8" w:rsidRPr="00AF16E7" w:rsidRDefault="00C13DC8" w:rsidP="00C13DC8">
            <w:pPr>
              <w:rPr>
                <w:b/>
              </w:rPr>
            </w:pPr>
            <w:r>
              <w:rPr>
                <w:b/>
              </w:rPr>
              <w:t>Indicadores de Evaluación</w:t>
            </w:r>
          </w:p>
        </w:tc>
        <w:tc>
          <w:tcPr>
            <w:tcW w:w="8150" w:type="dxa"/>
            <w:gridSpan w:val="3"/>
            <w:shd w:val="clear" w:color="auto" w:fill="auto"/>
          </w:tcPr>
          <w:p w:rsidR="00A44C9F" w:rsidRDefault="00A44C9F" w:rsidP="00C13DC8">
            <w:pPr>
              <w:spacing w:after="0"/>
              <w:rPr>
                <w:sz w:val="18"/>
                <w:szCs w:val="18"/>
              </w:rPr>
            </w:pPr>
            <w:r>
              <w:rPr>
                <w:sz w:val="18"/>
                <w:szCs w:val="18"/>
              </w:rPr>
              <w:t>-</w:t>
            </w:r>
            <w:r>
              <w:t xml:space="preserve"> </w:t>
            </w:r>
            <w:r w:rsidRPr="00A44C9F">
              <w:rPr>
                <w:sz w:val="18"/>
                <w:szCs w:val="18"/>
              </w:rPr>
              <w:t>Distingue entre las características de las diferentes teorías sobre la luz</w:t>
            </w:r>
          </w:p>
          <w:p w:rsidR="00A44C9F" w:rsidRDefault="00A44C9F" w:rsidP="00C13DC8">
            <w:pPr>
              <w:spacing w:after="0"/>
              <w:rPr>
                <w:sz w:val="18"/>
                <w:szCs w:val="18"/>
              </w:rPr>
            </w:pPr>
            <w:r>
              <w:rPr>
                <w:sz w:val="18"/>
                <w:szCs w:val="18"/>
              </w:rPr>
              <w:t>-</w:t>
            </w:r>
            <w:r>
              <w:t xml:space="preserve"> </w:t>
            </w:r>
            <w:r>
              <w:rPr>
                <w:sz w:val="18"/>
                <w:szCs w:val="18"/>
              </w:rPr>
              <w:t xml:space="preserve">Reconoce </w:t>
            </w:r>
            <w:r w:rsidRPr="00A44C9F">
              <w:rPr>
                <w:sz w:val="18"/>
                <w:szCs w:val="18"/>
              </w:rPr>
              <w:t>la relación entre frecuencia y energía en el espectro electromagnético</w:t>
            </w:r>
          </w:p>
          <w:p w:rsidR="00C13DC8" w:rsidRPr="00C13DC8" w:rsidRDefault="00C13DC8" w:rsidP="00C13DC8">
            <w:pPr>
              <w:spacing w:after="0"/>
              <w:rPr>
                <w:sz w:val="18"/>
                <w:szCs w:val="18"/>
              </w:rPr>
            </w:pPr>
            <w:r w:rsidRPr="00C13DC8">
              <w:rPr>
                <w:sz w:val="18"/>
                <w:szCs w:val="18"/>
              </w:rPr>
              <w:t>- Reconocen los diferentes fenómenos luminosos</w:t>
            </w:r>
          </w:p>
          <w:p w:rsidR="00C13DC8" w:rsidRPr="00C13DC8" w:rsidRDefault="00C13DC8" w:rsidP="00C13DC8">
            <w:pPr>
              <w:spacing w:after="0"/>
              <w:rPr>
                <w:sz w:val="18"/>
                <w:szCs w:val="18"/>
              </w:rPr>
            </w:pPr>
            <w:r w:rsidRPr="00C13DC8">
              <w:rPr>
                <w:sz w:val="18"/>
                <w:szCs w:val="18"/>
              </w:rPr>
              <w:t>- Aplican las características de los diferentes fenómenos luminosos para deducir el comportamiento de la luz en diferentes situaciones</w:t>
            </w:r>
          </w:p>
          <w:p w:rsidR="00C13DC8" w:rsidRPr="00C13DC8" w:rsidRDefault="00C13DC8" w:rsidP="00C13DC8">
            <w:pPr>
              <w:spacing w:after="0"/>
              <w:rPr>
                <w:sz w:val="18"/>
                <w:szCs w:val="18"/>
              </w:rPr>
            </w:pPr>
            <w:r w:rsidRPr="00C13DC8">
              <w:rPr>
                <w:sz w:val="18"/>
                <w:szCs w:val="18"/>
              </w:rPr>
              <w:t>- Reconocen los diferentes tipos de espejos y lentes</w:t>
            </w:r>
          </w:p>
          <w:p w:rsidR="00C13DC8" w:rsidRPr="00C13DC8" w:rsidRDefault="00C13DC8" w:rsidP="00C13DC8">
            <w:pPr>
              <w:rPr>
                <w:sz w:val="18"/>
                <w:szCs w:val="18"/>
                <w:lang w:eastAsia="es-ES"/>
              </w:rPr>
            </w:pPr>
            <w:r w:rsidRPr="00C13DC8">
              <w:rPr>
                <w:sz w:val="18"/>
                <w:szCs w:val="18"/>
              </w:rPr>
              <w:t>- Distinguen los tipos de imágenes formadas por espejos y lentes en diferentes situaciones cotidianas.</w:t>
            </w:r>
          </w:p>
        </w:tc>
      </w:tr>
      <w:tr w:rsidR="00C13DC8" w:rsidRPr="00C9578A" w:rsidTr="00C13DC8">
        <w:trPr>
          <w:trHeight w:val="590"/>
        </w:trPr>
        <w:tc>
          <w:tcPr>
            <w:tcW w:w="2857" w:type="dxa"/>
            <w:shd w:val="clear" w:color="auto" w:fill="auto"/>
          </w:tcPr>
          <w:p w:rsidR="00C13DC8" w:rsidRPr="00AF16E7" w:rsidRDefault="00C13DC8" w:rsidP="00C13DC8">
            <w:pPr>
              <w:rPr>
                <w:b/>
              </w:rPr>
            </w:pPr>
            <w:r>
              <w:rPr>
                <w:b/>
              </w:rPr>
              <w:t>Contenidos</w:t>
            </w:r>
          </w:p>
        </w:tc>
        <w:tc>
          <w:tcPr>
            <w:tcW w:w="8150" w:type="dxa"/>
            <w:gridSpan w:val="3"/>
            <w:shd w:val="clear" w:color="auto" w:fill="auto"/>
          </w:tcPr>
          <w:p w:rsidR="00C13DC8" w:rsidRPr="00C13DC8" w:rsidRDefault="00C13DC8" w:rsidP="00C13DC8">
            <w:pPr>
              <w:spacing w:after="160" w:line="259" w:lineRule="auto"/>
              <w:rPr>
                <w:sz w:val="18"/>
                <w:szCs w:val="18"/>
              </w:rPr>
            </w:pPr>
            <w:r w:rsidRPr="00C13DC8">
              <w:rPr>
                <w:rFonts w:cstheme="minorHAnsi"/>
                <w:sz w:val="18"/>
                <w:szCs w:val="18"/>
              </w:rPr>
              <w:t>Fenómenos luminosos, espejos, lentes, formación de imágenes.</w:t>
            </w:r>
          </w:p>
        </w:tc>
      </w:tr>
    </w:tbl>
    <w:p w:rsidR="00474313" w:rsidRPr="00B4189A" w:rsidRDefault="008576E3" w:rsidP="00A15F2F">
      <w:pPr>
        <w:jc w:val="center"/>
        <w:rPr>
          <w:b/>
          <w:bCs/>
          <w:iCs/>
          <w:u w:val="single"/>
        </w:rPr>
      </w:pPr>
      <w:r w:rsidRPr="00B4189A">
        <w:rPr>
          <w:b/>
          <w:bCs/>
          <w:iCs/>
          <w:u w:val="single"/>
        </w:rPr>
        <w:t>FÍSICA</w:t>
      </w:r>
    </w:p>
    <w:p w:rsidR="00057A42" w:rsidRPr="00057A42" w:rsidRDefault="00057A42" w:rsidP="00057A42">
      <w:pPr>
        <w:jc w:val="center"/>
        <w:rPr>
          <w:rFonts w:ascii="Segoe UI Emoji" w:hAnsi="Segoe UI Emoji" w:cs="Segoe UI Emoji"/>
          <w:sz w:val="32"/>
          <w:szCs w:val="32"/>
        </w:rPr>
      </w:pPr>
      <w:r w:rsidRPr="00F51D37">
        <w:rPr>
          <w:b/>
          <w:bCs/>
          <w:u w:val="single"/>
        </w:rPr>
        <w:t>Teorías</w:t>
      </w:r>
      <w:r>
        <w:rPr>
          <w:b/>
          <w:bCs/>
          <w:sz w:val="24"/>
          <w:szCs w:val="24"/>
          <w:u w:val="single"/>
        </w:rPr>
        <w:t xml:space="preserve"> de la luz</w:t>
      </w:r>
    </w:p>
    <w:p w:rsidR="00474313" w:rsidRPr="00601534" w:rsidRDefault="00057A42" w:rsidP="00057A42">
      <w:pPr>
        <w:jc w:val="both"/>
        <w:rPr>
          <w:iCs/>
          <w:sz w:val="20"/>
          <w:szCs w:val="20"/>
        </w:rPr>
      </w:pPr>
      <w:r w:rsidRPr="00601534">
        <w:rPr>
          <w:b/>
          <w:bCs/>
          <w:iCs/>
          <w:sz w:val="20"/>
          <w:szCs w:val="20"/>
          <w:u w:val="single"/>
        </w:rPr>
        <w:t>Teoría corpuscular:</w:t>
      </w:r>
      <w:r w:rsidRPr="00601534">
        <w:rPr>
          <w:iCs/>
          <w:sz w:val="20"/>
          <w:szCs w:val="20"/>
        </w:rPr>
        <w:t xml:space="preserve"> Planteada por Isaac Newton, esta teoría señala que la luz se compone por partículas diminutas, que son emitidas por algunos objetos luminosos. </w:t>
      </w:r>
      <w:r w:rsidRPr="00601534">
        <w:rPr>
          <w:sz w:val="20"/>
          <w:szCs w:val="20"/>
        </w:rPr>
        <w:t>Esta teoría podía explicar con éxito varios fenómenos luminosos, pero no sería capaz de explicar los fenómenos de interferencia y difracción.</w:t>
      </w:r>
    </w:p>
    <w:p w:rsidR="00057A42" w:rsidRPr="00601534" w:rsidRDefault="00057A42" w:rsidP="006E3440">
      <w:pPr>
        <w:jc w:val="both"/>
        <w:rPr>
          <w:iCs/>
          <w:sz w:val="20"/>
          <w:szCs w:val="20"/>
        </w:rPr>
      </w:pPr>
      <w:r w:rsidRPr="00601534">
        <w:rPr>
          <w:b/>
          <w:bCs/>
          <w:iCs/>
          <w:sz w:val="20"/>
          <w:szCs w:val="20"/>
          <w:u w:val="single"/>
        </w:rPr>
        <w:t>Teoría ondulatoria:</w:t>
      </w:r>
      <w:r w:rsidRPr="00601534">
        <w:rPr>
          <w:iCs/>
          <w:sz w:val="20"/>
          <w:szCs w:val="20"/>
        </w:rPr>
        <w:t xml:space="preserve"> Planteada por el científico Christian </w:t>
      </w:r>
      <w:proofErr w:type="spellStart"/>
      <w:r w:rsidRPr="00601534">
        <w:rPr>
          <w:iCs/>
          <w:sz w:val="20"/>
          <w:szCs w:val="20"/>
        </w:rPr>
        <w:t>Huygens</w:t>
      </w:r>
      <w:proofErr w:type="spellEnd"/>
      <w:r w:rsidRPr="00601534">
        <w:rPr>
          <w:iCs/>
          <w:sz w:val="20"/>
          <w:szCs w:val="20"/>
        </w:rPr>
        <w:t>, esta teoría señala que la luz se comporta como onda, la cual es emitida por algunos objetos luminosos</w:t>
      </w:r>
      <w:r w:rsidR="006E3440" w:rsidRPr="00601534">
        <w:rPr>
          <w:iCs/>
          <w:sz w:val="20"/>
          <w:szCs w:val="20"/>
        </w:rPr>
        <w:t xml:space="preserve">. Esta teoría no podría explicar </w:t>
      </w:r>
      <w:r w:rsidR="006E3440" w:rsidRPr="00601534">
        <w:rPr>
          <w:sz w:val="20"/>
          <w:szCs w:val="20"/>
        </w:rPr>
        <w:t>los intercambios de energía entre la materia y la luz que son posible solamente en cantidades finitas</w:t>
      </w:r>
      <w:r w:rsidR="006E3440" w:rsidRPr="00601534">
        <w:rPr>
          <w:iCs/>
          <w:sz w:val="20"/>
          <w:szCs w:val="20"/>
        </w:rPr>
        <w:t>.</w:t>
      </w:r>
    </w:p>
    <w:p w:rsidR="00573433" w:rsidRPr="00601534" w:rsidRDefault="00057A42" w:rsidP="006E3440">
      <w:pPr>
        <w:jc w:val="both"/>
        <w:rPr>
          <w:sz w:val="20"/>
          <w:szCs w:val="20"/>
        </w:rPr>
      </w:pPr>
      <w:r w:rsidRPr="00601534">
        <w:rPr>
          <w:b/>
          <w:bCs/>
          <w:iCs/>
          <w:sz w:val="20"/>
          <w:szCs w:val="20"/>
          <w:u w:val="single"/>
        </w:rPr>
        <w:t>Teoría dual:</w:t>
      </w:r>
      <w:r w:rsidR="006E3440" w:rsidRPr="00601534">
        <w:rPr>
          <w:iCs/>
          <w:sz w:val="20"/>
          <w:szCs w:val="20"/>
        </w:rPr>
        <w:t xml:space="preserve"> Esta es la teoría que actualmente manejamos, esta teoría plantea que </w:t>
      </w:r>
      <w:r w:rsidR="006E3440" w:rsidRPr="00601534">
        <w:rPr>
          <w:sz w:val="20"/>
          <w:szCs w:val="20"/>
        </w:rPr>
        <w:t>la luz puede ser entendida como una onda electromagnética y como partículas llamadas fotones</w:t>
      </w:r>
      <w:r w:rsidR="0078506E">
        <w:rPr>
          <w:sz w:val="20"/>
          <w:szCs w:val="20"/>
        </w:rPr>
        <w:t xml:space="preserve"> (que no tienen masa y corresponden a paquetes de energía)</w:t>
      </w:r>
      <w:r w:rsidR="006E3440" w:rsidRPr="00601534">
        <w:rPr>
          <w:sz w:val="20"/>
          <w:szCs w:val="20"/>
        </w:rPr>
        <w:t>. El comportamiento como onda o partícula de la luz dependerá de las condiciones en que observemos los fenómenos luminosos</w:t>
      </w:r>
      <w:r w:rsidR="0078506E">
        <w:rPr>
          <w:sz w:val="20"/>
          <w:szCs w:val="20"/>
        </w:rPr>
        <w:t>. Está teoría hasta el momento nos permite explicar</w:t>
      </w:r>
      <w:r w:rsidR="00573433">
        <w:rPr>
          <w:sz w:val="20"/>
          <w:szCs w:val="20"/>
        </w:rPr>
        <w:t xml:space="preserve"> tanto lo que podría explicar la teoría corpuscular como la ondulatoria.</w:t>
      </w:r>
    </w:p>
    <w:p w:rsidR="00AB0FD3" w:rsidRPr="009D68B0" w:rsidRDefault="00AB0FD3" w:rsidP="00AB0FD3">
      <w:pPr>
        <w:jc w:val="center"/>
        <w:rPr>
          <w:b/>
          <w:bCs/>
          <w:sz w:val="24"/>
          <w:szCs w:val="24"/>
          <w:u w:val="single"/>
        </w:rPr>
      </w:pPr>
      <w:r w:rsidRPr="009D68B0">
        <w:rPr>
          <w:b/>
          <w:bCs/>
          <w:sz w:val="24"/>
          <w:szCs w:val="24"/>
          <w:u w:val="single"/>
        </w:rPr>
        <w:t xml:space="preserve">Espectro </w:t>
      </w:r>
      <w:r w:rsidRPr="00F51D37">
        <w:rPr>
          <w:b/>
          <w:bCs/>
          <w:u w:val="single"/>
        </w:rPr>
        <w:t>Electromagnético</w:t>
      </w:r>
    </w:p>
    <w:p w:rsidR="00AB0FD3" w:rsidRDefault="00AB0FD3" w:rsidP="00AB0FD3">
      <w:pPr>
        <w:jc w:val="both"/>
        <w:rPr>
          <w:sz w:val="20"/>
          <w:szCs w:val="20"/>
        </w:rPr>
      </w:pPr>
      <w:r w:rsidRPr="00601534">
        <w:rPr>
          <w:sz w:val="20"/>
          <w:szCs w:val="20"/>
        </w:rPr>
        <w:t>Los seres humanos podemos percibir la luz visible, compuesta por todos los colores, estos representan solo una pequeña parte de las ondas electromagnéticas que nos rodean. El siguiente diagrama muestra estas ondas ordenadas en orden ascendente de frecuencia (de izquierda a derecha):</w:t>
      </w:r>
    </w:p>
    <w:p w:rsidR="00573433" w:rsidRDefault="00573433" w:rsidP="00AB0FD3">
      <w:pPr>
        <w:jc w:val="both"/>
        <w:rPr>
          <w:sz w:val="20"/>
          <w:szCs w:val="20"/>
        </w:rPr>
      </w:pPr>
    </w:p>
    <w:p w:rsidR="00573433" w:rsidRDefault="00573433" w:rsidP="00AB0FD3">
      <w:pPr>
        <w:jc w:val="both"/>
        <w:rPr>
          <w:sz w:val="20"/>
          <w:szCs w:val="20"/>
        </w:rPr>
      </w:pPr>
    </w:p>
    <w:p w:rsidR="00573433" w:rsidRPr="00601534" w:rsidRDefault="00573433" w:rsidP="00AB0FD3">
      <w:pPr>
        <w:jc w:val="both"/>
        <w:rPr>
          <w:sz w:val="20"/>
          <w:szCs w:val="20"/>
        </w:rPr>
      </w:pPr>
      <w:r>
        <w:rPr>
          <w:noProof/>
          <w:lang w:eastAsia="es-ES"/>
        </w:rPr>
        <w:drawing>
          <wp:anchor distT="0" distB="0" distL="114300" distR="114300" simplePos="0" relativeHeight="251651584" behindDoc="0" locked="0" layoutInCell="1" allowOverlap="1">
            <wp:simplePos x="0" y="0"/>
            <wp:positionH relativeFrom="column">
              <wp:posOffset>828040</wp:posOffset>
            </wp:positionH>
            <wp:positionV relativeFrom="paragraph">
              <wp:posOffset>-103008</wp:posOffset>
            </wp:positionV>
            <wp:extent cx="3959225" cy="1863725"/>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225" cy="1863725"/>
                    </a:xfrm>
                    <a:prstGeom prst="rect">
                      <a:avLst/>
                    </a:prstGeom>
                    <a:noFill/>
                    <a:ln>
                      <a:noFill/>
                    </a:ln>
                  </pic:spPr>
                </pic:pic>
              </a:graphicData>
            </a:graphic>
          </wp:anchor>
        </w:drawing>
      </w:r>
    </w:p>
    <w:p w:rsidR="00AB0FD3" w:rsidRPr="00601534" w:rsidRDefault="00AB0FD3" w:rsidP="00AB0FD3">
      <w:pPr>
        <w:jc w:val="both"/>
        <w:rPr>
          <w:b/>
          <w:bCs/>
          <w:sz w:val="20"/>
          <w:szCs w:val="20"/>
        </w:rPr>
      </w:pPr>
      <w:r w:rsidRPr="00601534">
        <w:rPr>
          <w:b/>
          <w:bCs/>
          <w:sz w:val="20"/>
          <w:szCs w:val="20"/>
        </w:rPr>
        <w:t>Mientras mayor sea la frecuencia de estas ondas mayor será su energía y su capacidad de producir cambios.</w:t>
      </w:r>
    </w:p>
    <w:p w:rsidR="00601534" w:rsidRPr="00601534" w:rsidRDefault="00AB0FD3" w:rsidP="00AB0FD3">
      <w:pPr>
        <w:jc w:val="both"/>
        <w:rPr>
          <w:sz w:val="20"/>
          <w:szCs w:val="20"/>
        </w:rPr>
      </w:pPr>
      <w:r w:rsidRPr="00601534">
        <w:rPr>
          <w:sz w:val="20"/>
          <w:szCs w:val="20"/>
        </w:rPr>
        <w:t xml:space="preserve">Note que en la luz visible se encuentran </w:t>
      </w:r>
      <w:r w:rsidR="00DE5B02" w:rsidRPr="00601534">
        <w:rPr>
          <w:sz w:val="20"/>
          <w:szCs w:val="20"/>
        </w:rPr>
        <w:t xml:space="preserve">todos </w:t>
      </w:r>
      <w:r w:rsidRPr="00601534">
        <w:rPr>
          <w:sz w:val="20"/>
          <w:szCs w:val="20"/>
        </w:rPr>
        <w:t>los colores</w:t>
      </w:r>
      <w:r w:rsidR="008F3C1A" w:rsidRPr="00601534">
        <w:rPr>
          <w:sz w:val="20"/>
          <w:szCs w:val="20"/>
        </w:rPr>
        <w:t xml:space="preserve"> y siempre se presentan en el mismo orden, el color de menor frecuencia es el rojo, mientras que el de mayor frecuencia es el violeta.</w:t>
      </w:r>
    </w:p>
    <w:p w:rsidR="00DE5B02" w:rsidRPr="000972D7" w:rsidRDefault="00DE5B02" w:rsidP="00DE5B02">
      <w:pPr>
        <w:jc w:val="center"/>
        <w:rPr>
          <w:rFonts w:cstheme="minorHAnsi"/>
          <w:sz w:val="32"/>
          <w:szCs w:val="32"/>
        </w:rPr>
      </w:pPr>
      <w:r w:rsidRPr="000972D7">
        <w:rPr>
          <w:rFonts w:cstheme="minorHAnsi"/>
          <w:noProof/>
          <w:lang w:eastAsia="es-ES"/>
        </w:rPr>
        <w:drawing>
          <wp:anchor distT="0" distB="0" distL="114300" distR="114300" simplePos="0" relativeHeight="251653632" behindDoc="1" locked="0" layoutInCell="1" allowOverlap="1">
            <wp:simplePos x="0" y="0"/>
            <wp:positionH relativeFrom="column">
              <wp:posOffset>3950970</wp:posOffset>
            </wp:positionH>
            <wp:positionV relativeFrom="paragraph">
              <wp:posOffset>237490</wp:posOffset>
            </wp:positionV>
            <wp:extent cx="2422525" cy="1612900"/>
            <wp:effectExtent l="0" t="0" r="0" b="0"/>
            <wp:wrapTight wrapText="bothSides">
              <wp:wrapPolygon edited="0">
                <wp:start x="0" y="0"/>
                <wp:lineTo x="0" y="21430"/>
                <wp:lineTo x="21402" y="21430"/>
                <wp:lineTo x="2140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2525" cy="1612900"/>
                    </a:xfrm>
                    <a:prstGeom prst="rect">
                      <a:avLst/>
                    </a:prstGeom>
                  </pic:spPr>
                </pic:pic>
              </a:graphicData>
            </a:graphic>
          </wp:anchor>
        </w:drawing>
      </w:r>
      <w:r w:rsidRPr="000972D7">
        <w:rPr>
          <w:rFonts w:cstheme="minorHAnsi"/>
          <w:b/>
          <w:bCs/>
          <w:sz w:val="24"/>
          <w:szCs w:val="24"/>
          <w:u w:val="single"/>
        </w:rPr>
        <w:t xml:space="preserve">Fenómenos </w:t>
      </w:r>
      <w:r w:rsidRPr="00F51D37">
        <w:rPr>
          <w:rFonts w:cstheme="minorHAnsi"/>
          <w:b/>
          <w:bCs/>
          <w:u w:val="single"/>
        </w:rPr>
        <w:t>luminosos</w:t>
      </w:r>
    </w:p>
    <w:p w:rsidR="00DE5B02" w:rsidRPr="000972D7" w:rsidRDefault="00DE5B02" w:rsidP="00DE5B02">
      <w:pPr>
        <w:jc w:val="center"/>
        <w:rPr>
          <w:rFonts w:cstheme="minorHAnsi"/>
          <w:sz w:val="32"/>
          <w:szCs w:val="32"/>
        </w:rPr>
        <w:sectPr w:rsidR="00DE5B02" w:rsidRPr="000972D7" w:rsidSect="00C90BE7">
          <w:headerReference w:type="default" r:id="rId20"/>
          <w:type w:val="continuous"/>
          <w:pgSz w:w="12240" w:h="15840"/>
          <w:pgMar w:top="1417" w:right="1701" w:bottom="1417" w:left="1701" w:header="708" w:footer="708" w:gutter="0"/>
          <w:cols w:space="708"/>
          <w:docGrid w:linePitch="360"/>
        </w:sectPr>
      </w:pPr>
    </w:p>
    <w:p w:rsidR="00DE5B02" w:rsidRPr="00601534" w:rsidRDefault="00DE5B02" w:rsidP="00DE5B02">
      <w:pPr>
        <w:rPr>
          <w:rFonts w:cstheme="minorHAnsi"/>
          <w:sz w:val="20"/>
          <w:szCs w:val="20"/>
        </w:rPr>
      </w:pPr>
      <w:r w:rsidRPr="00601534">
        <w:rPr>
          <w:rFonts w:cstheme="minorHAnsi"/>
          <w:b/>
          <w:bCs/>
          <w:sz w:val="20"/>
          <w:szCs w:val="20"/>
          <w:u w:val="single"/>
        </w:rPr>
        <w:t>Reflexión</w:t>
      </w:r>
      <w:r w:rsidRPr="00601534">
        <w:rPr>
          <w:rFonts w:cstheme="minorHAnsi"/>
          <w:sz w:val="20"/>
          <w:szCs w:val="20"/>
        </w:rPr>
        <w:t>: Corresponde al efecto en el cual la luz incide sobre una superficie de separación entre dos medios y rebota, siguiendo las siguientes leyes:</w:t>
      </w:r>
    </w:p>
    <w:p w:rsidR="00DE5B02" w:rsidRPr="00601534" w:rsidRDefault="00DE5B02" w:rsidP="007321A2">
      <w:pPr>
        <w:pStyle w:val="Prrafodelista"/>
        <w:numPr>
          <w:ilvl w:val="0"/>
          <w:numId w:val="1"/>
        </w:numPr>
        <w:spacing w:after="0" w:line="240" w:lineRule="auto"/>
        <w:jc w:val="both"/>
        <w:rPr>
          <w:rFonts w:cstheme="minorHAnsi"/>
          <w:sz w:val="20"/>
          <w:szCs w:val="20"/>
        </w:rPr>
      </w:pPr>
      <w:r w:rsidRPr="00601534">
        <w:rPr>
          <w:rFonts w:cstheme="minorHAnsi"/>
          <w:sz w:val="20"/>
          <w:szCs w:val="20"/>
        </w:rPr>
        <w:t xml:space="preserve">El rayo incidente, el rayo reflejado y la normal, están en un solo plano. </w:t>
      </w:r>
    </w:p>
    <w:p w:rsidR="00DE5B02" w:rsidRPr="00601534" w:rsidRDefault="00DE5B02" w:rsidP="007321A2">
      <w:pPr>
        <w:pStyle w:val="Prrafodelista"/>
        <w:numPr>
          <w:ilvl w:val="0"/>
          <w:numId w:val="1"/>
        </w:numPr>
        <w:spacing w:after="0" w:line="240" w:lineRule="auto"/>
        <w:jc w:val="both"/>
        <w:rPr>
          <w:rFonts w:cstheme="minorHAnsi"/>
          <w:sz w:val="20"/>
          <w:szCs w:val="20"/>
        </w:rPr>
      </w:pPr>
      <w:r w:rsidRPr="00601534">
        <w:rPr>
          <w:rFonts w:cstheme="minorHAnsi"/>
          <w:sz w:val="20"/>
          <w:szCs w:val="20"/>
        </w:rPr>
        <w:t>El ángulo incidente y el reflejado son siempre iguales.</w:t>
      </w:r>
    </w:p>
    <w:p w:rsidR="00DE5B02" w:rsidRPr="00601534" w:rsidRDefault="00DE5B02" w:rsidP="00DE5B02">
      <w:pPr>
        <w:jc w:val="both"/>
        <w:rPr>
          <w:rFonts w:cstheme="minorHAnsi"/>
          <w:b/>
          <w:bCs/>
          <w:sz w:val="20"/>
          <w:szCs w:val="20"/>
          <w:u w:val="single"/>
        </w:rPr>
      </w:pPr>
    </w:p>
    <w:p w:rsidR="00DE5B02" w:rsidRPr="00601534" w:rsidRDefault="00101F6D" w:rsidP="00DE5B02">
      <w:pPr>
        <w:jc w:val="both"/>
        <w:rPr>
          <w:rFonts w:cstheme="minorHAnsi"/>
          <w:sz w:val="20"/>
          <w:szCs w:val="20"/>
        </w:rPr>
      </w:pPr>
      <w:r w:rsidRPr="00601534">
        <w:rPr>
          <w:rFonts w:cstheme="minorHAnsi"/>
          <w:noProof/>
          <w:sz w:val="20"/>
          <w:szCs w:val="20"/>
          <w:u w:val="single"/>
          <w:lang w:eastAsia="es-ES"/>
        </w:rPr>
        <w:drawing>
          <wp:anchor distT="0" distB="0" distL="114300" distR="114300" simplePos="0" relativeHeight="251652608" behindDoc="1" locked="0" layoutInCell="1" allowOverlap="1">
            <wp:simplePos x="0" y="0"/>
            <wp:positionH relativeFrom="column">
              <wp:posOffset>3942715</wp:posOffset>
            </wp:positionH>
            <wp:positionV relativeFrom="paragraph">
              <wp:posOffset>173355</wp:posOffset>
            </wp:positionV>
            <wp:extent cx="2422525" cy="1377315"/>
            <wp:effectExtent l="0" t="0" r="0" b="0"/>
            <wp:wrapTight wrapText="bothSides">
              <wp:wrapPolygon edited="0">
                <wp:start x="0" y="0"/>
                <wp:lineTo x="0" y="21212"/>
                <wp:lineTo x="21402" y="21212"/>
                <wp:lineTo x="2140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2525" cy="1377315"/>
                    </a:xfrm>
                    <a:prstGeom prst="rect">
                      <a:avLst/>
                    </a:prstGeom>
                  </pic:spPr>
                </pic:pic>
              </a:graphicData>
            </a:graphic>
          </wp:anchor>
        </w:drawing>
      </w:r>
      <w:r w:rsidR="00DE5B02" w:rsidRPr="00601534">
        <w:rPr>
          <w:rFonts w:cstheme="minorHAnsi"/>
          <w:b/>
          <w:bCs/>
          <w:sz w:val="20"/>
          <w:szCs w:val="20"/>
          <w:u w:val="single"/>
        </w:rPr>
        <w:t>Refracción</w:t>
      </w:r>
      <w:r w:rsidR="00DE5B02" w:rsidRPr="00601534">
        <w:rPr>
          <w:rFonts w:cstheme="minorHAnsi"/>
          <w:sz w:val="20"/>
          <w:szCs w:val="20"/>
          <w:u w:val="single"/>
        </w:rPr>
        <w:t>:</w:t>
      </w:r>
      <w:r w:rsidR="00DE5B02" w:rsidRPr="00601534">
        <w:rPr>
          <w:rFonts w:cstheme="minorHAnsi"/>
          <w:sz w:val="20"/>
          <w:szCs w:val="20"/>
        </w:rPr>
        <w:t xml:space="preserve"> Corresponde al efecto en el cual la luz incide sobre una superficie y esta cambia de medio de propagación, cambiando su dirección y su velocidad. Mientras </w:t>
      </w:r>
      <w:r w:rsidR="00DE5B02" w:rsidRPr="00601534">
        <w:rPr>
          <w:rFonts w:cstheme="minorHAnsi"/>
          <w:b/>
          <w:bCs/>
          <w:sz w:val="20"/>
          <w:szCs w:val="20"/>
        </w:rPr>
        <w:t xml:space="preserve">mayor sea la velocidad </w:t>
      </w:r>
      <w:r w:rsidR="00DE5B02" w:rsidRPr="00601534">
        <w:rPr>
          <w:rFonts w:cstheme="minorHAnsi"/>
          <w:sz w:val="20"/>
          <w:szCs w:val="20"/>
        </w:rPr>
        <w:t xml:space="preserve">del medio donde viaja, </w:t>
      </w:r>
      <w:r w:rsidR="00DE5B02" w:rsidRPr="00601534">
        <w:rPr>
          <w:rFonts w:cstheme="minorHAnsi"/>
          <w:b/>
          <w:bCs/>
          <w:sz w:val="20"/>
          <w:szCs w:val="20"/>
        </w:rPr>
        <w:t>mayor será el ángulo</w:t>
      </w:r>
      <w:r w:rsidR="00DE5B02" w:rsidRPr="00601534">
        <w:rPr>
          <w:rFonts w:cstheme="minorHAnsi"/>
          <w:sz w:val="20"/>
          <w:szCs w:val="20"/>
        </w:rPr>
        <w:t xml:space="preserve"> con respecto a la normal y </w:t>
      </w:r>
      <w:r w:rsidR="00DE5B02" w:rsidRPr="00601534">
        <w:rPr>
          <w:rFonts w:cstheme="minorHAnsi"/>
          <w:b/>
          <w:bCs/>
          <w:sz w:val="20"/>
          <w:szCs w:val="20"/>
        </w:rPr>
        <w:t>menor será su índice de refracción.</w:t>
      </w:r>
    </w:p>
    <w:p w:rsidR="00DE5B02" w:rsidRPr="00601534" w:rsidRDefault="00DE5B02" w:rsidP="00DE5B02">
      <w:pPr>
        <w:jc w:val="both"/>
        <w:rPr>
          <w:rFonts w:cstheme="minorHAnsi"/>
          <w:sz w:val="20"/>
          <w:szCs w:val="20"/>
        </w:rPr>
      </w:pPr>
      <w:r w:rsidRPr="00601534">
        <w:rPr>
          <w:rFonts w:cstheme="minorHAnsi"/>
          <w:sz w:val="20"/>
          <w:szCs w:val="20"/>
        </w:rPr>
        <w:t>Por tanto, al pasar a un medio de menor mayor velocidad, se aleja de la normal, mientras que, al pasar a un medio de menor velocidad, se acerca a la normal.</w:t>
      </w:r>
    </w:p>
    <w:p w:rsidR="00C13DC8" w:rsidRPr="00601534" w:rsidRDefault="00DE5B02" w:rsidP="00DE5B02">
      <w:pPr>
        <w:jc w:val="both"/>
        <w:rPr>
          <w:rFonts w:cstheme="minorHAnsi"/>
          <w:sz w:val="20"/>
          <w:szCs w:val="20"/>
        </w:rPr>
      </w:pPr>
      <w:r w:rsidRPr="00601534">
        <w:rPr>
          <w:rFonts w:cstheme="minorHAnsi"/>
          <w:b/>
          <w:bCs/>
          <w:sz w:val="20"/>
          <w:szCs w:val="20"/>
          <w:u w:val="single"/>
        </w:rPr>
        <w:t xml:space="preserve">Efecto </w:t>
      </w:r>
      <w:proofErr w:type="spellStart"/>
      <w:r w:rsidRPr="00601534">
        <w:rPr>
          <w:rFonts w:cstheme="minorHAnsi"/>
          <w:b/>
          <w:bCs/>
          <w:sz w:val="20"/>
          <w:szCs w:val="20"/>
          <w:u w:val="single"/>
        </w:rPr>
        <w:t>Doppler</w:t>
      </w:r>
      <w:proofErr w:type="spellEnd"/>
      <w:r w:rsidRPr="00601534">
        <w:rPr>
          <w:rFonts w:cstheme="minorHAnsi"/>
          <w:b/>
          <w:bCs/>
          <w:sz w:val="20"/>
          <w:szCs w:val="20"/>
          <w:u w:val="single"/>
        </w:rPr>
        <w:t>:</w:t>
      </w:r>
      <w:r w:rsidRPr="00601534">
        <w:rPr>
          <w:rFonts w:cstheme="minorHAnsi"/>
          <w:sz w:val="20"/>
          <w:szCs w:val="20"/>
        </w:rPr>
        <w:t xml:space="preserve"> Cuando una fuente luminosa se encuentra en movimiento respecto de un observador, la frecuencia de la onda de luz se percibirá de manera diferente, dependiendo de si la fuente se acerca o se </w:t>
      </w:r>
      <w:r w:rsidRPr="00601534">
        <w:rPr>
          <w:rFonts w:cstheme="minorHAnsi"/>
          <w:sz w:val="20"/>
          <w:szCs w:val="20"/>
        </w:rPr>
        <w:lastRenderedPageBreak/>
        <w:t>aleja de esa persona. La frecuencia de la luz visible se percibe a través del color, si un objeto luminoso se desplaza hacia un observador, su frecuencia relativa será mayor, por lo cual su luz se observará desplazada hacia el azul. De manera similar, si un objeto luminoso se aleja de un observador, su frecuencia relativa disminuirá, por lo que se percibirá que su luz se desplaza hacia el rojo.</w:t>
      </w:r>
    </w:p>
    <w:p w:rsidR="000376A6" w:rsidRPr="00601534" w:rsidRDefault="00DE5B02" w:rsidP="000376A6">
      <w:pPr>
        <w:jc w:val="center"/>
        <w:rPr>
          <w:rFonts w:cstheme="minorHAnsi"/>
          <w:b/>
          <w:bCs/>
          <w:u w:val="single"/>
        </w:rPr>
      </w:pPr>
      <w:r w:rsidRPr="00601534">
        <w:rPr>
          <w:rFonts w:cstheme="minorHAnsi"/>
          <w:b/>
          <w:bCs/>
          <w:u w:val="single"/>
        </w:rPr>
        <w:t>Formación de imágenes</w:t>
      </w:r>
    </w:p>
    <w:p w:rsidR="000376A6" w:rsidRPr="00601534" w:rsidRDefault="000376A6" w:rsidP="000376A6">
      <w:pPr>
        <w:jc w:val="both"/>
        <w:rPr>
          <w:rFonts w:cstheme="minorHAnsi"/>
          <w:b/>
          <w:bCs/>
          <w:u w:val="single"/>
        </w:rPr>
      </w:pPr>
      <w:r w:rsidRPr="00601534">
        <w:rPr>
          <w:rFonts w:cstheme="minorHAnsi"/>
          <w:sz w:val="20"/>
          <w:szCs w:val="20"/>
        </w:rPr>
        <w:t xml:space="preserve">Mediante espejos o lentes podemos generar diferentes tipos de imágenes y </w:t>
      </w:r>
      <w:r w:rsidRPr="00601534">
        <w:rPr>
          <w:rFonts w:cstheme="minorHAnsi"/>
          <w:color w:val="000000"/>
          <w:sz w:val="20"/>
          <w:szCs w:val="20"/>
          <w:lang w:val="es-MX"/>
        </w:rPr>
        <w:t>podemos describir sus características:</w:t>
      </w:r>
    </w:p>
    <w:p w:rsidR="000376A6" w:rsidRPr="00601534" w:rsidRDefault="000376A6" w:rsidP="007321A2">
      <w:pPr>
        <w:pStyle w:val="Prrafodelista"/>
        <w:numPr>
          <w:ilvl w:val="0"/>
          <w:numId w:val="2"/>
        </w:numPr>
        <w:autoSpaceDE w:val="0"/>
        <w:autoSpaceDN w:val="0"/>
        <w:adjustRightInd w:val="0"/>
        <w:spacing w:after="0" w:line="240" w:lineRule="auto"/>
        <w:jc w:val="both"/>
        <w:rPr>
          <w:rFonts w:cstheme="minorHAnsi"/>
          <w:color w:val="000000"/>
          <w:sz w:val="20"/>
          <w:szCs w:val="20"/>
          <w:lang w:val="es-MX"/>
        </w:rPr>
      </w:pPr>
      <w:r w:rsidRPr="00601534">
        <w:rPr>
          <w:rFonts w:cstheme="minorHAnsi"/>
          <w:color w:val="000000"/>
          <w:sz w:val="20"/>
          <w:szCs w:val="20"/>
          <w:lang w:val="es-MX"/>
        </w:rPr>
        <w:t xml:space="preserve">La imagen puede ser de igual tamaño, más grande o más pequeña que el objeto original, esto debido a la curvatura de los espejos o por la refracción de la luz a través de un lente. </w:t>
      </w:r>
    </w:p>
    <w:p w:rsidR="000376A6" w:rsidRPr="00601534" w:rsidRDefault="000376A6" w:rsidP="007321A2">
      <w:pPr>
        <w:pStyle w:val="Prrafodelista"/>
        <w:numPr>
          <w:ilvl w:val="0"/>
          <w:numId w:val="2"/>
        </w:numPr>
        <w:autoSpaceDE w:val="0"/>
        <w:autoSpaceDN w:val="0"/>
        <w:adjustRightInd w:val="0"/>
        <w:spacing w:after="0" w:line="240" w:lineRule="auto"/>
        <w:jc w:val="both"/>
        <w:rPr>
          <w:rFonts w:cstheme="minorHAnsi"/>
          <w:color w:val="000000"/>
          <w:sz w:val="20"/>
          <w:szCs w:val="20"/>
          <w:lang w:val="es-MX"/>
        </w:rPr>
      </w:pPr>
      <w:r w:rsidRPr="00601534">
        <w:rPr>
          <w:rFonts w:cstheme="minorHAnsi"/>
          <w:color w:val="000000"/>
          <w:sz w:val="20"/>
          <w:szCs w:val="20"/>
          <w:lang w:val="es-MX"/>
        </w:rPr>
        <w:t>La orientación de la imagen puede la misma que el objeto (derecha), o bien, estar invertida verticalmente respecto de él.</w:t>
      </w:r>
    </w:p>
    <w:p w:rsidR="000376A6" w:rsidRPr="00601534" w:rsidRDefault="000376A6" w:rsidP="007321A2">
      <w:pPr>
        <w:pStyle w:val="Prrafodelista"/>
        <w:numPr>
          <w:ilvl w:val="0"/>
          <w:numId w:val="2"/>
        </w:numPr>
        <w:autoSpaceDE w:val="0"/>
        <w:autoSpaceDN w:val="0"/>
        <w:adjustRightInd w:val="0"/>
        <w:spacing w:after="0" w:line="240" w:lineRule="auto"/>
        <w:jc w:val="both"/>
        <w:rPr>
          <w:rFonts w:cstheme="minorHAnsi"/>
          <w:color w:val="000000"/>
          <w:sz w:val="20"/>
          <w:szCs w:val="20"/>
          <w:lang w:val="es-MX"/>
        </w:rPr>
      </w:pPr>
      <w:r w:rsidRPr="00601534">
        <w:rPr>
          <w:rFonts w:cstheme="minorHAnsi"/>
          <w:color w:val="000000"/>
          <w:sz w:val="20"/>
          <w:szCs w:val="20"/>
          <w:lang w:val="es-MX"/>
        </w:rPr>
        <w:t xml:space="preserve">La imagen puede ser </w:t>
      </w:r>
      <w:r w:rsidRPr="00601534">
        <w:rPr>
          <w:rFonts w:cstheme="minorHAnsi"/>
          <w:b/>
          <w:bCs/>
          <w:color w:val="000000"/>
          <w:sz w:val="20"/>
          <w:szCs w:val="20"/>
          <w:lang w:val="es-MX"/>
        </w:rPr>
        <w:t>real o virtual</w:t>
      </w:r>
      <w:r w:rsidRPr="00601534">
        <w:rPr>
          <w:rFonts w:cstheme="minorHAnsi"/>
          <w:color w:val="000000"/>
          <w:sz w:val="20"/>
          <w:szCs w:val="20"/>
          <w:lang w:val="es-MX"/>
        </w:rPr>
        <w:t xml:space="preserve">. La imagen será </w:t>
      </w:r>
      <w:r w:rsidRPr="00601534">
        <w:rPr>
          <w:rFonts w:cstheme="minorHAnsi"/>
          <w:b/>
          <w:bCs/>
          <w:color w:val="000000"/>
          <w:sz w:val="20"/>
          <w:szCs w:val="20"/>
          <w:lang w:val="es-MX"/>
        </w:rPr>
        <w:t>real</w:t>
      </w:r>
      <w:r w:rsidRPr="00601534">
        <w:rPr>
          <w:rFonts w:cstheme="minorHAnsi"/>
          <w:color w:val="000000"/>
          <w:sz w:val="20"/>
          <w:szCs w:val="20"/>
          <w:lang w:val="es-MX"/>
        </w:rPr>
        <w:t xml:space="preserve"> si los rayos reflejados (en el caso de los espejos) o refractados (en el caso de los lentes) se intersecan en un punto real del espacio, y es </w:t>
      </w:r>
      <w:r w:rsidRPr="00601534">
        <w:rPr>
          <w:rFonts w:cstheme="minorHAnsi"/>
          <w:b/>
          <w:bCs/>
          <w:color w:val="000000"/>
          <w:sz w:val="20"/>
          <w:szCs w:val="20"/>
          <w:lang w:val="es-MX"/>
        </w:rPr>
        <w:t>virtual</w:t>
      </w:r>
      <w:r w:rsidRPr="00601534">
        <w:rPr>
          <w:rFonts w:cstheme="minorHAnsi"/>
          <w:color w:val="000000"/>
          <w:sz w:val="20"/>
          <w:szCs w:val="20"/>
          <w:lang w:val="es-MX"/>
        </w:rPr>
        <w:t xml:space="preserve"> si son las proyecciones de dichos rayos, las que se </w:t>
      </w:r>
      <w:r w:rsidR="00601534" w:rsidRPr="00601534">
        <w:rPr>
          <w:rFonts w:cstheme="minorHAnsi"/>
          <w:color w:val="000000"/>
          <w:sz w:val="20"/>
          <w:szCs w:val="20"/>
          <w:lang w:val="es-MX"/>
        </w:rPr>
        <w:t>intersecan</w:t>
      </w:r>
      <w:r w:rsidRPr="00601534">
        <w:rPr>
          <w:rFonts w:cstheme="minorHAnsi"/>
          <w:color w:val="000000"/>
          <w:sz w:val="20"/>
          <w:szCs w:val="20"/>
          <w:lang w:val="es-MX"/>
        </w:rPr>
        <w:t>.</w:t>
      </w:r>
    </w:p>
    <w:p w:rsidR="00601534" w:rsidRPr="00601534" w:rsidRDefault="00601534" w:rsidP="00601534">
      <w:pPr>
        <w:autoSpaceDE w:val="0"/>
        <w:autoSpaceDN w:val="0"/>
        <w:adjustRightInd w:val="0"/>
        <w:spacing w:after="0" w:line="240" w:lineRule="auto"/>
        <w:jc w:val="both"/>
        <w:rPr>
          <w:rFonts w:cstheme="minorHAnsi"/>
          <w:sz w:val="20"/>
          <w:szCs w:val="20"/>
          <w:lang w:val="es-MX"/>
        </w:rPr>
      </w:pPr>
    </w:p>
    <w:p w:rsidR="00601534" w:rsidRPr="00601534" w:rsidRDefault="00601534" w:rsidP="00601534">
      <w:pPr>
        <w:autoSpaceDE w:val="0"/>
        <w:autoSpaceDN w:val="0"/>
        <w:adjustRightInd w:val="0"/>
        <w:spacing w:after="0" w:line="240" w:lineRule="auto"/>
        <w:jc w:val="both"/>
        <w:rPr>
          <w:rFonts w:cstheme="minorHAnsi"/>
          <w:sz w:val="20"/>
          <w:szCs w:val="20"/>
          <w:lang w:val="es-MX"/>
        </w:rPr>
      </w:pPr>
    </w:p>
    <w:p w:rsidR="00601534" w:rsidRPr="00601534" w:rsidRDefault="00601534" w:rsidP="00601534">
      <w:pPr>
        <w:autoSpaceDE w:val="0"/>
        <w:autoSpaceDN w:val="0"/>
        <w:adjustRightInd w:val="0"/>
        <w:spacing w:after="0" w:line="240" w:lineRule="auto"/>
        <w:jc w:val="both"/>
        <w:rPr>
          <w:rFonts w:cstheme="minorHAnsi"/>
          <w:sz w:val="20"/>
          <w:szCs w:val="20"/>
          <w:lang w:val="es-MX"/>
        </w:rPr>
      </w:pPr>
      <w:r w:rsidRPr="00601534">
        <w:rPr>
          <w:rFonts w:cstheme="minorHAnsi"/>
          <w:sz w:val="20"/>
          <w:szCs w:val="20"/>
          <w:lang w:val="es-MX"/>
        </w:rPr>
        <w:t xml:space="preserve">Un espejo consiste en una superficie ideal perfectamente pulida, en la cual se produce una </w:t>
      </w:r>
      <w:r w:rsidRPr="00601534">
        <w:rPr>
          <w:rFonts w:cstheme="minorHAnsi"/>
          <w:b/>
          <w:bCs/>
          <w:sz w:val="20"/>
          <w:szCs w:val="20"/>
          <w:lang w:val="es-MX"/>
        </w:rPr>
        <w:t>reflexión especular</w:t>
      </w:r>
      <w:r w:rsidRPr="00601534">
        <w:rPr>
          <w:rFonts w:cstheme="minorHAnsi"/>
          <w:sz w:val="20"/>
          <w:szCs w:val="20"/>
          <w:lang w:val="es-MX"/>
        </w:rPr>
        <w:t>. Existen diferentes tipos de espejos los cuales podrán formar imágenes con diferentes características, un resumen de esto se presenta en la siguiente tabla:</w:t>
      </w:r>
    </w:p>
    <w:p w:rsidR="00601534" w:rsidRPr="00601534" w:rsidRDefault="00601534" w:rsidP="00DE5B02">
      <w:pPr>
        <w:jc w:val="both"/>
        <w:rPr>
          <w:rFonts w:cstheme="minorHAnsi"/>
          <w:sz w:val="20"/>
          <w:szCs w:val="20"/>
          <w:lang w:val="es-MX"/>
        </w:rPr>
      </w:pPr>
    </w:p>
    <w:tbl>
      <w:tblPr>
        <w:tblStyle w:val="Tablaconcuadrcula"/>
        <w:tblW w:w="11042" w:type="dxa"/>
        <w:tblInd w:w="-885" w:type="dxa"/>
        <w:tblLook w:val="04A0"/>
      </w:tblPr>
      <w:tblGrid>
        <w:gridCol w:w="1702"/>
        <w:gridCol w:w="4253"/>
        <w:gridCol w:w="5087"/>
      </w:tblGrid>
      <w:tr w:rsidR="000F3B9F" w:rsidRPr="00601534" w:rsidTr="000376A6">
        <w:trPr>
          <w:trHeight w:val="307"/>
        </w:trPr>
        <w:tc>
          <w:tcPr>
            <w:tcW w:w="1702" w:type="dxa"/>
            <w:shd w:val="clear" w:color="auto" w:fill="EAF1DD" w:themeFill="accent3" w:themeFillTint="33"/>
          </w:tcPr>
          <w:p w:rsidR="000F3B9F" w:rsidRPr="00601534" w:rsidRDefault="000F3B9F" w:rsidP="000F3B9F">
            <w:pPr>
              <w:jc w:val="center"/>
              <w:rPr>
                <w:rFonts w:cstheme="minorHAnsi"/>
                <w:b/>
                <w:bCs/>
                <w:sz w:val="20"/>
                <w:szCs w:val="20"/>
              </w:rPr>
            </w:pPr>
            <w:r w:rsidRPr="00601534">
              <w:rPr>
                <w:rFonts w:cstheme="minorHAnsi"/>
                <w:b/>
                <w:bCs/>
                <w:sz w:val="20"/>
                <w:szCs w:val="20"/>
              </w:rPr>
              <w:t>Tipo de espejo</w:t>
            </w:r>
          </w:p>
        </w:tc>
        <w:tc>
          <w:tcPr>
            <w:tcW w:w="4253" w:type="dxa"/>
            <w:shd w:val="clear" w:color="auto" w:fill="EAF1DD" w:themeFill="accent3" w:themeFillTint="33"/>
          </w:tcPr>
          <w:p w:rsidR="000F3B9F" w:rsidRPr="00601534" w:rsidRDefault="000F3B9F" w:rsidP="00DE5B02">
            <w:pPr>
              <w:jc w:val="center"/>
              <w:rPr>
                <w:rFonts w:cstheme="minorHAnsi"/>
                <w:b/>
                <w:bCs/>
                <w:sz w:val="20"/>
                <w:szCs w:val="20"/>
              </w:rPr>
            </w:pPr>
            <w:r w:rsidRPr="00601534">
              <w:rPr>
                <w:rFonts w:cstheme="minorHAnsi"/>
                <w:b/>
                <w:bCs/>
                <w:sz w:val="20"/>
                <w:szCs w:val="20"/>
              </w:rPr>
              <w:t>Características</w:t>
            </w:r>
          </w:p>
        </w:tc>
        <w:tc>
          <w:tcPr>
            <w:tcW w:w="5087" w:type="dxa"/>
            <w:shd w:val="clear" w:color="auto" w:fill="EAF1DD" w:themeFill="accent3" w:themeFillTint="33"/>
          </w:tcPr>
          <w:p w:rsidR="000F3B9F" w:rsidRPr="00601534" w:rsidRDefault="000F3B9F" w:rsidP="00DE5B02">
            <w:pPr>
              <w:jc w:val="center"/>
              <w:rPr>
                <w:rFonts w:cstheme="minorHAnsi"/>
                <w:b/>
                <w:bCs/>
                <w:sz w:val="20"/>
                <w:szCs w:val="20"/>
              </w:rPr>
            </w:pPr>
            <w:r w:rsidRPr="00601534">
              <w:rPr>
                <w:rFonts w:cstheme="minorHAnsi"/>
                <w:b/>
                <w:bCs/>
                <w:sz w:val="20"/>
                <w:szCs w:val="20"/>
              </w:rPr>
              <w:t>Imagen que puede formar</w:t>
            </w:r>
          </w:p>
        </w:tc>
      </w:tr>
      <w:tr w:rsidR="000F3B9F" w:rsidRPr="00601534" w:rsidTr="000376A6">
        <w:trPr>
          <w:trHeight w:val="307"/>
        </w:trPr>
        <w:tc>
          <w:tcPr>
            <w:tcW w:w="1702" w:type="dxa"/>
            <w:vAlign w:val="center"/>
          </w:tcPr>
          <w:p w:rsidR="000F3B9F" w:rsidRPr="00601534" w:rsidRDefault="000F3B9F" w:rsidP="000F3B9F">
            <w:pPr>
              <w:jc w:val="center"/>
              <w:rPr>
                <w:rFonts w:cstheme="minorHAnsi"/>
                <w:sz w:val="20"/>
                <w:szCs w:val="20"/>
              </w:rPr>
            </w:pPr>
            <w:r w:rsidRPr="00601534">
              <w:rPr>
                <w:rFonts w:cstheme="minorHAnsi"/>
                <w:sz w:val="20"/>
                <w:szCs w:val="20"/>
              </w:rPr>
              <w:t>Plano</w:t>
            </w:r>
          </w:p>
        </w:tc>
        <w:tc>
          <w:tcPr>
            <w:tcW w:w="4253" w:type="dxa"/>
            <w:vAlign w:val="center"/>
          </w:tcPr>
          <w:p w:rsidR="000F3B9F" w:rsidRPr="00601534" w:rsidRDefault="000F3B9F" w:rsidP="00DE5B02">
            <w:pPr>
              <w:jc w:val="both"/>
              <w:rPr>
                <w:rFonts w:cstheme="minorHAnsi"/>
                <w:sz w:val="20"/>
                <w:szCs w:val="20"/>
              </w:rPr>
            </w:pPr>
            <w:r w:rsidRPr="00601534">
              <w:rPr>
                <w:rFonts w:cstheme="minorHAnsi"/>
                <w:sz w:val="20"/>
                <w:szCs w:val="20"/>
              </w:rPr>
              <w:t xml:space="preserve">Compuesto por una superficie plana. </w:t>
            </w:r>
          </w:p>
        </w:tc>
        <w:tc>
          <w:tcPr>
            <w:tcW w:w="5087" w:type="dxa"/>
            <w:vAlign w:val="center"/>
          </w:tcPr>
          <w:p w:rsidR="000F3B9F" w:rsidRPr="00601534" w:rsidRDefault="000F3B9F" w:rsidP="00DE5B02">
            <w:pPr>
              <w:jc w:val="both"/>
              <w:rPr>
                <w:rFonts w:cstheme="minorHAnsi"/>
                <w:sz w:val="20"/>
                <w:szCs w:val="20"/>
              </w:rPr>
            </w:pPr>
            <w:r w:rsidRPr="00601534">
              <w:rPr>
                <w:rFonts w:cstheme="minorHAnsi"/>
                <w:sz w:val="20"/>
                <w:szCs w:val="20"/>
              </w:rPr>
              <w:t>Imagen virtual, derecha y del mismo tamaño del objeto original.</w:t>
            </w:r>
          </w:p>
        </w:tc>
      </w:tr>
      <w:tr w:rsidR="000F3B9F" w:rsidRPr="00601534" w:rsidTr="000376A6">
        <w:trPr>
          <w:trHeight w:val="307"/>
        </w:trPr>
        <w:tc>
          <w:tcPr>
            <w:tcW w:w="1702" w:type="dxa"/>
            <w:vAlign w:val="center"/>
          </w:tcPr>
          <w:p w:rsidR="000F3B9F" w:rsidRPr="00601534" w:rsidRDefault="000F3B9F" w:rsidP="000F3B9F">
            <w:pPr>
              <w:jc w:val="center"/>
              <w:rPr>
                <w:rFonts w:cstheme="minorHAnsi"/>
                <w:sz w:val="20"/>
                <w:szCs w:val="20"/>
              </w:rPr>
            </w:pPr>
            <w:r w:rsidRPr="00601534">
              <w:rPr>
                <w:rFonts w:cstheme="minorHAnsi"/>
                <w:sz w:val="20"/>
                <w:szCs w:val="20"/>
              </w:rPr>
              <w:t>Convexo</w:t>
            </w:r>
          </w:p>
        </w:tc>
        <w:tc>
          <w:tcPr>
            <w:tcW w:w="4253" w:type="dxa"/>
            <w:vAlign w:val="center"/>
          </w:tcPr>
          <w:p w:rsidR="000F3B9F" w:rsidRPr="00601534" w:rsidRDefault="000F3B9F" w:rsidP="00DE5B02">
            <w:pPr>
              <w:jc w:val="both"/>
              <w:rPr>
                <w:rFonts w:cstheme="minorHAnsi"/>
                <w:sz w:val="20"/>
                <w:szCs w:val="20"/>
              </w:rPr>
            </w:pPr>
            <w:r w:rsidRPr="00601534">
              <w:rPr>
                <w:rFonts w:cstheme="minorHAnsi"/>
                <w:sz w:val="20"/>
                <w:szCs w:val="20"/>
              </w:rPr>
              <w:t>Su superficie está curvada hacia afuera, como la parte de atrás de una cuchara o como los espejos de los estacionamientos.</w:t>
            </w:r>
          </w:p>
        </w:tc>
        <w:tc>
          <w:tcPr>
            <w:tcW w:w="5087" w:type="dxa"/>
            <w:vAlign w:val="center"/>
          </w:tcPr>
          <w:p w:rsidR="000F3B9F" w:rsidRPr="00601534" w:rsidRDefault="000F3B9F" w:rsidP="00DE5B02">
            <w:pPr>
              <w:jc w:val="both"/>
              <w:rPr>
                <w:rFonts w:cstheme="minorHAnsi"/>
                <w:sz w:val="20"/>
                <w:szCs w:val="20"/>
              </w:rPr>
            </w:pPr>
            <w:r w:rsidRPr="00601534">
              <w:rPr>
                <w:rFonts w:cstheme="minorHAnsi"/>
                <w:sz w:val="20"/>
                <w:szCs w:val="20"/>
              </w:rPr>
              <w:t>Imagen virtual, derecha y más pequeña que el objeto original.</w:t>
            </w:r>
          </w:p>
        </w:tc>
      </w:tr>
      <w:tr w:rsidR="000F3B9F" w:rsidRPr="00601534" w:rsidTr="000376A6">
        <w:trPr>
          <w:trHeight w:val="295"/>
        </w:trPr>
        <w:tc>
          <w:tcPr>
            <w:tcW w:w="1702" w:type="dxa"/>
            <w:vAlign w:val="center"/>
          </w:tcPr>
          <w:p w:rsidR="000F3B9F" w:rsidRPr="00601534" w:rsidRDefault="000F3B9F" w:rsidP="000F3B9F">
            <w:pPr>
              <w:jc w:val="center"/>
              <w:rPr>
                <w:rFonts w:cstheme="minorHAnsi"/>
                <w:sz w:val="20"/>
                <w:szCs w:val="20"/>
              </w:rPr>
            </w:pPr>
            <w:r w:rsidRPr="00601534">
              <w:rPr>
                <w:rFonts w:cstheme="minorHAnsi"/>
                <w:sz w:val="20"/>
                <w:szCs w:val="20"/>
              </w:rPr>
              <w:t>Cóncavo</w:t>
            </w:r>
          </w:p>
        </w:tc>
        <w:tc>
          <w:tcPr>
            <w:tcW w:w="4253" w:type="dxa"/>
            <w:vAlign w:val="center"/>
          </w:tcPr>
          <w:p w:rsidR="000F3B9F" w:rsidRPr="00601534" w:rsidRDefault="000F3B9F" w:rsidP="00DE5B02">
            <w:pPr>
              <w:jc w:val="both"/>
              <w:rPr>
                <w:rFonts w:cstheme="minorHAnsi"/>
                <w:sz w:val="20"/>
                <w:szCs w:val="20"/>
              </w:rPr>
            </w:pPr>
            <w:proofErr w:type="gramStart"/>
            <w:r w:rsidRPr="00601534">
              <w:rPr>
                <w:rFonts w:cstheme="minorHAnsi"/>
                <w:sz w:val="20"/>
                <w:szCs w:val="20"/>
              </w:rPr>
              <w:t>superficie</w:t>
            </w:r>
            <w:proofErr w:type="gramEnd"/>
            <w:r w:rsidRPr="00601534">
              <w:rPr>
                <w:rFonts w:cstheme="minorHAnsi"/>
                <w:sz w:val="20"/>
                <w:szCs w:val="20"/>
              </w:rPr>
              <w:t xml:space="preserve"> está curvada hacia adentro, como la parte de adentro de una cuchara o como los espejos de aumento.</w:t>
            </w:r>
          </w:p>
        </w:tc>
        <w:tc>
          <w:tcPr>
            <w:tcW w:w="5087" w:type="dxa"/>
            <w:vAlign w:val="center"/>
          </w:tcPr>
          <w:p w:rsidR="000F3B9F" w:rsidRPr="00601534" w:rsidRDefault="000F3B9F" w:rsidP="007321A2">
            <w:pPr>
              <w:pStyle w:val="Prrafodelista"/>
              <w:numPr>
                <w:ilvl w:val="0"/>
                <w:numId w:val="8"/>
              </w:numPr>
              <w:ind w:left="317"/>
              <w:jc w:val="both"/>
              <w:rPr>
                <w:rFonts w:cstheme="minorHAnsi"/>
                <w:sz w:val="20"/>
                <w:szCs w:val="20"/>
              </w:rPr>
            </w:pPr>
            <w:r w:rsidRPr="00601534">
              <w:rPr>
                <w:rFonts w:cstheme="minorHAnsi"/>
                <w:sz w:val="20"/>
                <w:szCs w:val="20"/>
              </w:rPr>
              <w:t>Imagen virtual, derecha y de mayor tamaño que el objeto original.</w:t>
            </w:r>
            <w:r w:rsidR="00F51D37">
              <w:rPr>
                <w:rFonts w:cstheme="minorHAnsi"/>
                <w:sz w:val="20"/>
                <w:szCs w:val="20"/>
              </w:rPr>
              <w:t xml:space="preserve"> </w:t>
            </w:r>
          </w:p>
          <w:p w:rsidR="00601534" w:rsidRPr="00601534" w:rsidRDefault="00601534" w:rsidP="00601534">
            <w:pPr>
              <w:pStyle w:val="Prrafodelista"/>
              <w:ind w:left="317"/>
              <w:jc w:val="both"/>
              <w:rPr>
                <w:rFonts w:cstheme="minorHAnsi"/>
                <w:sz w:val="20"/>
                <w:szCs w:val="20"/>
              </w:rPr>
            </w:pPr>
          </w:p>
          <w:p w:rsidR="000F3B9F" w:rsidRPr="00601534" w:rsidRDefault="000F3B9F" w:rsidP="007321A2">
            <w:pPr>
              <w:pStyle w:val="Prrafodelista"/>
              <w:numPr>
                <w:ilvl w:val="0"/>
                <w:numId w:val="8"/>
              </w:numPr>
              <w:ind w:left="317"/>
              <w:jc w:val="both"/>
              <w:rPr>
                <w:rFonts w:cstheme="minorHAnsi"/>
                <w:sz w:val="20"/>
                <w:szCs w:val="20"/>
              </w:rPr>
            </w:pPr>
            <w:r w:rsidRPr="00601534">
              <w:rPr>
                <w:rFonts w:cstheme="minorHAnsi"/>
                <w:sz w:val="20"/>
                <w:szCs w:val="20"/>
              </w:rPr>
              <w:t>Imagen real, invertida y su tamaño dependerá de la ubicación el objeto con respecto al espejo.</w:t>
            </w:r>
          </w:p>
          <w:p w:rsidR="00601534" w:rsidRPr="00601534" w:rsidRDefault="00601534" w:rsidP="00601534">
            <w:pPr>
              <w:pStyle w:val="Prrafodelista"/>
              <w:jc w:val="both"/>
              <w:rPr>
                <w:rFonts w:cstheme="minorHAnsi"/>
                <w:sz w:val="20"/>
                <w:szCs w:val="20"/>
              </w:rPr>
            </w:pPr>
          </w:p>
        </w:tc>
      </w:tr>
    </w:tbl>
    <w:p w:rsidR="00601534" w:rsidRPr="00601534" w:rsidRDefault="00601534" w:rsidP="00DE5B02">
      <w:pPr>
        <w:jc w:val="both"/>
        <w:rPr>
          <w:rFonts w:cstheme="minorHAnsi"/>
          <w:sz w:val="20"/>
          <w:szCs w:val="20"/>
        </w:rPr>
      </w:pPr>
    </w:p>
    <w:p w:rsidR="00601534" w:rsidRPr="00601534" w:rsidRDefault="00601534" w:rsidP="00DE5B02">
      <w:pPr>
        <w:jc w:val="both"/>
        <w:rPr>
          <w:rFonts w:cstheme="minorHAnsi"/>
          <w:sz w:val="20"/>
          <w:szCs w:val="20"/>
        </w:rPr>
      </w:pPr>
      <w:r w:rsidRPr="00601534">
        <w:rPr>
          <w:rFonts w:cstheme="minorHAnsi"/>
          <w:sz w:val="20"/>
          <w:szCs w:val="20"/>
        </w:rPr>
        <w:t>Las lentes están compuestas por materiales transparentes, que refractan o desvían los rayos de luz para ampliar o reducir imágenes y</w:t>
      </w:r>
      <w:r w:rsidRPr="00601534">
        <w:rPr>
          <w:rFonts w:cstheme="minorHAnsi"/>
          <w:sz w:val="20"/>
          <w:szCs w:val="20"/>
          <w:lang w:val="es-MX"/>
        </w:rPr>
        <w:t xml:space="preserve"> se conforman por superficies planas, cóncavas o convexas. Dividiremos los lentes en dos categorías, que se muestran en la siguiente tabla: </w:t>
      </w:r>
    </w:p>
    <w:tbl>
      <w:tblPr>
        <w:tblStyle w:val="Tablaconcuadrcula"/>
        <w:tblW w:w="11014" w:type="dxa"/>
        <w:tblInd w:w="-885" w:type="dxa"/>
        <w:tblLook w:val="04A0"/>
      </w:tblPr>
      <w:tblGrid>
        <w:gridCol w:w="1702"/>
        <w:gridCol w:w="4253"/>
        <w:gridCol w:w="5059"/>
      </w:tblGrid>
      <w:tr w:rsidR="000F3B9F" w:rsidRPr="00601534" w:rsidTr="00601534">
        <w:trPr>
          <w:trHeight w:val="334"/>
        </w:trPr>
        <w:tc>
          <w:tcPr>
            <w:tcW w:w="1702" w:type="dxa"/>
            <w:shd w:val="clear" w:color="auto" w:fill="EAF1DD" w:themeFill="accent3" w:themeFillTint="33"/>
            <w:vAlign w:val="center"/>
          </w:tcPr>
          <w:p w:rsidR="000F3B9F" w:rsidRPr="00601534" w:rsidRDefault="000F3B9F" w:rsidP="000F3B9F">
            <w:pPr>
              <w:jc w:val="center"/>
              <w:rPr>
                <w:rFonts w:cstheme="minorHAnsi"/>
                <w:b/>
                <w:bCs/>
                <w:sz w:val="20"/>
                <w:szCs w:val="20"/>
              </w:rPr>
            </w:pPr>
            <w:r w:rsidRPr="00601534">
              <w:rPr>
                <w:rFonts w:cstheme="minorHAnsi"/>
                <w:b/>
                <w:bCs/>
                <w:sz w:val="20"/>
                <w:szCs w:val="20"/>
              </w:rPr>
              <w:t>Tipo de Lente</w:t>
            </w:r>
          </w:p>
        </w:tc>
        <w:tc>
          <w:tcPr>
            <w:tcW w:w="4253" w:type="dxa"/>
            <w:shd w:val="clear" w:color="auto" w:fill="EAF1DD" w:themeFill="accent3" w:themeFillTint="33"/>
            <w:vAlign w:val="center"/>
          </w:tcPr>
          <w:p w:rsidR="000F3B9F" w:rsidRPr="00601534" w:rsidRDefault="000F3B9F" w:rsidP="000F3B9F">
            <w:pPr>
              <w:jc w:val="center"/>
              <w:rPr>
                <w:rFonts w:cstheme="minorHAnsi"/>
                <w:b/>
                <w:bCs/>
                <w:sz w:val="20"/>
                <w:szCs w:val="20"/>
              </w:rPr>
            </w:pPr>
            <w:r w:rsidRPr="00601534">
              <w:rPr>
                <w:rFonts w:cstheme="minorHAnsi"/>
                <w:b/>
                <w:bCs/>
                <w:sz w:val="20"/>
                <w:szCs w:val="20"/>
              </w:rPr>
              <w:t>Características</w:t>
            </w:r>
          </w:p>
        </w:tc>
        <w:tc>
          <w:tcPr>
            <w:tcW w:w="5059" w:type="dxa"/>
            <w:shd w:val="clear" w:color="auto" w:fill="EAF1DD" w:themeFill="accent3" w:themeFillTint="33"/>
            <w:vAlign w:val="center"/>
          </w:tcPr>
          <w:p w:rsidR="000F3B9F" w:rsidRPr="00601534" w:rsidRDefault="000F3B9F" w:rsidP="000F3B9F">
            <w:pPr>
              <w:jc w:val="center"/>
              <w:rPr>
                <w:rFonts w:cstheme="minorHAnsi"/>
                <w:b/>
                <w:bCs/>
                <w:sz w:val="20"/>
                <w:szCs w:val="20"/>
              </w:rPr>
            </w:pPr>
            <w:r w:rsidRPr="00601534">
              <w:rPr>
                <w:rFonts w:cstheme="minorHAnsi"/>
                <w:b/>
                <w:bCs/>
                <w:sz w:val="20"/>
                <w:szCs w:val="20"/>
              </w:rPr>
              <w:t>Imagen que puede formar</w:t>
            </w:r>
          </w:p>
        </w:tc>
      </w:tr>
      <w:tr w:rsidR="000F3B9F" w:rsidRPr="00601534" w:rsidTr="00601534">
        <w:trPr>
          <w:trHeight w:val="334"/>
        </w:trPr>
        <w:tc>
          <w:tcPr>
            <w:tcW w:w="1702" w:type="dxa"/>
            <w:vAlign w:val="center"/>
          </w:tcPr>
          <w:p w:rsidR="000F3B9F" w:rsidRPr="00601534" w:rsidRDefault="000F3B9F" w:rsidP="000F3B9F">
            <w:pPr>
              <w:jc w:val="center"/>
              <w:rPr>
                <w:rFonts w:cstheme="minorHAnsi"/>
                <w:sz w:val="20"/>
                <w:szCs w:val="20"/>
              </w:rPr>
            </w:pPr>
            <w:r w:rsidRPr="00601534">
              <w:rPr>
                <w:rFonts w:cstheme="minorHAnsi"/>
                <w:sz w:val="20"/>
                <w:szCs w:val="20"/>
              </w:rPr>
              <w:t>Divergente</w:t>
            </w:r>
          </w:p>
        </w:tc>
        <w:tc>
          <w:tcPr>
            <w:tcW w:w="4253" w:type="dxa"/>
            <w:vAlign w:val="center"/>
          </w:tcPr>
          <w:p w:rsidR="000F3B9F" w:rsidRPr="00601534" w:rsidRDefault="000376A6" w:rsidP="000F3B9F">
            <w:pPr>
              <w:jc w:val="both"/>
              <w:rPr>
                <w:rFonts w:cstheme="minorHAnsi"/>
                <w:sz w:val="20"/>
                <w:szCs w:val="20"/>
              </w:rPr>
            </w:pPr>
            <w:r w:rsidRPr="00601534">
              <w:rPr>
                <w:rFonts w:cstheme="minorHAnsi"/>
                <w:sz w:val="20"/>
                <w:szCs w:val="20"/>
              </w:rPr>
              <w:t>Son más gruesas en sus extremos que en el centro. Separan los rayos de luz que llegan a ellas paralelos entre sí.</w:t>
            </w:r>
          </w:p>
        </w:tc>
        <w:tc>
          <w:tcPr>
            <w:tcW w:w="5059" w:type="dxa"/>
            <w:vAlign w:val="center"/>
          </w:tcPr>
          <w:p w:rsidR="000376A6" w:rsidRPr="00601534" w:rsidRDefault="000376A6" w:rsidP="000376A6">
            <w:pPr>
              <w:autoSpaceDE w:val="0"/>
              <w:autoSpaceDN w:val="0"/>
              <w:adjustRightInd w:val="0"/>
              <w:jc w:val="both"/>
              <w:rPr>
                <w:rFonts w:cstheme="minorHAnsi"/>
                <w:sz w:val="20"/>
                <w:szCs w:val="20"/>
                <w:lang w:val="es-MX"/>
              </w:rPr>
            </w:pPr>
            <w:r w:rsidRPr="00601534">
              <w:rPr>
                <w:rFonts w:cstheme="minorHAnsi"/>
                <w:sz w:val="20"/>
                <w:szCs w:val="20"/>
                <w:lang w:val="es-MX"/>
              </w:rPr>
              <w:t>Siempre se forma una imagen virtual, más pequeña que el objeto y derecha.</w:t>
            </w:r>
          </w:p>
          <w:p w:rsidR="000F3B9F" w:rsidRPr="00601534" w:rsidRDefault="000F3B9F" w:rsidP="000F3B9F">
            <w:pPr>
              <w:jc w:val="both"/>
              <w:rPr>
                <w:rFonts w:cstheme="minorHAnsi"/>
                <w:sz w:val="20"/>
                <w:szCs w:val="20"/>
                <w:lang w:val="es-MX"/>
              </w:rPr>
            </w:pPr>
          </w:p>
        </w:tc>
      </w:tr>
      <w:tr w:rsidR="000F3B9F" w:rsidRPr="00601534" w:rsidTr="00601534">
        <w:trPr>
          <w:trHeight w:val="334"/>
        </w:trPr>
        <w:tc>
          <w:tcPr>
            <w:tcW w:w="1702" w:type="dxa"/>
            <w:vAlign w:val="center"/>
          </w:tcPr>
          <w:p w:rsidR="000F3B9F" w:rsidRPr="00601534" w:rsidRDefault="000F3B9F" w:rsidP="000F3B9F">
            <w:pPr>
              <w:jc w:val="center"/>
              <w:rPr>
                <w:rFonts w:cstheme="minorHAnsi"/>
                <w:sz w:val="20"/>
                <w:szCs w:val="20"/>
              </w:rPr>
            </w:pPr>
            <w:r w:rsidRPr="00601534">
              <w:rPr>
                <w:rFonts w:cstheme="minorHAnsi"/>
                <w:sz w:val="20"/>
                <w:szCs w:val="20"/>
              </w:rPr>
              <w:t>Convergente</w:t>
            </w:r>
          </w:p>
        </w:tc>
        <w:tc>
          <w:tcPr>
            <w:tcW w:w="4253" w:type="dxa"/>
            <w:vAlign w:val="center"/>
          </w:tcPr>
          <w:p w:rsidR="000F3B9F" w:rsidRPr="00601534" w:rsidRDefault="000376A6" w:rsidP="000376A6">
            <w:pPr>
              <w:spacing w:after="160" w:line="259" w:lineRule="auto"/>
              <w:rPr>
                <w:rFonts w:cstheme="minorHAnsi"/>
                <w:sz w:val="20"/>
                <w:szCs w:val="20"/>
              </w:rPr>
            </w:pPr>
            <w:r w:rsidRPr="00601534">
              <w:rPr>
                <w:rFonts w:cstheme="minorHAnsi"/>
                <w:sz w:val="20"/>
                <w:szCs w:val="20"/>
              </w:rPr>
              <w:t xml:space="preserve">Son más gruesas en el centro que en los extremos. Concentran los rayos de luz que llegan </w:t>
            </w:r>
            <w:r w:rsidRPr="00601534">
              <w:rPr>
                <w:rFonts w:cstheme="minorHAnsi"/>
                <w:sz w:val="20"/>
                <w:szCs w:val="20"/>
              </w:rPr>
              <w:lastRenderedPageBreak/>
              <w:t>a ellas, paralelos entre sí, en un punto denominado foco, que está al otro lado del lente.</w:t>
            </w:r>
          </w:p>
        </w:tc>
        <w:tc>
          <w:tcPr>
            <w:tcW w:w="5059" w:type="dxa"/>
            <w:vAlign w:val="center"/>
          </w:tcPr>
          <w:p w:rsidR="00601534" w:rsidRPr="00601534" w:rsidRDefault="00601534" w:rsidP="007321A2">
            <w:pPr>
              <w:pStyle w:val="Prrafodelista"/>
              <w:numPr>
                <w:ilvl w:val="0"/>
                <w:numId w:val="3"/>
              </w:numPr>
              <w:autoSpaceDE w:val="0"/>
              <w:autoSpaceDN w:val="0"/>
              <w:adjustRightInd w:val="0"/>
              <w:ind w:left="317"/>
              <w:rPr>
                <w:rFonts w:cstheme="minorHAnsi"/>
                <w:sz w:val="20"/>
                <w:szCs w:val="20"/>
                <w:lang w:val="es-MX"/>
              </w:rPr>
            </w:pPr>
            <w:r w:rsidRPr="00601534">
              <w:rPr>
                <w:rFonts w:cstheme="minorHAnsi"/>
                <w:sz w:val="20"/>
                <w:szCs w:val="20"/>
                <w:lang w:val="es-MX"/>
              </w:rPr>
              <w:lastRenderedPageBreak/>
              <w:t>Si el objeto está entre el foco y el lente,</w:t>
            </w:r>
            <w:r w:rsidRPr="00601534">
              <w:rPr>
                <w:rFonts w:cstheme="minorHAnsi"/>
                <w:sz w:val="20"/>
                <w:szCs w:val="20"/>
              </w:rPr>
              <w:t xml:space="preserve"> </w:t>
            </w:r>
            <w:r w:rsidRPr="00601534">
              <w:rPr>
                <w:rFonts w:cstheme="minorHAnsi"/>
                <w:sz w:val="20"/>
                <w:szCs w:val="20"/>
                <w:lang w:val="es-MX"/>
              </w:rPr>
              <w:t>la imagen que se forma es virtual, derecha y más grande.</w:t>
            </w:r>
          </w:p>
          <w:p w:rsidR="00601534" w:rsidRPr="00601534" w:rsidRDefault="00601534" w:rsidP="00601534">
            <w:pPr>
              <w:pStyle w:val="Prrafodelista"/>
              <w:autoSpaceDE w:val="0"/>
              <w:autoSpaceDN w:val="0"/>
              <w:adjustRightInd w:val="0"/>
              <w:ind w:left="317"/>
              <w:rPr>
                <w:rFonts w:cstheme="minorHAnsi"/>
                <w:sz w:val="20"/>
                <w:szCs w:val="20"/>
                <w:lang w:val="es-MX"/>
              </w:rPr>
            </w:pPr>
          </w:p>
          <w:p w:rsidR="00601534" w:rsidRPr="00601534" w:rsidRDefault="00601534" w:rsidP="007321A2">
            <w:pPr>
              <w:pStyle w:val="Prrafodelista"/>
              <w:numPr>
                <w:ilvl w:val="0"/>
                <w:numId w:val="3"/>
              </w:numPr>
              <w:autoSpaceDE w:val="0"/>
              <w:autoSpaceDN w:val="0"/>
              <w:adjustRightInd w:val="0"/>
              <w:ind w:left="317"/>
              <w:rPr>
                <w:rFonts w:cstheme="minorHAnsi"/>
                <w:sz w:val="20"/>
                <w:szCs w:val="20"/>
                <w:lang w:val="es-MX"/>
              </w:rPr>
            </w:pPr>
            <w:r w:rsidRPr="00601534">
              <w:rPr>
                <w:rFonts w:cstheme="minorHAnsi"/>
                <w:sz w:val="20"/>
                <w:szCs w:val="20"/>
                <w:lang w:val="es-MX"/>
              </w:rPr>
              <w:t>Si el objeto está detrás del foco,</w:t>
            </w:r>
            <w:r w:rsidRPr="00601534">
              <w:rPr>
                <w:rFonts w:cstheme="minorHAnsi"/>
                <w:sz w:val="20"/>
                <w:szCs w:val="20"/>
              </w:rPr>
              <w:t xml:space="preserve"> </w:t>
            </w:r>
            <w:r w:rsidRPr="00601534">
              <w:rPr>
                <w:rFonts w:cstheme="minorHAnsi"/>
                <w:sz w:val="20"/>
                <w:szCs w:val="20"/>
                <w:lang w:val="es-MX"/>
              </w:rPr>
              <w:t>la imagen que se forma será real e invertida.</w:t>
            </w:r>
          </w:p>
          <w:p w:rsidR="000F3B9F" w:rsidRPr="00601534" w:rsidRDefault="000F3B9F" w:rsidP="000F3B9F">
            <w:pPr>
              <w:jc w:val="both"/>
              <w:rPr>
                <w:rFonts w:cstheme="minorHAnsi"/>
                <w:sz w:val="20"/>
                <w:szCs w:val="20"/>
                <w:lang w:val="es-MX"/>
              </w:rPr>
            </w:pPr>
          </w:p>
        </w:tc>
      </w:tr>
    </w:tbl>
    <w:p w:rsidR="00474313" w:rsidRDefault="00474313" w:rsidP="008576E3"/>
    <w:p w:rsidR="002A3EBD" w:rsidRPr="00601534" w:rsidRDefault="00F51D37" w:rsidP="00101F6D">
      <w:pPr>
        <w:jc w:val="center"/>
        <w:rPr>
          <w:rFonts w:cstheme="minorHAnsi"/>
          <w:b/>
          <w:bCs/>
          <w:u w:val="single"/>
        </w:rPr>
      </w:pPr>
      <w:r>
        <w:rPr>
          <w:rFonts w:cstheme="minorHAnsi"/>
          <w:b/>
          <w:bCs/>
          <w:u w:val="single"/>
        </w:rPr>
        <w:t>Actividad</w:t>
      </w:r>
    </w:p>
    <w:p w:rsidR="0078506E" w:rsidRDefault="0078506E" w:rsidP="007321A2">
      <w:pPr>
        <w:pStyle w:val="Prrafodelista"/>
        <w:numPr>
          <w:ilvl w:val="0"/>
          <w:numId w:val="4"/>
        </w:numPr>
        <w:spacing w:after="160" w:line="259" w:lineRule="auto"/>
        <w:jc w:val="both"/>
        <w:rPr>
          <w:rFonts w:cstheme="minorHAnsi"/>
        </w:rPr>
      </w:pPr>
      <w:r>
        <w:rPr>
          <w:rFonts w:cstheme="minorHAnsi"/>
        </w:rPr>
        <w:t>Realice un cuadro resumen de las Teoría de la luz, indicando cómo se compone o comporta la luz según cada teoría y los aspectos que se pueden explicar con ella y los que no.</w:t>
      </w:r>
    </w:p>
    <w:p w:rsidR="002A3EBD" w:rsidRDefault="002A3EBD" w:rsidP="007321A2">
      <w:pPr>
        <w:pStyle w:val="Prrafodelista"/>
        <w:numPr>
          <w:ilvl w:val="0"/>
          <w:numId w:val="4"/>
        </w:numPr>
        <w:spacing w:after="160" w:line="259" w:lineRule="auto"/>
        <w:jc w:val="both"/>
        <w:rPr>
          <w:rFonts w:cstheme="minorHAnsi"/>
        </w:rPr>
      </w:pPr>
      <w:r>
        <w:rPr>
          <w:rFonts w:cstheme="minorHAnsi"/>
        </w:rPr>
        <w:t>A continuación, se presentan dos ondas electromagnéticas con diferente frecuencia ¿Cuál de las dos ondas transporta más energía? Justifique su respuesta</w:t>
      </w:r>
    </w:p>
    <w:p w:rsidR="0078506E" w:rsidRDefault="0078506E" w:rsidP="0078506E">
      <w:pPr>
        <w:spacing w:after="160" w:line="259" w:lineRule="auto"/>
        <w:jc w:val="both"/>
        <w:rPr>
          <w:rFonts w:cstheme="minorHAnsi"/>
        </w:rPr>
      </w:pPr>
      <w:r>
        <w:rPr>
          <w:rFonts w:cstheme="minorHAnsi"/>
          <w:noProof/>
          <w:lang w:eastAsia="es-ES"/>
        </w:rPr>
        <w:drawing>
          <wp:anchor distT="0" distB="0" distL="114300" distR="114300" simplePos="0" relativeHeight="251654656" behindDoc="0" locked="0" layoutInCell="1" allowOverlap="1">
            <wp:simplePos x="0" y="0"/>
            <wp:positionH relativeFrom="column">
              <wp:posOffset>620974</wp:posOffset>
            </wp:positionH>
            <wp:positionV relativeFrom="paragraph">
              <wp:posOffset>8448</wp:posOffset>
            </wp:positionV>
            <wp:extent cx="2686050" cy="170497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6050" cy="1704975"/>
                    </a:xfrm>
                    <a:prstGeom prst="rect">
                      <a:avLst/>
                    </a:prstGeom>
                  </pic:spPr>
                </pic:pic>
              </a:graphicData>
            </a:graphic>
          </wp:anchor>
        </w:drawing>
      </w:r>
    </w:p>
    <w:p w:rsidR="0078506E" w:rsidRDefault="0078506E" w:rsidP="0078506E">
      <w:pPr>
        <w:spacing w:after="160" w:line="259" w:lineRule="auto"/>
        <w:jc w:val="both"/>
        <w:rPr>
          <w:rFonts w:cstheme="minorHAnsi"/>
        </w:rPr>
      </w:pPr>
    </w:p>
    <w:p w:rsidR="0078506E" w:rsidRDefault="0078506E" w:rsidP="0078506E">
      <w:pPr>
        <w:spacing w:after="160" w:line="259" w:lineRule="auto"/>
        <w:jc w:val="both"/>
        <w:rPr>
          <w:rFonts w:cstheme="minorHAnsi"/>
        </w:rPr>
      </w:pPr>
    </w:p>
    <w:p w:rsidR="0078506E" w:rsidRDefault="0078506E" w:rsidP="0078506E">
      <w:pPr>
        <w:spacing w:after="160" w:line="259" w:lineRule="auto"/>
        <w:jc w:val="both"/>
        <w:rPr>
          <w:rFonts w:cstheme="minorHAnsi"/>
        </w:rPr>
      </w:pPr>
    </w:p>
    <w:p w:rsidR="0078506E" w:rsidRDefault="0078506E" w:rsidP="0078506E">
      <w:pPr>
        <w:spacing w:after="160" w:line="259" w:lineRule="auto"/>
        <w:jc w:val="both"/>
        <w:rPr>
          <w:rFonts w:cstheme="minorHAnsi"/>
        </w:rPr>
      </w:pPr>
    </w:p>
    <w:p w:rsidR="0078506E" w:rsidRPr="0078506E" w:rsidRDefault="0078506E" w:rsidP="0078506E">
      <w:pPr>
        <w:spacing w:after="160" w:line="259" w:lineRule="auto"/>
        <w:jc w:val="both"/>
        <w:rPr>
          <w:rFonts w:cstheme="minorHAnsi"/>
        </w:rPr>
      </w:pPr>
    </w:p>
    <w:p w:rsidR="002A3EBD" w:rsidRDefault="002A3EBD" w:rsidP="002A3EBD">
      <w:pPr>
        <w:pStyle w:val="Prrafodelista"/>
        <w:spacing w:after="160" w:line="259" w:lineRule="auto"/>
        <w:jc w:val="both"/>
        <w:rPr>
          <w:rFonts w:cstheme="minorHAnsi"/>
        </w:rPr>
      </w:pPr>
    </w:p>
    <w:p w:rsidR="002A3EBD" w:rsidRPr="00D66C8A" w:rsidRDefault="002A3EBD" w:rsidP="007321A2">
      <w:pPr>
        <w:pStyle w:val="Prrafodelista"/>
        <w:numPr>
          <w:ilvl w:val="0"/>
          <w:numId w:val="4"/>
        </w:numPr>
        <w:spacing w:after="160" w:line="259" w:lineRule="auto"/>
        <w:jc w:val="both"/>
        <w:rPr>
          <w:rFonts w:cstheme="minorHAnsi"/>
        </w:rPr>
      </w:pPr>
      <w:r w:rsidRPr="00D66C8A">
        <w:rPr>
          <w:rFonts w:cstheme="minorHAnsi"/>
        </w:rPr>
        <w:t xml:space="preserve">A continuación, se presentan </w:t>
      </w:r>
      <w:r>
        <w:rPr>
          <w:rFonts w:cstheme="minorHAnsi"/>
        </w:rPr>
        <w:t xml:space="preserve">3 </w:t>
      </w:r>
      <w:r w:rsidRPr="00D66C8A">
        <w:rPr>
          <w:rFonts w:cstheme="minorHAnsi"/>
        </w:rPr>
        <w:t>situaciones en las que un haz de luz</w:t>
      </w:r>
      <w:r>
        <w:rPr>
          <w:rFonts w:cstheme="minorHAnsi"/>
        </w:rPr>
        <w:t xml:space="preserve"> verde</w:t>
      </w:r>
      <w:r w:rsidRPr="00D66C8A">
        <w:rPr>
          <w:rFonts w:cstheme="minorHAnsi"/>
        </w:rPr>
        <w:t xml:space="preserve"> se dirige hacia una superficie. En ellas represente:</w:t>
      </w:r>
    </w:p>
    <w:p w:rsidR="002A3EBD" w:rsidRPr="00D66C8A" w:rsidRDefault="002A3EBD" w:rsidP="002A3EBD">
      <w:pPr>
        <w:pStyle w:val="Prrafodelista"/>
        <w:jc w:val="both"/>
        <w:rPr>
          <w:rFonts w:cstheme="minorHAnsi"/>
        </w:rPr>
      </w:pPr>
    </w:p>
    <w:p w:rsidR="002A3EBD" w:rsidRDefault="00893A02" w:rsidP="007321A2">
      <w:pPr>
        <w:pStyle w:val="Prrafodelista"/>
        <w:numPr>
          <w:ilvl w:val="1"/>
          <w:numId w:val="4"/>
        </w:numPr>
        <w:spacing w:after="160" w:line="259" w:lineRule="auto"/>
        <w:jc w:val="both"/>
        <w:rPr>
          <w:rFonts w:cstheme="minorHAnsi"/>
        </w:rPr>
      </w:pPr>
      <w:r>
        <w:rPr>
          <w:rFonts w:cstheme="minorHAnsi"/>
          <w:noProof/>
        </w:rPr>
        <w:pict>
          <v:group id="_x0000_s1069" style="position:absolute;left:0;text-align:left;margin-left:73.3pt;margin-top:15.55pt;width:95.25pt;height:66pt;z-index:251659776" coordorigin="2363,4970" coordsize="1905,1320">
            <v:group id="Grupo 33" o:spid="_x0000_s1070" style="position:absolute;left:2363;top:4970;width:1905;height:1320"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71"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" fillcolor="#dbe5f1 [660]" strokecolor="#243f60 [1604]" strokeweight="2pt"/>
              <v:rect id="Rectángulo 35" o:spid="_x0000_s1072"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" fillcolor="#92cddc [1944]" strokecolor="#243f60 [1604]" strokeweight="2pt"/>
              <v:line id="Conector recto 36" o:spid="_x0000_s1073"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" strokecolor="black [3200]">
                <v:stroke dashstyle="dash"/>
              </v:line>
            </v:group>
            <v:line id="Conector recto 37" o:spid="_x0000_s1074" style="position:absolute;visibility:visible" from="2798,4970" to="3350,5598" o:connectortype="straight" strokecolor="#00b050" strokeweight="3pt">
              <v:shadow on="t" type="perspective" color="#4e6128 [1606]" opacity=".5" offset="1pt" offset2="-1pt"/>
            </v:line>
          </v:group>
        </w:pict>
      </w:r>
      <w:r w:rsidR="002A3EBD" w:rsidRPr="00D66C8A">
        <w:rPr>
          <w:rFonts w:cstheme="minorHAnsi"/>
        </w:rPr>
        <w:t xml:space="preserve">Reflexión </w:t>
      </w:r>
      <w:r w:rsidR="002A3EBD">
        <w:rPr>
          <w:rFonts w:cstheme="minorHAnsi"/>
        </w:rPr>
        <w:t xml:space="preserve">del haz de luz </w:t>
      </w:r>
      <w:r w:rsidR="002A3EBD" w:rsidRPr="00D66C8A">
        <w:rPr>
          <w:rFonts w:cstheme="minorHAnsi"/>
        </w:rPr>
        <w:t>en la superficie.</w:t>
      </w:r>
      <w:r w:rsidR="002A3EBD">
        <w:rPr>
          <w:rFonts w:cstheme="minorHAnsi"/>
        </w:rPr>
        <w:t xml:space="preserve"> Comente sobre la medida de los ángulos.</w:t>
      </w:r>
    </w:p>
    <w:p w:rsidR="002A3EBD" w:rsidRDefault="002A3EBD" w:rsidP="002A3EBD">
      <w:pPr>
        <w:spacing w:after="160" w:line="259" w:lineRule="auto"/>
        <w:jc w:val="both"/>
        <w:rPr>
          <w:rFonts w:cstheme="minorHAnsi"/>
        </w:rPr>
      </w:pPr>
    </w:p>
    <w:p w:rsidR="002A3EBD" w:rsidRDefault="002A3EBD" w:rsidP="002A3EBD">
      <w:pPr>
        <w:spacing w:after="160" w:line="259" w:lineRule="auto"/>
        <w:jc w:val="both"/>
        <w:rPr>
          <w:rFonts w:cstheme="minorHAnsi"/>
        </w:rPr>
      </w:pPr>
    </w:p>
    <w:p w:rsidR="002A3EBD" w:rsidRPr="002A3EBD" w:rsidRDefault="002A3EBD" w:rsidP="002A3EBD">
      <w:pPr>
        <w:spacing w:after="160" w:line="259" w:lineRule="auto"/>
        <w:jc w:val="both"/>
        <w:rPr>
          <w:rFonts w:cstheme="minorHAnsi"/>
        </w:rPr>
      </w:pPr>
    </w:p>
    <w:p w:rsidR="002A3EBD" w:rsidRPr="00D66C8A" w:rsidRDefault="002A3EBD" w:rsidP="002A3EBD">
      <w:pPr>
        <w:pStyle w:val="Prrafodelista"/>
        <w:spacing w:after="160" w:line="259" w:lineRule="auto"/>
        <w:ind w:left="1440"/>
        <w:jc w:val="both"/>
        <w:rPr>
          <w:rFonts w:cstheme="minorHAnsi"/>
        </w:rPr>
      </w:pPr>
    </w:p>
    <w:p w:rsidR="002A3EBD" w:rsidRDefault="002A3EBD" w:rsidP="007321A2">
      <w:pPr>
        <w:pStyle w:val="Prrafodelista"/>
        <w:numPr>
          <w:ilvl w:val="1"/>
          <w:numId w:val="4"/>
        </w:numPr>
        <w:spacing w:after="160" w:line="259" w:lineRule="auto"/>
        <w:jc w:val="both"/>
        <w:rPr>
          <w:rFonts w:cstheme="minorHAnsi"/>
        </w:rPr>
      </w:pPr>
      <w:r w:rsidRPr="00D66C8A">
        <w:rPr>
          <w:rFonts w:cstheme="minorHAnsi"/>
        </w:rPr>
        <w:t>Refracción</w:t>
      </w:r>
      <w:r>
        <w:rPr>
          <w:rFonts w:cstheme="minorHAnsi"/>
        </w:rPr>
        <w:t xml:space="preserve"> del haz de luz</w:t>
      </w:r>
      <w:r w:rsidRPr="00D66C8A">
        <w:rPr>
          <w:rFonts w:cstheme="minorHAnsi"/>
        </w:rPr>
        <w:t xml:space="preserve"> pasando a un medio d</w:t>
      </w:r>
      <w:r>
        <w:rPr>
          <w:rFonts w:cstheme="minorHAnsi"/>
        </w:rPr>
        <w:t>onde tendrá</w:t>
      </w:r>
      <w:r w:rsidRPr="00D66C8A">
        <w:rPr>
          <w:rFonts w:cstheme="minorHAnsi"/>
        </w:rPr>
        <w:t xml:space="preserve"> m</w:t>
      </w:r>
      <w:r>
        <w:rPr>
          <w:rFonts w:cstheme="minorHAnsi"/>
        </w:rPr>
        <w:t>en</w:t>
      </w:r>
      <w:r w:rsidRPr="00D66C8A">
        <w:rPr>
          <w:rFonts w:cstheme="minorHAnsi"/>
        </w:rPr>
        <w:t>or velocidad.</w:t>
      </w:r>
      <w:r>
        <w:rPr>
          <w:rFonts w:cstheme="minorHAnsi"/>
        </w:rPr>
        <w:t xml:space="preserve"> Comente sobre la medida de los ángulos y la velocidad.</w:t>
      </w:r>
    </w:p>
    <w:p w:rsidR="002A3EBD" w:rsidRDefault="00893A02" w:rsidP="002A3EBD">
      <w:pPr>
        <w:pStyle w:val="Prrafodelista"/>
        <w:spacing w:after="160" w:line="259" w:lineRule="auto"/>
        <w:ind w:left="1440"/>
        <w:jc w:val="both"/>
        <w:rPr>
          <w:rFonts w:cstheme="minorHAnsi"/>
        </w:rPr>
      </w:pPr>
      <w:r w:rsidRPr="00893A02">
        <w:rPr>
          <w:noProof/>
        </w:rPr>
        <w:pict>
          <v:group id="_x0000_s1075" style="position:absolute;left:0;text-align:left;margin-left:72.65pt;margin-top:5.8pt;width:95.25pt;height:66pt;z-index:251660800" coordorigin="2363,4970" coordsize="1905,1320">
            <v:group id="Grupo 33" o:spid="_x0000_s1076" style="position:absolute;left:2363;top:4970;width:1905;height:1320"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77"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" fillcolor="#dbe5f1 [660]" strokecolor="#243f60 [1604]" strokeweight="2pt"/>
              <v:rect id="Rectángulo 35" o:spid="_x0000_s1078"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" fillcolor="#92cddc [1944]" strokecolor="#243f60 [1604]" strokeweight="2pt"/>
              <v:line id="Conector recto 36" o:spid="_x0000_s1079"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" strokecolor="black [3200]">
                <v:stroke dashstyle="dash"/>
              </v:line>
            </v:group>
            <v:line id="Conector recto 37" o:spid="_x0000_s1080" style="position:absolute;visibility:visible" from="2798,4970" to="3350,5598" o:connectortype="straight" strokecolor="#00b050" strokeweight="3pt">
              <v:shadow on="t" type="perspective" color="#4e6128 [1606]" opacity=".5" offset="1pt" offset2="-1pt"/>
            </v:line>
          </v:group>
        </w:pict>
      </w:r>
    </w:p>
    <w:p w:rsidR="002A3EBD" w:rsidRDefault="002A3EBD" w:rsidP="002A3EBD">
      <w:pPr>
        <w:pStyle w:val="Prrafodelista"/>
        <w:spacing w:after="160" w:line="259" w:lineRule="auto"/>
        <w:ind w:left="1440"/>
        <w:jc w:val="both"/>
        <w:rPr>
          <w:rFonts w:cstheme="minorHAnsi"/>
        </w:rPr>
      </w:pPr>
    </w:p>
    <w:p w:rsidR="002A3EBD" w:rsidRDefault="002A3EBD" w:rsidP="002A3EBD">
      <w:pPr>
        <w:pStyle w:val="Prrafodelista"/>
        <w:spacing w:after="160" w:line="259" w:lineRule="auto"/>
        <w:ind w:left="1440"/>
        <w:jc w:val="both"/>
        <w:rPr>
          <w:rFonts w:cstheme="minorHAnsi"/>
        </w:rPr>
      </w:pPr>
    </w:p>
    <w:p w:rsidR="002A3EBD" w:rsidRDefault="002A3EBD" w:rsidP="002A3EBD">
      <w:pPr>
        <w:pStyle w:val="Prrafodelista"/>
        <w:spacing w:after="160" w:line="259" w:lineRule="auto"/>
        <w:ind w:left="1440"/>
        <w:jc w:val="both"/>
        <w:rPr>
          <w:rFonts w:cstheme="minorHAnsi"/>
        </w:rPr>
      </w:pPr>
    </w:p>
    <w:p w:rsidR="002A3EBD" w:rsidRDefault="002A3EBD" w:rsidP="002A3EBD">
      <w:pPr>
        <w:pStyle w:val="Prrafodelista"/>
        <w:spacing w:after="160" w:line="259" w:lineRule="auto"/>
        <w:ind w:left="1440"/>
        <w:jc w:val="both"/>
        <w:rPr>
          <w:rFonts w:cstheme="minorHAnsi"/>
        </w:rPr>
      </w:pPr>
    </w:p>
    <w:p w:rsidR="002A3EBD" w:rsidRPr="002A3EBD" w:rsidRDefault="002A3EBD" w:rsidP="007321A2">
      <w:pPr>
        <w:pStyle w:val="Prrafodelista"/>
        <w:numPr>
          <w:ilvl w:val="1"/>
          <w:numId w:val="4"/>
        </w:numPr>
        <w:spacing w:after="160" w:line="259" w:lineRule="auto"/>
        <w:jc w:val="both"/>
        <w:rPr>
          <w:rFonts w:cstheme="minorHAnsi"/>
        </w:rPr>
      </w:pPr>
      <w:r w:rsidRPr="002A3EBD">
        <w:rPr>
          <w:rFonts w:cstheme="minorHAnsi"/>
        </w:rPr>
        <w:t xml:space="preserve"> Refracción del haz de luz pasando a un medio donde tendrá mayor velocidad. Comente sobre la medida de los ángulos y la velocidad.</w:t>
      </w:r>
    </w:p>
    <w:p w:rsidR="002A3EBD" w:rsidRDefault="00893A02" w:rsidP="002A3EBD">
      <w:pPr>
        <w:spacing w:after="160" w:line="259" w:lineRule="auto"/>
        <w:jc w:val="both"/>
        <w:rPr>
          <w:rFonts w:cstheme="minorHAnsi"/>
        </w:rPr>
      </w:pPr>
      <w:r w:rsidRPr="00893A02">
        <w:rPr>
          <w:noProof/>
        </w:rPr>
        <w:lastRenderedPageBreak/>
        <w:pict>
          <v:group id="_x0000_s1068" style="position:absolute;left:0;text-align:left;margin-left:71.3pt;margin-top:6.05pt;width:95.25pt;height:66pt;z-index:251658752" coordorigin="2363,4970" coordsize="1905,1320">
            <v:group id="Grupo 33" o:spid="_x0000_s1047" style="position:absolute;left:2363;top:4970;width:1905;height:1320"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48"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" fillcolor="#dbe5f1 [660]" strokecolor="#243f60 [1604]" strokeweight="2pt"/>
              <v:rect id="Rectángulo 35" o:spid="_x0000_s1049"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" fillcolor="#92cddc [1944]" strokecolor="#243f60 [1604]" strokeweight="2pt"/>
              <v:line id="Conector recto 36" o:spid="_x0000_s1050"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" strokecolor="black [3200]">
                <v:stroke dashstyle="dash"/>
              </v:line>
            </v:group>
            <v:line id="Conector recto 37" o:spid="_x0000_s1051" style="position:absolute;visibility:visible" from="2798,4970" to="3350,5598" o:connectortype="straight" strokecolor="#00b050" strokeweight="3pt">
              <v:shadow on="t" type="perspective" color="#4e6128 [1606]" opacity=".5" offset="1pt" offset2="-1pt"/>
            </v:line>
          </v:group>
        </w:pict>
      </w:r>
    </w:p>
    <w:p w:rsidR="002A3EBD" w:rsidRPr="002A3EBD" w:rsidRDefault="002A3EBD" w:rsidP="002A3EBD">
      <w:pPr>
        <w:spacing w:after="160" w:line="259" w:lineRule="auto"/>
        <w:jc w:val="both"/>
        <w:rPr>
          <w:rFonts w:cstheme="minorHAnsi"/>
        </w:rPr>
      </w:pPr>
    </w:p>
    <w:p w:rsidR="002A3EBD" w:rsidRDefault="002A3EBD" w:rsidP="002A3EBD">
      <w:pPr>
        <w:ind w:left="1080"/>
        <w:jc w:val="both"/>
        <w:rPr>
          <w:rFonts w:cstheme="minorHAnsi"/>
        </w:rPr>
      </w:pPr>
    </w:p>
    <w:p w:rsidR="002A3EBD" w:rsidRDefault="002A3EBD" w:rsidP="002A3EBD">
      <w:pPr>
        <w:ind w:left="1080"/>
        <w:jc w:val="both"/>
        <w:rPr>
          <w:rFonts w:cstheme="minorHAnsi"/>
        </w:rPr>
      </w:pPr>
    </w:p>
    <w:p w:rsidR="002A3EBD" w:rsidRPr="002A3EBD" w:rsidRDefault="002A3EBD" w:rsidP="007321A2">
      <w:pPr>
        <w:pStyle w:val="Prrafodelista"/>
        <w:numPr>
          <w:ilvl w:val="0"/>
          <w:numId w:val="4"/>
        </w:numPr>
        <w:jc w:val="both"/>
        <w:rPr>
          <w:rFonts w:cstheme="minorHAnsi"/>
        </w:rPr>
      </w:pPr>
      <w:r>
        <w:t>Dos Astrónomos analizan un astro y notan que su frecuencia cada vez es mayor. Según esta situación ¿El astro se acerca o aleja de los astrónomos? Si su color varía, ¿Se acercará más al color rojo o azul?</w:t>
      </w:r>
    </w:p>
    <w:p w:rsidR="002A3EBD" w:rsidRPr="002A3EBD" w:rsidRDefault="002A3EBD" w:rsidP="002A3EBD">
      <w:pPr>
        <w:pStyle w:val="Prrafodelista"/>
        <w:jc w:val="both"/>
        <w:rPr>
          <w:rFonts w:cstheme="minorHAnsi"/>
        </w:rPr>
      </w:pPr>
    </w:p>
    <w:p w:rsidR="002A3EBD" w:rsidRPr="00C64551" w:rsidRDefault="002A3EBD" w:rsidP="007321A2">
      <w:pPr>
        <w:pStyle w:val="Prrafodelista"/>
        <w:numPr>
          <w:ilvl w:val="0"/>
          <w:numId w:val="4"/>
        </w:numPr>
        <w:spacing w:after="160" w:line="259" w:lineRule="auto"/>
      </w:pPr>
      <w:r>
        <w:t>Completa la siguiente tabla con el tipo de espejo que corresponde a la imagen formada.</w:t>
      </w:r>
    </w:p>
    <w:tbl>
      <w:tblPr>
        <w:tblStyle w:val="Tablaconcuadrcula"/>
        <w:tblW w:w="10207" w:type="dxa"/>
        <w:tblInd w:w="-431" w:type="dxa"/>
        <w:tblLook w:val="04A0"/>
      </w:tblPr>
      <w:tblGrid>
        <w:gridCol w:w="8506"/>
        <w:gridCol w:w="1701"/>
      </w:tblGrid>
      <w:tr w:rsidR="002A3EBD" w:rsidTr="00FE51DD">
        <w:tc>
          <w:tcPr>
            <w:tcW w:w="8506" w:type="dxa"/>
          </w:tcPr>
          <w:p w:rsidR="002A3EBD" w:rsidRPr="00967380" w:rsidRDefault="002A3EBD" w:rsidP="00FE51DD">
            <w:pPr>
              <w:pStyle w:val="Prrafodelista"/>
              <w:ind w:left="0"/>
              <w:jc w:val="center"/>
              <w:rPr>
                <w:b/>
                <w:bCs/>
                <w:lang w:val="es-ES"/>
              </w:rPr>
            </w:pPr>
            <w:bookmarkStart w:id="4" w:name="_Hlk51599049"/>
            <w:r w:rsidRPr="00967380">
              <w:rPr>
                <w:b/>
                <w:bCs/>
                <w:lang w:val="es-ES"/>
              </w:rPr>
              <w:t>Imagen formada</w:t>
            </w:r>
          </w:p>
        </w:tc>
        <w:tc>
          <w:tcPr>
            <w:tcW w:w="1701" w:type="dxa"/>
          </w:tcPr>
          <w:p w:rsidR="002A3EBD" w:rsidRPr="00967380" w:rsidRDefault="002A3EBD" w:rsidP="00FE51DD">
            <w:pPr>
              <w:pStyle w:val="Prrafodelista"/>
              <w:ind w:left="0"/>
              <w:jc w:val="center"/>
              <w:rPr>
                <w:b/>
                <w:bCs/>
                <w:lang w:val="es-ES"/>
              </w:rPr>
            </w:pPr>
            <w:r w:rsidRPr="00967380">
              <w:rPr>
                <w:b/>
                <w:bCs/>
                <w:lang w:val="es-ES"/>
              </w:rPr>
              <w:t>Tipo de espejo</w:t>
            </w:r>
          </w:p>
        </w:tc>
      </w:tr>
      <w:tr w:rsidR="002A3EBD" w:rsidTr="00FE51DD">
        <w:tc>
          <w:tcPr>
            <w:tcW w:w="8506" w:type="dxa"/>
          </w:tcPr>
          <w:p w:rsidR="002A3EBD" w:rsidRDefault="0078506E" w:rsidP="00FE51DD">
            <w:pPr>
              <w:pStyle w:val="Prrafodelista"/>
              <w:ind w:left="0"/>
              <w:jc w:val="both"/>
              <w:rPr>
                <w:lang w:val="es-ES"/>
              </w:rPr>
            </w:pPr>
            <w:r>
              <w:rPr>
                <w:lang w:val="es-ES"/>
              </w:rPr>
              <w:t xml:space="preserve">La imagen formada se ve del mismo tamaño que el objeto original, derecha y se forma dentro del espejo. </w:t>
            </w:r>
          </w:p>
        </w:tc>
        <w:tc>
          <w:tcPr>
            <w:tcW w:w="1701" w:type="dxa"/>
          </w:tcPr>
          <w:p w:rsidR="002A3EBD" w:rsidRDefault="002A3EBD" w:rsidP="00FE51DD">
            <w:pPr>
              <w:pStyle w:val="Prrafodelista"/>
              <w:ind w:left="0"/>
              <w:rPr>
                <w:lang w:val="es-ES"/>
              </w:rPr>
            </w:pPr>
          </w:p>
        </w:tc>
      </w:tr>
      <w:tr w:rsidR="002A3EBD" w:rsidTr="00FE51DD">
        <w:tc>
          <w:tcPr>
            <w:tcW w:w="8506" w:type="dxa"/>
          </w:tcPr>
          <w:p w:rsidR="002A3EBD" w:rsidRDefault="0078506E" w:rsidP="00FE51DD">
            <w:pPr>
              <w:pStyle w:val="Prrafodelista"/>
              <w:ind w:left="0"/>
              <w:jc w:val="both"/>
              <w:rPr>
                <w:lang w:val="es-ES"/>
              </w:rPr>
            </w:pPr>
            <w:r>
              <w:rPr>
                <w:lang w:val="es-ES"/>
              </w:rPr>
              <w:t>La imagen formada se ve de mayor tamaño que la original, derecha y se forma dentro del espejo.</w:t>
            </w:r>
          </w:p>
        </w:tc>
        <w:tc>
          <w:tcPr>
            <w:tcW w:w="1701" w:type="dxa"/>
          </w:tcPr>
          <w:p w:rsidR="002A3EBD" w:rsidRDefault="002A3EBD" w:rsidP="00FE51DD">
            <w:pPr>
              <w:pStyle w:val="Prrafodelista"/>
              <w:ind w:left="0"/>
              <w:rPr>
                <w:lang w:val="es-ES"/>
              </w:rPr>
            </w:pPr>
          </w:p>
        </w:tc>
      </w:tr>
      <w:tr w:rsidR="002A3EBD" w:rsidTr="00FE51DD">
        <w:tc>
          <w:tcPr>
            <w:tcW w:w="8506" w:type="dxa"/>
          </w:tcPr>
          <w:p w:rsidR="002A3EBD" w:rsidRDefault="0078506E" w:rsidP="00FE51DD">
            <w:pPr>
              <w:pStyle w:val="Prrafodelista"/>
              <w:ind w:left="0"/>
              <w:jc w:val="both"/>
              <w:rPr>
                <w:lang w:val="es-ES"/>
              </w:rPr>
            </w:pPr>
            <w:r>
              <w:rPr>
                <w:lang w:val="es-ES"/>
              </w:rPr>
              <w:t>La imagen se proyecta en una pantalla, se ve invertida y más pequeña que el objeto original.</w:t>
            </w:r>
          </w:p>
        </w:tc>
        <w:tc>
          <w:tcPr>
            <w:tcW w:w="1701" w:type="dxa"/>
          </w:tcPr>
          <w:p w:rsidR="002A3EBD" w:rsidRDefault="002A3EBD" w:rsidP="00FE51DD">
            <w:pPr>
              <w:pStyle w:val="Prrafodelista"/>
              <w:ind w:left="0"/>
              <w:rPr>
                <w:lang w:val="es-ES"/>
              </w:rPr>
            </w:pPr>
          </w:p>
        </w:tc>
      </w:tr>
      <w:tr w:rsidR="002A3EBD" w:rsidTr="00FE51DD">
        <w:tc>
          <w:tcPr>
            <w:tcW w:w="8506" w:type="dxa"/>
          </w:tcPr>
          <w:p w:rsidR="002A3EBD" w:rsidRDefault="0078506E" w:rsidP="00FE51DD">
            <w:pPr>
              <w:pStyle w:val="Prrafodelista"/>
              <w:ind w:left="0"/>
              <w:jc w:val="both"/>
              <w:rPr>
                <w:lang w:val="es-ES"/>
              </w:rPr>
            </w:pPr>
            <w:r>
              <w:rPr>
                <w:lang w:val="es-ES"/>
              </w:rPr>
              <w:t>La imagen formada se ve más pequeña que el objeto original, se ve derecha y se forma dentro del espejo.</w:t>
            </w:r>
          </w:p>
        </w:tc>
        <w:tc>
          <w:tcPr>
            <w:tcW w:w="1701" w:type="dxa"/>
          </w:tcPr>
          <w:p w:rsidR="002A3EBD" w:rsidRDefault="002A3EBD" w:rsidP="00FE51DD">
            <w:pPr>
              <w:pStyle w:val="Prrafodelista"/>
              <w:ind w:left="0"/>
              <w:rPr>
                <w:lang w:val="es-ES"/>
              </w:rPr>
            </w:pPr>
          </w:p>
        </w:tc>
      </w:tr>
      <w:bookmarkEnd w:id="4"/>
    </w:tbl>
    <w:p w:rsidR="002A3EBD" w:rsidRDefault="002A3EBD" w:rsidP="002A3EBD">
      <w:pPr>
        <w:pStyle w:val="Prrafodelista"/>
      </w:pPr>
    </w:p>
    <w:p w:rsidR="002A3EBD" w:rsidRPr="006D3173" w:rsidRDefault="002A3EBD" w:rsidP="007321A2">
      <w:pPr>
        <w:pStyle w:val="Prrafodelista"/>
        <w:numPr>
          <w:ilvl w:val="0"/>
          <w:numId w:val="4"/>
        </w:numPr>
        <w:spacing w:after="160" w:line="259" w:lineRule="auto"/>
      </w:pPr>
      <w:r>
        <w:t>Completa la siguiente tabla con el tipo de lente que corresponde a la imagen formada.</w:t>
      </w:r>
    </w:p>
    <w:tbl>
      <w:tblPr>
        <w:tblStyle w:val="Tablaconcuadrcula"/>
        <w:tblW w:w="10207" w:type="dxa"/>
        <w:tblInd w:w="-431" w:type="dxa"/>
        <w:tblLook w:val="04A0"/>
      </w:tblPr>
      <w:tblGrid>
        <w:gridCol w:w="8506"/>
        <w:gridCol w:w="1701"/>
      </w:tblGrid>
      <w:tr w:rsidR="002A3EBD" w:rsidTr="00FE51DD">
        <w:tc>
          <w:tcPr>
            <w:tcW w:w="8506" w:type="dxa"/>
          </w:tcPr>
          <w:p w:rsidR="002A3EBD" w:rsidRPr="00967380" w:rsidRDefault="002A3EBD" w:rsidP="00FE51DD">
            <w:pPr>
              <w:pStyle w:val="Prrafodelista"/>
              <w:ind w:left="0"/>
              <w:jc w:val="center"/>
              <w:rPr>
                <w:b/>
                <w:bCs/>
                <w:lang w:val="es-ES"/>
              </w:rPr>
            </w:pPr>
            <w:r w:rsidRPr="00967380">
              <w:rPr>
                <w:b/>
                <w:bCs/>
                <w:lang w:val="es-ES"/>
              </w:rPr>
              <w:t>Imagen formada</w:t>
            </w:r>
          </w:p>
        </w:tc>
        <w:tc>
          <w:tcPr>
            <w:tcW w:w="1701" w:type="dxa"/>
          </w:tcPr>
          <w:p w:rsidR="002A3EBD" w:rsidRPr="00967380" w:rsidRDefault="002A3EBD" w:rsidP="00FE51DD">
            <w:pPr>
              <w:pStyle w:val="Prrafodelista"/>
              <w:ind w:left="0"/>
              <w:jc w:val="center"/>
              <w:rPr>
                <w:b/>
                <w:bCs/>
                <w:lang w:val="es-ES"/>
              </w:rPr>
            </w:pPr>
            <w:r w:rsidRPr="00967380">
              <w:rPr>
                <w:b/>
                <w:bCs/>
                <w:lang w:val="es-ES"/>
              </w:rPr>
              <w:t xml:space="preserve">Tipo de </w:t>
            </w:r>
            <w:r>
              <w:rPr>
                <w:b/>
                <w:bCs/>
                <w:lang w:val="es-ES"/>
              </w:rPr>
              <w:t>lente</w:t>
            </w:r>
          </w:p>
        </w:tc>
      </w:tr>
      <w:tr w:rsidR="002A3EBD" w:rsidTr="00FE51DD">
        <w:tc>
          <w:tcPr>
            <w:tcW w:w="8506" w:type="dxa"/>
          </w:tcPr>
          <w:p w:rsidR="002A3EBD" w:rsidRDefault="0078506E" w:rsidP="00FE51DD">
            <w:pPr>
              <w:pStyle w:val="Prrafodelista"/>
              <w:ind w:left="0"/>
              <w:jc w:val="both"/>
              <w:rPr>
                <w:lang w:val="es-ES"/>
              </w:rPr>
            </w:pPr>
            <w:r>
              <w:rPr>
                <w:lang w:val="es-ES"/>
              </w:rPr>
              <w:t>Se forma una imagen de mayor tamaño que el objeto original y de forma derecha.</w:t>
            </w:r>
          </w:p>
        </w:tc>
        <w:tc>
          <w:tcPr>
            <w:tcW w:w="1701" w:type="dxa"/>
          </w:tcPr>
          <w:p w:rsidR="002A3EBD" w:rsidRDefault="002A3EBD" w:rsidP="00FE51DD">
            <w:pPr>
              <w:pStyle w:val="Prrafodelista"/>
              <w:ind w:left="0"/>
              <w:rPr>
                <w:lang w:val="es-ES"/>
              </w:rPr>
            </w:pPr>
          </w:p>
        </w:tc>
      </w:tr>
      <w:tr w:rsidR="002A3EBD" w:rsidTr="00FE51DD">
        <w:tc>
          <w:tcPr>
            <w:tcW w:w="8506" w:type="dxa"/>
          </w:tcPr>
          <w:p w:rsidR="002A3EBD" w:rsidRDefault="0078506E" w:rsidP="00FE51DD">
            <w:pPr>
              <w:pStyle w:val="Prrafodelista"/>
              <w:ind w:left="0"/>
              <w:jc w:val="both"/>
              <w:rPr>
                <w:lang w:val="es-ES"/>
              </w:rPr>
            </w:pPr>
            <w:r>
              <w:rPr>
                <w:lang w:val="es-ES"/>
              </w:rPr>
              <w:t>Se forma una imagen de menor tamaño que el objeto original y de forma derecha</w:t>
            </w:r>
            <w:r w:rsidR="002A3EBD">
              <w:rPr>
                <w:lang w:val="es-ES"/>
              </w:rPr>
              <w:t xml:space="preserve"> </w:t>
            </w:r>
          </w:p>
        </w:tc>
        <w:tc>
          <w:tcPr>
            <w:tcW w:w="1701" w:type="dxa"/>
          </w:tcPr>
          <w:p w:rsidR="002A3EBD" w:rsidRDefault="002A3EBD" w:rsidP="00FE51DD">
            <w:pPr>
              <w:pStyle w:val="Prrafodelista"/>
              <w:ind w:left="0"/>
              <w:rPr>
                <w:lang w:val="es-ES"/>
              </w:rPr>
            </w:pPr>
          </w:p>
        </w:tc>
      </w:tr>
      <w:tr w:rsidR="002A3EBD" w:rsidTr="00FE51DD">
        <w:tc>
          <w:tcPr>
            <w:tcW w:w="8506" w:type="dxa"/>
          </w:tcPr>
          <w:p w:rsidR="002A3EBD" w:rsidRDefault="0078506E" w:rsidP="00FE51DD">
            <w:pPr>
              <w:pStyle w:val="Prrafodelista"/>
              <w:ind w:left="0"/>
              <w:jc w:val="both"/>
              <w:rPr>
                <w:lang w:val="es-ES"/>
              </w:rPr>
            </w:pPr>
            <w:r>
              <w:rPr>
                <w:lang w:val="es-ES"/>
              </w:rPr>
              <w:t>Se proyecta en una hoja una imagen invertida y de menor tamaño que el objeto original</w:t>
            </w:r>
            <w:r w:rsidR="002A3EBD">
              <w:rPr>
                <w:lang w:val="es-ES"/>
              </w:rPr>
              <w:t>.</w:t>
            </w:r>
          </w:p>
        </w:tc>
        <w:tc>
          <w:tcPr>
            <w:tcW w:w="1701" w:type="dxa"/>
          </w:tcPr>
          <w:p w:rsidR="002A3EBD" w:rsidRDefault="002A3EBD" w:rsidP="00FE51DD">
            <w:pPr>
              <w:pStyle w:val="Prrafodelista"/>
              <w:ind w:left="0"/>
              <w:rPr>
                <w:lang w:val="es-ES"/>
              </w:rPr>
            </w:pPr>
          </w:p>
        </w:tc>
      </w:tr>
    </w:tbl>
    <w:p w:rsidR="002A3EBD" w:rsidRDefault="002A3EBD" w:rsidP="002A3EBD"/>
    <w:p w:rsidR="00A80295" w:rsidRPr="006D3173" w:rsidRDefault="00A80295" w:rsidP="006A3857">
      <w:pPr>
        <w:spacing w:after="160" w:line="259" w:lineRule="auto"/>
        <w:jc w:val="both"/>
      </w:pPr>
    </w:p>
    <w:p w:rsidR="00C90BE7" w:rsidRPr="00CB7A19" w:rsidRDefault="00C90BE7" w:rsidP="004652DE">
      <w:pPr>
        <w:jc w:val="center"/>
        <w:rPr>
          <w:rFonts w:cstheme="minorHAnsi"/>
          <w:b/>
          <w:bCs/>
          <w:sz w:val="36"/>
          <w:szCs w:val="36"/>
          <w:u w:val="single"/>
        </w:rPr>
      </w:pPr>
      <w:r w:rsidRPr="00CB7A19">
        <w:rPr>
          <w:rFonts w:cstheme="minorHAnsi"/>
          <w:b/>
          <w:bCs/>
          <w:sz w:val="36"/>
          <w:szCs w:val="36"/>
          <w:u w:val="single"/>
        </w:rPr>
        <w:t>Solucionari</w:t>
      </w:r>
      <w:r w:rsidR="004652DE" w:rsidRPr="00CB7A19">
        <w:rPr>
          <w:rFonts w:cstheme="minorHAnsi"/>
          <w:b/>
          <w:bCs/>
          <w:sz w:val="36"/>
          <w:szCs w:val="36"/>
          <w:u w:val="single"/>
        </w:rPr>
        <w:t>o</w:t>
      </w:r>
    </w:p>
    <w:p w:rsidR="00CB7A19" w:rsidRDefault="00CB7A19" w:rsidP="00243EA1">
      <w:pPr>
        <w:rPr>
          <w:rFonts w:cstheme="minorHAnsi"/>
          <w:b/>
          <w:bCs/>
          <w:u w:val="single"/>
        </w:rPr>
        <w:sectPr w:rsidR="00CB7A19" w:rsidSect="00FE51DD">
          <w:headerReference w:type="default" r:id="rId24"/>
          <w:type w:val="continuous"/>
          <w:pgSz w:w="12240" w:h="15840"/>
          <w:pgMar w:top="1417" w:right="1701" w:bottom="1417" w:left="1701" w:header="708" w:footer="708" w:gutter="0"/>
          <w:cols w:space="708"/>
          <w:docGrid w:linePitch="360"/>
        </w:sectPr>
      </w:pPr>
    </w:p>
    <w:p w:rsidR="00AA5AE7" w:rsidRDefault="00AA5AE7" w:rsidP="00CB7A19">
      <w:pPr>
        <w:jc w:val="both"/>
        <w:rPr>
          <w:rFonts w:cstheme="minorHAnsi"/>
        </w:rPr>
        <w:sectPr w:rsidR="00AA5AE7" w:rsidSect="00A80295">
          <w:type w:val="continuous"/>
          <w:pgSz w:w="12240" w:h="15840"/>
          <w:pgMar w:top="1417" w:right="1701" w:bottom="1417" w:left="1701" w:header="708" w:footer="708" w:gutter="0"/>
          <w:cols w:space="708"/>
          <w:docGrid w:linePitch="360"/>
        </w:sectPr>
      </w:pPr>
      <w:r>
        <w:rPr>
          <w:rFonts w:cstheme="minorHAnsi"/>
        </w:rPr>
        <w:lastRenderedPageBreak/>
        <w:t xml:space="preserve">    </w:t>
      </w:r>
    </w:p>
    <w:p w:rsidR="00243EA1" w:rsidRPr="00A80295" w:rsidRDefault="00243EA1" w:rsidP="00AA5AE7">
      <w:pPr>
        <w:rPr>
          <w:rFonts w:cstheme="minorHAnsi"/>
          <w:b/>
          <w:bCs/>
          <w:sz w:val="24"/>
          <w:szCs w:val="24"/>
          <w:u w:val="single"/>
        </w:rPr>
      </w:pPr>
      <w:r w:rsidRPr="00A80295">
        <w:rPr>
          <w:rFonts w:cstheme="minorHAnsi"/>
          <w:b/>
          <w:bCs/>
          <w:sz w:val="24"/>
          <w:szCs w:val="24"/>
          <w:u w:val="single"/>
        </w:rPr>
        <w:lastRenderedPageBreak/>
        <w:t>Química</w:t>
      </w:r>
    </w:p>
    <w:p w:rsidR="00243EA1" w:rsidRDefault="00243EA1" w:rsidP="00243EA1">
      <w:pPr>
        <w:rPr>
          <w:rFonts w:cstheme="minorHAnsi"/>
        </w:rPr>
      </w:pPr>
    </w:p>
    <w:p w:rsidR="00057A42" w:rsidRPr="009E4272" w:rsidRDefault="00057A42" w:rsidP="007321A2">
      <w:pPr>
        <w:pStyle w:val="Prrafodelista"/>
        <w:numPr>
          <w:ilvl w:val="0"/>
          <w:numId w:val="7"/>
        </w:numPr>
        <w:jc w:val="both"/>
        <w:rPr>
          <w:rFonts w:cstheme="minorHAnsi"/>
          <w:bCs/>
        </w:rPr>
      </w:pPr>
      <w:r>
        <w:rPr>
          <w:rFonts w:cstheme="minorHAnsi"/>
          <w:bCs/>
        </w:rPr>
        <w:t>6, 6, 1, 1, 6</w:t>
      </w:r>
    </w:p>
    <w:p w:rsidR="00057A42" w:rsidRPr="009E4272" w:rsidRDefault="00057A42" w:rsidP="007321A2">
      <w:pPr>
        <w:pStyle w:val="Prrafodelista"/>
        <w:numPr>
          <w:ilvl w:val="0"/>
          <w:numId w:val="7"/>
        </w:numPr>
        <w:spacing w:after="160" w:line="259" w:lineRule="auto"/>
        <w:jc w:val="both"/>
        <w:rPr>
          <w:rFonts w:cstheme="minorHAnsi"/>
        </w:rPr>
      </w:pPr>
      <w:r w:rsidRPr="009E4272">
        <w:rPr>
          <w:rFonts w:cstheme="minorHAnsi"/>
        </w:rPr>
        <w:t>Complete la siguiente tabla:</w:t>
      </w:r>
    </w:p>
    <w:tbl>
      <w:tblPr>
        <w:tblStyle w:val="Tablaconcuadrcula"/>
        <w:tblW w:w="0" w:type="auto"/>
        <w:tblInd w:w="360" w:type="dxa"/>
        <w:tblLook w:val="04A0"/>
      </w:tblPr>
      <w:tblGrid>
        <w:gridCol w:w="2893"/>
        <w:gridCol w:w="2901"/>
        <w:gridCol w:w="2900"/>
      </w:tblGrid>
      <w:tr w:rsidR="00057A42" w:rsidRPr="00CF713F" w:rsidTr="00FE51DD">
        <w:tc>
          <w:tcPr>
            <w:tcW w:w="2893" w:type="dxa"/>
          </w:tcPr>
          <w:p w:rsidR="00057A42" w:rsidRPr="00CF713F" w:rsidRDefault="00057A42" w:rsidP="00FE51DD">
            <w:pPr>
              <w:tabs>
                <w:tab w:val="left" w:pos="5127"/>
              </w:tabs>
              <w:jc w:val="both"/>
              <w:rPr>
                <w:rFonts w:cstheme="minorHAnsi"/>
                <w:b/>
                <w:sz w:val="20"/>
                <w:szCs w:val="20"/>
              </w:rPr>
            </w:pPr>
          </w:p>
        </w:tc>
        <w:tc>
          <w:tcPr>
            <w:tcW w:w="2901" w:type="dxa"/>
          </w:tcPr>
          <w:p w:rsidR="00057A42" w:rsidRPr="00CF713F" w:rsidRDefault="00057A42" w:rsidP="00FE51DD">
            <w:pPr>
              <w:tabs>
                <w:tab w:val="left" w:pos="5127"/>
              </w:tabs>
              <w:jc w:val="both"/>
              <w:rPr>
                <w:rFonts w:cstheme="minorHAnsi"/>
                <w:b/>
                <w:sz w:val="20"/>
                <w:szCs w:val="20"/>
              </w:rPr>
            </w:pPr>
            <w:r w:rsidRPr="00CF713F">
              <w:rPr>
                <w:rFonts w:cstheme="minorHAnsi"/>
                <w:b/>
                <w:sz w:val="20"/>
                <w:szCs w:val="20"/>
              </w:rPr>
              <w:t>Fotosíntesis</w:t>
            </w:r>
          </w:p>
        </w:tc>
        <w:tc>
          <w:tcPr>
            <w:tcW w:w="2900" w:type="dxa"/>
          </w:tcPr>
          <w:p w:rsidR="00057A42" w:rsidRPr="00CF713F" w:rsidRDefault="00057A42" w:rsidP="00FE51DD">
            <w:pPr>
              <w:tabs>
                <w:tab w:val="left" w:pos="5127"/>
              </w:tabs>
              <w:jc w:val="both"/>
              <w:rPr>
                <w:rFonts w:cstheme="minorHAnsi"/>
                <w:b/>
                <w:sz w:val="20"/>
                <w:szCs w:val="20"/>
              </w:rPr>
            </w:pPr>
            <w:r w:rsidRPr="00CF713F">
              <w:rPr>
                <w:rFonts w:cstheme="minorHAnsi"/>
                <w:b/>
                <w:sz w:val="20"/>
                <w:szCs w:val="20"/>
              </w:rPr>
              <w:t>Respiración celular</w:t>
            </w:r>
          </w:p>
        </w:tc>
      </w:tr>
      <w:tr w:rsidR="00057A42" w:rsidRPr="00CF713F" w:rsidTr="00FE51DD">
        <w:tc>
          <w:tcPr>
            <w:tcW w:w="2893" w:type="dxa"/>
          </w:tcPr>
          <w:p w:rsidR="00057A42" w:rsidRPr="00CF713F" w:rsidRDefault="00057A42" w:rsidP="00FE51DD">
            <w:pPr>
              <w:tabs>
                <w:tab w:val="left" w:pos="5127"/>
              </w:tabs>
              <w:jc w:val="both"/>
              <w:rPr>
                <w:rFonts w:cstheme="minorHAnsi"/>
                <w:b/>
                <w:sz w:val="20"/>
                <w:szCs w:val="20"/>
              </w:rPr>
            </w:pPr>
            <w:r>
              <w:rPr>
                <w:rFonts w:cstheme="minorHAnsi"/>
                <w:b/>
                <w:sz w:val="20"/>
                <w:szCs w:val="20"/>
              </w:rPr>
              <w:t>Reactantes (requiere)</w:t>
            </w:r>
          </w:p>
        </w:tc>
        <w:tc>
          <w:tcPr>
            <w:tcW w:w="2901" w:type="dxa"/>
          </w:tcPr>
          <w:p w:rsidR="00057A42" w:rsidRPr="00E437B8" w:rsidRDefault="00057A42" w:rsidP="00FE51DD">
            <w:r w:rsidRPr="00E437B8">
              <w:t>H</w:t>
            </w:r>
            <w:r w:rsidRPr="00E437B8">
              <w:rPr>
                <w:sz w:val="18"/>
                <w:szCs w:val="18"/>
              </w:rPr>
              <w:t>2</w:t>
            </w:r>
            <w:r w:rsidRPr="00E437B8">
              <w:t>O</w:t>
            </w:r>
            <w:r>
              <w:t xml:space="preserve"> +</w:t>
            </w:r>
            <w:r w:rsidRPr="00E437B8">
              <w:t>CO</w:t>
            </w:r>
            <w:r w:rsidRPr="00E437B8">
              <w:rPr>
                <w:sz w:val="18"/>
                <w:szCs w:val="18"/>
              </w:rPr>
              <w:t>2</w:t>
            </w:r>
            <w:r>
              <w:rPr>
                <w:sz w:val="18"/>
                <w:szCs w:val="18"/>
              </w:rPr>
              <w:t xml:space="preserve"> + luz solar</w:t>
            </w:r>
          </w:p>
          <w:p w:rsidR="00057A42" w:rsidRPr="00CF713F" w:rsidRDefault="00057A42" w:rsidP="00FE51DD">
            <w:pPr>
              <w:tabs>
                <w:tab w:val="left" w:pos="5127"/>
              </w:tabs>
              <w:jc w:val="both"/>
              <w:rPr>
                <w:rFonts w:cstheme="minorHAnsi"/>
                <w:b/>
                <w:sz w:val="20"/>
                <w:szCs w:val="20"/>
              </w:rPr>
            </w:pPr>
          </w:p>
        </w:tc>
        <w:tc>
          <w:tcPr>
            <w:tcW w:w="2900" w:type="dxa"/>
          </w:tcPr>
          <w:p w:rsidR="00057A42" w:rsidRPr="00E437B8" w:rsidRDefault="00057A42" w:rsidP="00FE51DD">
            <w:r w:rsidRPr="00E437B8">
              <w:t>C</w:t>
            </w:r>
            <w:r w:rsidRPr="00E437B8">
              <w:rPr>
                <w:sz w:val="18"/>
                <w:szCs w:val="18"/>
              </w:rPr>
              <w:t>6</w:t>
            </w:r>
            <w:r w:rsidRPr="00E437B8">
              <w:t>H</w:t>
            </w:r>
            <w:r w:rsidRPr="00E437B8">
              <w:rPr>
                <w:sz w:val="18"/>
                <w:szCs w:val="18"/>
              </w:rPr>
              <w:t>12</w:t>
            </w:r>
            <w:r w:rsidRPr="00E437B8">
              <w:t>0</w:t>
            </w:r>
            <w:r w:rsidRPr="00E437B8">
              <w:rPr>
                <w:sz w:val="18"/>
                <w:szCs w:val="18"/>
              </w:rPr>
              <w:t>6</w:t>
            </w:r>
            <w:r>
              <w:rPr>
                <w:sz w:val="18"/>
                <w:szCs w:val="18"/>
              </w:rPr>
              <w:t xml:space="preserve"> + O</w:t>
            </w:r>
            <w:r w:rsidRPr="00202B48">
              <w:rPr>
                <w:sz w:val="18"/>
                <w:szCs w:val="18"/>
              </w:rPr>
              <w:t>2</w:t>
            </w:r>
          </w:p>
          <w:p w:rsidR="00057A42" w:rsidRPr="00CF713F" w:rsidRDefault="00057A42" w:rsidP="00FE51DD">
            <w:pPr>
              <w:tabs>
                <w:tab w:val="left" w:pos="5127"/>
              </w:tabs>
              <w:jc w:val="both"/>
              <w:rPr>
                <w:rFonts w:cstheme="minorHAnsi"/>
                <w:b/>
                <w:sz w:val="20"/>
                <w:szCs w:val="20"/>
              </w:rPr>
            </w:pPr>
          </w:p>
        </w:tc>
      </w:tr>
      <w:tr w:rsidR="00057A42" w:rsidRPr="00CF713F" w:rsidTr="00FE51DD">
        <w:trPr>
          <w:trHeight w:val="330"/>
        </w:trPr>
        <w:tc>
          <w:tcPr>
            <w:tcW w:w="2893" w:type="dxa"/>
          </w:tcPr>
          <w:p w:rsidR="00057A42" w:rsidRDefault="00057A42" w:rsidP="00FE51DD">
            <w:pPr>
              <w:tabs>
                <w:tab w:val="left" w:pos="5127"/>
              </w:tabs>
              <w:jc w:val="both"/>
              <w:rPr>
                <w:rFonts w:cstheme="minorHAnsi"/>
                <w:b/>
                <w:sz w:val="20"/>
                <w:szCs w:val="20"/>
              </w:rPr>
            </w:pPr>
            <w:r>
              <w:rPr>
                <w:rFonts w:cstheme="minorHAnsi"/>
                <w:b/>
                <w:sz w:val="20"/>
                <w:szCs w:val="20"/>
              </w:rPr>
              <w:lastRenderedPageBreak/>
              <w:t xml:space="preserve">Productos (produce) </w:t>
            </w:r>
          </w:p>
          <w:p w:rsidR="00057A42" w:rsidRPr="00CF713F" w:rsidRDefault="00057A42" w:rsidP="00FE51DD">
            <w:pPr>
              <w:tabs>
                <w:tab w:val="left" w:pos="5127"/>
              </w:tabs>
              <w:jc w:val="both"/>
              <w:rPr>
                <w:rFonts w:cstheme="minorHAnsi"/>
                <w:b/>
                <w:sz w:val="20"/>
                <w:szCs w:val="20"/>
              </w:rPr>
            </w:pPr>
          </w:p>
        </w:tc>
        <w:tc>
          <w:tcPr>
            <w:tcW w:w="2901" w:type="dxa"/>
          </w:tcPr>
          <w:p w:rsidR="00057A42" w:rsidRPr="00E437B8" w:rsidRDefault="00057A42" w:rsidP="00FE51DD">
            <w:r w:rsidRPr="00E437B8">
              <w:t>C</w:t>
            </w:r>
            <w:r w:rsidRPr="00E437B8">
              <w:rPr>
                <w:sz w:val="18"/>
                <w:szCs w:val="18"/>
              </w:rPr>
              <w:t>6</w:t>
            </w:r>
            <w:r w:rsidRPr="00E437B8">
              <w:t>H</w:t>
            </w:r>
            <w:r w:rsidRPr="00E437B8">
              <w:rPr>
                <w:sz w:val="18"/>
                <w:szCs w:val="18"/>
              </w:rPr>
              <w:t>12</w:t>
            </w:r>
            <w:r w:rsidRPr="00E437B8">
              <w:t>0</w:t>
            </w:r>
            <w:r w:rsidRPr="00E437B8">
              <w:rPr>
                <w:sz w:val="18"/>
                <w:szCs w:val="18"/>
              </w:rPr>
              <w:t>6</w:t>
            </w:r>
            <w:r>
              <w:rPr>
                <w:sz w:val="18"/>
                <w:szCs w:val="18"/>
              </w:rPr>
              <w:t xml:space="preserve"> + O</w:t>
            </w:r>
            <w:r w:rsidRPr="00202B48">
              <w:rPr>
                <w:sz w:val="18"/>
                <w:szCs w:val="18"/>
              </w:rPr>
              <w:t>2</w:t>
            </w:r>
          </w:p>
          <w:p w:rsidR="00057A42" w:rsidRPr="00CF713F" w:rsidRDefault="00057A42" w:rsidP="00FE51DD">
            <w:pPr>
              <w:tabs>
                <w:tab w:val="left" w:pos="5127"/>
              </w:tabs>
              <w:jc w:val="both"/>
              <w:rPr>
                <w:rFonts w:cstheme="minorHAnsi"/>
                <w:b/>
                <w:sz w:val="20"/>
                <w:szCs w:val="20"/>
              </w:rPr>
            </w:pPr>
          </w:p>
        </w:tc>
        <w:tc>
          <w:tcPr>
            <w:tcW w:w="2900" w:type="dxa"/>
          </w:tcPr>
          <w:p w:rsidR="00057A42" w:rsidRPr="00E437B8" w:rsidRDefault="00057A42" w:rsidP="00FE51DD">
            <w:r w:rsidRPr="00E437B8">
              <w:t>H</w:t>
            </w:r>
            <w:r w:rsidRPr="00E437B8">
              <w:rPr>
                <w:sz w:val="18"/>
                <w:szCs w:val="18"/>
              </w:rPr>
              <w:t>2</w:t>
            </w:r>
            <w:r w:rsidRPr="00E437B8">
              <w:t>O</w:t>
            </w:r>
            <w:r>
              <w:t xml:space="preserve"> +</w:t>
            </w:r>
            <w:r w:rsidRPr="00E437B8">
              <w:t>CO</w:t>
            </w:r>
            <w:r w:rsidRPr="00E437B8">
              <w:rPr>
                <w:sz w:val="18"/>
                <w:szCs w:val="18"/>
              </w:rPr>
              <w:t>2</w:t>
            </w:r>
            <w:r>
              <w:rPr>
                <w:sz w:val="18"/>
                <w:szCs w:val="18"/>
              </w:rPr>
              <w:t xml:space="preserve"> + ATP</w:t>
            </w:r>
          </w:p>
          <w:p w:rsidR="00057A42" w:rsidRPr="00CF713F" w:rsidRDefault="00057A42" w:rsidP="00FE51DD">
            <w:pPr>
              <w:tabs>
                <w:tab w:val="left" w:pos="5127"/>
              </w:tabs>
              <w:jc w:val="both"/>
              <w:rPr>
                <w:rFonts w:cstheme="minorHAnsi"/>
                <w:b/>
                <w:sz w:val="20"/>
                <w:szCs w:val="20"/>
              </w:rPr>
            </w:pPr>
          </w:p>
        </w:tc>
      </w:tr>
      <w:tr w:rsidR="00057A42" w:rsidRPr="00CF713F" w:rsidTr="00FE51DD">
        <w:trPr>
          <w:trHeight w:val="150"/>
        </w:trPr>
        <w:tc>
          <w:tcPr>
            <w:tcW w:w="2893" w:type="dxa"/>
          </w:tcPr>
          <w:p w:rsidR="00057A42" w:rsidRDefault="00057A42" w:rsidP="00FE51DD">
            <w:pPr>
              <w:tabs>
                <w:tab w:val="left" w:pos="5127"/>
              </w:tabs>
              <w:jc w:val="both"/>
              <w:rPr>
                <w:rFonts w:cstheme="minorHAnsi"/>
                <w:b/>
                <w:sz w:val="20"/>
                <w:szCs w:val="20"/>
              </w:rPr>
            </w:pPr>
            <w:r>
              <w:rPr>
                <w:rFonts w:cstheme="minorHAnsi"/>
                <w:b/>
                <w:sz w:val="20"/>
                <w:szCs w:val="20"/>
              </w:rPr>
              <w:t>Organismos que la realizan</w:t>
            </w:r>
          </w:p>
        </w:tc>
        <w:tc>
          <w:tcPr>
            <w:tcW w:w="2901" w:type="dxa"/>
          </w:tcPr>
          <w:p w:rsidR="00057A42" w:rsidRPr="00CF713F" w:rsidRDefault="00057A42" w:rsidP="00FE51DD">
            <w:pPr>
              <w:tabs>
                <w:tab w:val="left" w:pos="5127"/>
              </w:tabs>
              <w:jc w:val="both"/>
              <w:rPr>
                <w:rFonts w:cstheme="minorHAnsi"/>
                <w:b/>
                <w:sz w:val="20"/>
                <w:szCs w:val="20"/>
              </w:rPr>
            </w:pPr>
            <w:r>
              <w:rPr>
                <w:rFonts w:cstheme="minorHAnsi"/>
                <w:b/>
                <w:sz w:val="20"/>
                <w:szCs w:val="20"/>
              </w:rPr>
              <w:t>Autótrofos (cianobacterias, algas, vegetales)</w:t>
            </w:r>
          </w:p>
        </w:tc>
        <w:tc>
          <w:tcPr>
            <w:tcW w:w="2900" w:type="dxa"/>
          </w:tcPr>
          <w:p w:rsidR="00057A42" w:rsidRPr="00CF713F" w:rsidRDefault="00057A42" w:rsidP="00FE51DD">
            <w:pPr>
              <w:tabs>
                <w:tab w:val="left" w:pos="5127"/>
              </w:tabs>
              <w:jc w:val="both"/>
              <w:rPr>
                <w:rFonts w:cstheme="minorHAnsi"/>
                <w:b/>
                <w:sz w:val="20"/>
                <w:szCs w:val="20"/>
              </w:rPr>
            </w:pPr>
            <w:r>
              <w:rPr>
                <w:rFonts w:cstheme="minorHAnsi"/>
                <w:b/>
                <w:sz w:val="20"/>
                <w:szCs w:val="20"/>
              </w:rPr>
              <w:t>Todos los seres vivos (autótrofos y heterótrofos)</w:t>
            </w:r>
          </w:p>
        </w:tc>
      </w:tr>
    </w:tbl>
    <w:p w:rsidR="00057A42" w:rsidRDefault="00057A42" w:rsidP="00057A42">
      <w:pPr>
        <w:tabs>
          <w:tab w:val="left" w:pos="5127"/>
        </w:tabs>
        <w:spacing w:line="240" w:lineRule="auto"/>
        <w:jc w:val="both"/>
        <w:rPr>
          <w:rFonts w:cstheme="minorHAnsi"/>
          <w:b/>
          <w:sz w:val="20"/>
          <w:szCs w:val="20"/>
        </w:rPr>
      </w:pPr>
    </w:p>
    <w:p w:rsidR="00561507" w:rsidRDefault="00561507" w:rsidP="00B4189A">
      <w:pPr>
        <w:tabs>
          <w:tab w:val="left" w:pos="5127"/>
        </w:tabs>
        <w:spacing w:line="240" w:lineRule="auto"/>
        <w:jc w:val="both"/>
        <w:rPr>
          <w:rFonts w:cstheme="minorHAnsi"/>
        </w:rPr>
      </w:pPr>
    </w:p>
    <w:p w:rsidR="00AA5AE7" w:rsidRPr="00AA5AE7" w:rsidRDefault="00AA5AE7" w:rsidP="00AA5AE7">
      <w:pPr>
        <w:tabs>
          <w:tab w:val="left" w:pos="5127"/>
        </w:tabs>
        <w:spacing w:line="240" w:lineRule="auto"/>
        <w:jc w:val="both"/>
        <w:rPr>
          <w:rFonts w:cstheme="minorHAnsi"/>
          <w:b/>
          <w:bCs/>
          <w:u w:val="single"/>
        </w:rPr>
      </w:pPr>
      <w:r w:rsidRPr="00AA5AE7">
        <w:rPr>
          <w:rFonts w:cstheme="minorHAnsi"/>
          <w:b/>
          <w:bCs/>
          <w:u w:val="single"/>
        </w:rPr>
        <w:t>Biología</w:t>
      </w:r>
    </w:p>
    <w:p w:rsidR="00AA5AE7" w:rsidRPr="00AA5AE7" w:rsidRDefault="00AA5AE7" w:rsidP="007321A2">
      <w:pPr>
        <w:pStyle w:val="Prrafodelista"/>
        <w:numPr>
          <w:ilvl w:val="0"/>
          <w:numId w:val="7"/>
        </w:numPr>
        <w:tabs>
          <w:tab w:val="left" w:pos="5127"/>
        </w:tabs>
        <w:spacing w:line="240" w:lineRule="auto"/>
        <w:jc w:val="both"/>
        <w:rPr>
          <w:rFonts w:cstheme="minorHAnsi"/>
        </w:rPr>
      </w:pPr>
    </w:p>
    <w:p w:rsidR="00AA5AE7" w:rsidRPr="00AA5AE7" w:rsidRDefault="00AA5AE7" w:rsidP="007321A2">
      <w:pPr>
        <w:pStyle w:val="Prrafodelista"/>
        <w:numPr>
          <w:ilvl w:val="0"/>
          <w:numId w:val="12"/>
        </w:numPr>
        <w:tabs>
          <w:tab w:val="left" w:pos="5127"/>
        </w:tabs>
        <w:spacing w:line="240" w:lineRule="auto"/>
        <w:jc w:val="both"/>
        <w:rPr>
          <w:rFonts w:cstheme="minorHAnsi"/>
        </w:rPr>
      </w:pPr>
      <w:r w:rsidRPr="00AA5AE7">
        <w:rPr>
          <w:rFonts w:cstheme="minorHAnsi"/>
        </w:rPr>
        <w:t xml:space="preserve">A partir de lo leído escriba una breve reflexión sobre la crisis ambiental que estamos viviendo considerando las acciones humanas y las repercusiones en los ecosistemas (seres vivos y ambiente físico (agua, aire, suelo, </w:t>
      </w:r>
      <w:proofErr w:type="spellStart"/>
      <w:r w:rsidRPr="00AA5AE7">
        <w:rPr>
          <w:rFonts w:cstheme="minorHAnsi"/>
        </w:rPr>
        <w:t>etc</w:t>
      </w:r>
      <w:proofErr w:type="spellEnd"/>
      <w:r w:rsidRPr="00AA5AE7">
        <w:rPr>
          <w:rFonts w:cstheme="minorHAnsi"/>
        </w:rPr>
        <w:t>))</w:t>
      </w:r>
    </w:p>
    <w:p w:rsidR="00AA5AE7" w:rsidRPr="00AA5AE7" w:rsidRDefault="00AA5AE7" w:rsidP="00AA5AE7">
      <w:pPr>
        <w:tabs>
          <w:tab w:val="left" w:pos="5127"/>
        </w:tabs>
        <w:spacing w:line="240" w:lineRule="auto"/>
        <w:jc w:val="both"/>
        <w:rPr>
          <w:rFonts w:cstheme="minorHAnsi"/>
        </w:rPr>
      </w:pPr>
      <w:r w:rsidRPr="00AA5AE7">
        <w:rPr>
          <w:rFonts w:cstheme="minorHAnsi"/>
        </w:rPr>
        <w:t>R/ palabras claves: contaminación, interdependencia, extinción, calidad de vida, acciones humanas, desequilibrio, enfermedades, escasez de recursos, sobre explotación, cambio climático, calentamiento global, cadenas tróficas, etc.</w:t>
      </w:r>
    </w:p>
    <w:p w:rsidR="00AA5AE7" w:rsidRPr="00AA5AE7" w:rsidRDefault="00AA5AE7" w:rsidP="00AA5AE7">
      <w:pPr>
        <w:tabs>
          <w:tab w:val="left" w:pos="5127"/>
        </w:tabs>
        <w:spacing w:line="240" w:lineRule="auto"/>
        <w:jc w:val="both"/>
        <w:rPr>
          <w:rFonts w:cstheme="minorHAnsi"/>
        </w:rPr>
      </w:pPr>
    </w:p>
    <w:p w:rsidR="00AA5AE7" w:rsidRPr="00AA5AE7" w:rsidRDefault="00AA5AE7" w:rsidP="007321A2">
      <w:pPr>
        <w:pStyle w:val="Prrafodelista"/>
        <w:numPr>
          <w:ilvl w:val="0"/>
          <w:numId w:val="12"/>
        </w:numPr>
        <w:tabs>
          <w:tab w:val="left" w:pos="5127"/>
        </w:tabs>
        <w:spacing w:line="240" w:lineRule="auto"/>
        <w:jc w:val="both"/>
        <w:rPr>
          <w:rFonts w:cstheme="minorHAnsi"/>
        </w:rPr>
      </w:pPr>
      <w:r w:rsidRPr="00AA5AE7">
        <w:rPr>
          <w:rFonts w:cstheme="minorHAnsi"/>
        </w:rPr>
        <w:t>¿Qué acciones podría erradicar la contaminación plástica global?</w:t>
      </w:r>
    </w:p>
    <w:p w:rsidR="00AA5AE7" w:rsidRDefault="00AA5AE7" w:rsidP="00B4189A">
      <w:pPr>
        <w:tabs>
          <w:tab w:val="left" w:pos="5127"/>
        </w:tabs>
        <w:spacing w:line="240" w:lineRule="auto"/>
        <w:jc w:val="both"/>
        <w:rPr>
          <w:rFonts w:cstheme="minorHAnsi"/>
        </w:rPr>
      </w:pPr>
      <w:r w:rsidRPr="00AA5AE7">
        <w:rPr>
          <w:rFonts w:cstheme="minorHAnsi"/>
        </w:rPr>
        <w:t xml:space="preserve">R/ conciencia ambiental, actitud ambiental, estilos de vida sustentables, </w:t>
      </w:r>
      <w:proofErr w:type="spellStart"/>
      <w:r w:rsidRPr="00AA5AE7">
        <w:rPr>
          <w:rFonts w:cstheme="minorHAnsi"/>
        </w:rPr>
        <w:t>consumerismo</w:t>
      </w:r>
      <w:proofErr w:type="spellEnd"/>
      <w:r w:rsidRPr="00AA5AE7">
        <w:rPr>
          <w:rFonts w:cstheme="minorHAnsi"/>
        </w:rPr>
        <w:t>, las 3R (</w:t>
      </w:r>
      <w:proofErr w:type="gramStart"/>
      <w:r w:rsidRPr="00AA5AE7">
        <w:rPr>
          <w:rFonts w:cstheme="minorHAnsi"/>
        </w:rPr>
        <w:t>reducción ,</w:t>
      </w:r>
      <w:proofErr w:type="gramEnd"/>
      <w:r>
        <w:rPr>
          <w:rFonts w:cstheme="minorHAnsi"/>
        </w:rPr>
        <w:t xml:space="preserve"> </w:t>
      </w:r>
      <w:r w:rsidRPr="00AA5AE7">
        <w:rPr>
          <w:rFonts w:cstheme="minorHAnsi"/>
        </w:rPr>
        <w:t>reciclaje, reutilización) ,etc.</w:t>
      </w:r>
    </w:p>
    <w:p w:rsidR="00277435" w:rsidRDefault="00277435" w:rsidP="007321A2">
      <w:pPr>
        <w:pStyle w:val="Prrafodelista"/>
        <w:numPr>
          <w:ilvl w:val="0"/>
          <w:numId w:val="7"/>
        </w:numPr>
        <w:tabs>
          <w:tab w:val="left" w:pos="5127"/>
        </w:tabs>
        <w:spacing w:line="240" w:lineRule="auto"/>
        <w:jc w:val="both"/>
        <w:rPr>
          <w:rFonts w:cstheme="minorHAnsi"/>
        </w:rPr>
      </w:pPr>
    </w:p>
    <w:p w:rsidR="00277435" w:rsidRDefault="00277435" w:rsidP="007321A2">
      <w:pPr>
        <w:pStyle w:val="Prrafodelista"/>
        <w:numPr>
          <w:ilvl w:val="0"/>
          <w:numId w:val="14"/>
        </w:numPr>
        <w:tabs>
          <w:tab w:val="left" w:pos="5127"/>
        </w:tabs>
        <w:spacing w:line="240" w:lineRule="auto"/>
        <w:jc w:val="both"/>
        <w:rPr>
          <w:rFonts w:cstheme="minorHAnsi"/>
        </w:rPr>
      </w:pPr>
      <w:r w:rsidRPr="00277435">
        <w:rPr>
          <w:rFonts w:cstheme="minorHAnsi"/>
        </w:rPr>
        <w:t>¿Qué ocurriría si se extingue la serpiente?</w:t>
      </w:r>
    </w:p>
    <w:p w:rsidR="00277435" w:rsidRPr="00277435" w:rsidRDefault="00277435" w:rsidP="00277435">
      <w:pPr>
        <w:tabs>
          <w:tab w:val="left" w:pos="5127"/>
        </w:tabs>
        <w:spacing w:line="240" w:lineRule="auto"/>
        <w:ind w:left="360"/>
        <w:jc w:val="both"/>
        <w:rPr>
          <w:rFonts w:cstheme="minorHAnsi"/>
        </w:rPr>
      </w:pPr>
      <w:r>
        <w:rPr>
          <w:rFonts w:cstheme="minorHAnsi"/>
        </w:rPr>
        <w:t>R/  Aumentaría la cantidad de ratas y disminuiría la cantidad de serpientes, alterando de esta manera la cadena trófica.</w:t>
      </w:r>
    </w:p>
    <w:p w:rsidR="00277435" w:rsidRDefault="00277435" w:rsidP="007321A2">
      <w:pPr>
        <w:pStyle w:val="Prrafodelista"/>
        <w:numPr>
          <w:ilvl w:val="0"/>
          <w:numId w:val="14"/>
        </w:numPr>
        <w:tabs>
          <w:tab w:val="left" w:pos="5127"/>
        </w:tabs>
        <w:spacing w:line="240" w:lineRule="auto"/>
        <w:jc w:val="both"/>
        <w:rPr>
          <w:rFonts w:cstheme="minorHAnsi"/>
        </w:rPr>
      </w:pPr>
      <w:r w:rsidRPr="00277435">
        <w:rPr>
          <w:rFonts w:cstheme="minorHAnsi"/>
        </w:rPr>
        <w:t>Si la flor ha estado expuesta a una sustancia química muy tóxica (DDT) proveniente de un  plaguicida ¿Qué ocurrirá con este DDT a lo largo de la cadena trófica?</w:t>
      </w:r>
    </w:p>
    <w:p w:rsidR="00277435" w:rsidRPr="00277435" w:rsidRDefault="00277435" w:rsidP="00277435">
      <w:pPr>
        <w:tabs>
          <w:tab w:val="left" w:pos="5127"/>
        </w:tabs>
        <w:spacing w:line="240" w:lineRule="auto"/>
        <w:ind w:left="360"/>
        <w:jc w:val="both"/>
        <w:rPr>
          <w:rFonts w:cstheme="minorHAnsi"/>
        </w:rPr>
      </w:pPr>
      <w:r>
        <w:rPr>
          <w:rFonts w:cstheme="minorHAnsi"/>
        </w:rPr>
        <w:t xml:space="preserve">R/ La flor es comida por la rata, la rata es comida por la serpiente y la serpiente es comida por el águila, por lo tanto este DDT al integrarse en los tejidos de los seres vivos se transmitirá a todos los seres que lo incorporen a través de la alimentación, pudiendo provocar enfermedades. </w:t>
      </w:r>
    </w:p>
    <w:p w:rsidR="00277435" w:rsidRDefault="00277435" w:rsidP="007321A2">
      <w:pPr>
        <w:pStyle w:val="Prrafodelista"/>
        <w:numPr>
          <w:ilvl w:val="0"/>
          <w:numId w:val="14"/>
        </w:numPr>
        <w:tabs>
          <w:tab w:val="left" w:pos="5127"/>
        </w:tabs>
        <w:spacing w:line="240" w:lineRule="auto"/>
        <w:jc w:val="both"/>
        <w:rPr>
          <w:rFonts w:cstheme="minorHAnsi"/>
        </w:rPr>
      </w:pPr>
      <w:r w:rsidRPr="00277435">
        <w:rPr>
          <w:rFonts w:cstheme="minorHAnsi"/>
        </w:rPr>
        <w:t xml:space="preserve">Averigüe sobre el DDT </w:t>
      </w:r>
    </w:p>
    <w:p w:rsidR="00277435" w:rsidRDefault="00277435" w:rsidP="00277435">
      <w:pPr>
        <w:tabs>
          <w:tab w:val="left" w:pos="5127"/>
        </w:tabs>
        <w:spacing w:after="0" w:line="240" w:lineRule="auto"/>
        <w:ind w:left="360"/>
        <w:jc w:val="both"/>
        <w:rPr>
          <w:rFonts w:cstheme="minorHAnsi"/>
        </w:rPr>
      </w:pPr>
      <w:r w:rsidRPr="00277435">
        <w:rPr>
          <w:rFonts w:cstheme="minorHAnsi"/>
        </w:rPr>
        <w:t>R/ El DDT es un compuesto sintético empleado como insecticida y pesticida para combatir plagas agrarias, en los sesenta se probará su toxicidad y peligrosidad.</w:t>
      </w:r>
    </w:p>
    <w:p w:rsidR="00277435" w:rsidRPr="00277435" w:rsidRDefault="00277435" w:rsidP="00277435">
      <w:pPr>
        <w:tabs>
          <w:tab w:val="left" w:pos="5127"/>
        </w:tabs>
        <w:spacing w:after="0" w:line="240" w:lineRule="auto"/>
        <w:ind w:left="360"/>
        <w:jc w:val="both"/>
        <w:rPr>
          <w:rFonts w:cstheme="minorHAnsi"/>
        </w:rPr>
      </w:pPr>
      <w:r w:rsidRPr="00277435">
        <w:rPr>
          <w:rFonts w:cstheme="minorHAnsi"/>
        </w:rPr>
        <w:t>El DDT es catalogado como “moderadamente tóxico” por el Programa Nacional de Toxicología de EEUU.</w:t>
      </w:r>
    </w:p>
    <w:p w:rsidR="00277435" w:rsidRPr="00277435" w:rsidRDefault="00277435" w:rsidP="00277435">
      <w:pPr>
        <w:tabs>
          <w:tab w:val="left" w:pos="5127"/>
        </w:tabs>
        <w:spacing w:after="0" w:line="240" w:lineRule="auto"/>
        <w:ind w:left="360"/>
        <w:jc w:val="both"/>
        <w:rPr>
          <w:rFonts w:cstheme="minorHAnsi"/>
        </w:rPr>
      </w:pPr>
      <w:r w:rsidRPr="00277435">
        <w:rPr>
          <w:rFonts w:cstheme="minorHAnsi"/>
        </w:rPr>
        <w:t>Toxicidad crónica: el DDT ha sido asociado a problemas neurológicos y psiquiátricos.</w:t>
      </w:r>
    </w:p>
    <w:p w:rsidR="00277435" w:rsidRPr="00277435" w:rsidRDefault="00277435" w:rsidP="00277435">
      <w:pPr>
        <w:tabs>
          <w:tab w:val="left" w:pos="5127"/>
        </w:tabs>
        <w:spacing w:after="0" w:line="240" w:lineRule="auto"/>
        <w:ind w:left="360"/>
        <w:jc w:val="both"/>
        <w:rPr>
          <w:rFonts w:cstheme="minorHAnsi"/>
        </w:rPr>
      </w:pPr>
      <w:r w:rsidRPr="00277435">
        <w:rPr>
          <w:rFonts w:cstheme="minorHAnsi"/>
        </w:rPr>
        <w:t>Cáncer: La EPA clasificó en 1987 el DDT como sustancia cancerígena.</w:t>
      </w:r>
    </w:p>
    <w:p w:rsidR="00277435" w:rsidRPr="00277435" w:rsidRDefault="00277435" w:rsidP="00277435">
      <w:pPr>
        <w:tabs>
          <w:tab w:val="left" w:pos="5127"/>
        </w:tabs>
        <w:spacing w:after="0" w:line="240" w:lineRule="auto"/>
        <w:ind w:left="360"/>
        <w:jc w:val="both"/>
        <w:rPr>
          <w:rFonts w:cstheme="minorHAnsi"/>
        </w:rPr>
      </w:pPr>
      <w:r w:rsidRPr="00277435">
        <w:rPr>
          <w:rFonts w:cstheme="minorHAnsi"/>
        </w:rPr>
        <w:lastRenderedPageBreak/>
        <w:t>Otros estudios relacionan el empleo de DDT con problemas reproductivos y de desarrollo infantil.</w:t>
      </w:r>
    </w:p>
    <w:p w:rsidR="00277435" w:rsidRPr="00277435" w:rsidRDefault="00277435" w:rsidP="00277435">
      <w:pPr>
        <w:tabs>
          <w:tab w:val="left" w:pos="5127"/>
        </w:tabs>
        <w:spacing w:after="0" w:line="240" w:lineRule="auto"/>
        <w:ind w:left="360"/>
        <w:jc w:val="both"/>
        <w:rPr>
          <w:rFonts w:cstheme="minorHAnsi"/>
        </w:rPr>
      </w:pPr>
    </w:p>
    <w:p w:rsidR="00277435" w:rsidRPr="00277435" w:rsidRDefault="00277435" w:rsidP="00277435">
      <w:pPr>
        <w:tabs>
          <w:tab w:val="left" w:pos="5127"/>
        </w:tabs>
        <w:spacing w:after="0" w:line="240" w:lineRule="auto"/>
        <w:ind w:left="360"/>
        <w:jc w:val="both"/>
        <w:rPr>
          <w:rFonts w:cstheme="minorHAnsi"/>
        </w:rPr>
      </w:pPr>
      <w:r w:rsidRPr="00277435">
        <w:rPr>
          <w:rFonts w:cstheme="minorHAnsi"/>
        </w:rPr>
        <w:t>Entre los efectos adversos del DDT sobre la salud de los animales, destacan:</w:t>
      </w:r>
    </w:p>
    <w:p w:rsidR="00277435" w:rsidRPr="00277435" w:rsidRDefault="00277435" w:rsidP="00277435">
      <w:pPr>
        <w:tabs>
          <w:tab w:val="left" w:pos="5127"/>
        </w:tabs>
        <w:spacing w:after="0" w:line="240" w:lineRule="auto"/>
        <w:ind w:left="360"/>
        <w:jc w:val="both"/>
        <w:rPr>
          <w:rFonts w:cstheme="minorHAnsi"/>
        </w:rPr>
      </w:pPr>
    </w:p>
    <w:p w:rsidR="00277435" w:rsidRPr="00277435" w:rsidRDefault="00277435" w:rsidP="007321A2">
      <w:pPr>
        <w:pStyle w:val="Prrafodelista"/>
        <w:numPr>
          <w:ilvl w:val="0"/>
          <w:numId w:val="15"/>
        </w:numPr>
        <w:tabs>
          <w:tab w:val="left" w:pos="5127"/>
        </w:tabs>
        <w:spacing w:after="0" w:line="240" w:lineRule="auto"/>
        <w:jc w:val="both"/>
        <w:rPr>
          <w:rFonts w:cstheme="minorHAnsi"/>
        </w:rPr>
      </w:pPr>
      <w:r w:rsidRPr="00277435">
        <w:rPr>
          <w:rFonts w:cstheme="minorHAnsi"/>
        </w:rPr>
        <w:t>Fallos en la reproducción y en el desarrollo.</w:t>
      </w:r>
    </w:p>
    <w:p w:rsidR="00277435" w:rsidRPr="00277435" w:rsidRDefault="00277435" w:rsidP="007321A2">
      <w:pPr>
        <w:pStyle w:val="Prrafodelista"/>
        <w:numPr>
          <w:ilvl w:val="0"/>
          <w:numId w:val="15"/>
        </w:numPr>
        <w:tabs>
          <w:tab w:val="left" w:pos="5127"/>
        </w:tabs>
        <w:spacing w:after="0" w:line="240" w:lineRule="auto"/>
        <w:jc w:val="both"/>
        <w:rPr>
          <w:rFonts w:cstheme="minorHAnsi"/>
        </w:rPr>
      </w:pPr>
      <w:r w:rsidRPr="00277435">
        <w:rPr>
          <w:rFonts w:cstheme="minorHAnsi"/>
        </w:rPr>
        <w:t>Posibles defectos en el sistema inmunológico y muerte prematura de aves.</w:t>
      </w:r>
    </w:p>
    <w:p w:rsidR="00277435" w:rsidRPr="00277435" w:rsidRDefault="00277435" w:rsidP="007321A2">
      <w:pPr>
        <w:pStyle w:val="Prrafodelista"/>
        <w:numPr>
          <w:ilvl w:val="0"/>
          <w:numId w:val="15"/>
        </w:numPr>
        <w:tabs>
          <w:tab w:val="left" w:pos="5127"/>
        </w:tabs>
        <w:spacing w:after="0" w:line="240" w:lineRule="auto"/>
        <w:jc w:val="both"/>
        <w:rPr>
          <w:rFonts w:cstheme="minorHAnsi"/>
        </w:rPr>
      </w:pPr>
      <w:r w:rsidRPr="00277435">
        <w:rPr>
          <w:rFonts w:cstheme="minorHAnsi"/>
        </w:rPr>
        <w:t>Efectos renales y hepáticos.</w:t>
      </w:r>
    </w:p>
    <w:p w:rsidR="00277435" w:rsidRPr="00277435" w:rsidRDefault="00277435" w:rsidP="007321A2">
      <w:pPr>
        <w:pStyle w:val="Prrafodelista"/>
        <w:numPr>
          <w:ilvl w:val="0"/>
          <w:numId w:val="15"/>
        </w:numPr>
        <w:tabs>
          <w:tab w:val="left" w:pos="5127"/>
        </w:tabs>
        <w:spacing w:after="0" w:line="240" w:lineRule="auto"/>
        <w:jc w:val="both"/>
        <w:rPr>
          <w:rFonts w:cstheme="minorHAnsi"/>
        </w:rPr>
      </w:pPr>
      <w:r w:rsidRPr="00277435">
        <w:rPr>
          <w:rFonts w:cstheme="minorHAnsi"/>
        </w:rPr>
        <w:t>Bloqueo del desarrollo sexual en numerosos animales, durante varios estudios.</w:t>
      </w:r>
    </w:p>
    <w:p w:rsidR="00277435" w:rsidRPr="00277435" w:rsidRDefault="00277435" w:rsidP="007321A2">
      <w:pPr>
        <w:pStyle w:val="Prrafodelista"/>
        <w:numPr>
          <w:ilvl w:val="0"/>
          <w:numId w:val="15"/>
        </w:numPr>
        <w:tabs>
          <w:tab w:val="left" w:pos="5127"/>
        </w:tabs>
        <w:spacing w:after="0" w:line="240" w:lineRule="auto"/>
        <w:jc w:val="both"/>
        <w:rPr>
          <w:rFonts w:cstheme="minorHAnsi"/>
        </w:rPr>
      </w:pPr>
      <w:r w:rsidRPr="00277435">
        <w:rPr>
          <w:rFonts w:cstheme="minorHAnsi"/>
        </w:rPr>
        <w:t>Reducción de la calidad y cantidad de animales microscópicos en el fitoplancton, pilar fundamental de la cadena trófica en la vida acuática.</w:t>
      </w:r>
    </w:p>
    <w:p w:rsidR="00277435" w:rsidRPr="00277435" w:rsidRDefault="00277435" w:rsidP="00277435">
      <w:pPr>
        <w:tabs>
          <w:tab w:val="left" w:pos="5127"/>
        </w:tabs>
        <w:spacing w:after="0" w:line="240" w:lineRule="auto"/>
        <w:jc w:val="both"/>
        <w:rPr>
          <w:rFonts w:cstheme="minorHAnsi"/>
        </w:rPr>
        <w:sectPr w:rsidR="00277435" w:rsidRPr="00277435" w:rsidSect="00A80295">
          <w:type w:val="continuous"/>
          <w:pgSz w:w="12240" w:h="15840"/>
          <w:pgMar w:top="1417" w:right="1701" w:bottom="1417" w:left="1701" w:header="708" w:footer="708" w:gutter="0"/>
          <w:cols w:space="708"/>
          <w:docGrid w:linePitch="360"/>
        </w:sectPr>
      </w:pPr>
    </w:p>
    <w:p w:rsidR="00A80295" w:rsidRDefault="00A80295" w:rsidP="00243EA1">
      <w:pPr>
        <w:rPr>
          <w:rFonts w:cstheme="minorHAnsi"/>
        </w:rPr>
        <w:sectPr w:rsidR="00A80295" w:rsidSect="00A80295">
          <w:type w:val="continuous"/>
          <w:pgSz w:w="12240" w:h="15840"/>
          <w:pgMar w:top="1417" w:right="1701" w:bottom="1417" w:left="1701" w:header="708" w:footer="708" w:gutter="0"/>
          <w:cols w:num="2" w:space="708"/>
          <w:docGrid w:linePitch="360"/>
        </w:sectPr>
      </w:pPr>
    </w:p>
    <w:p w:rsidR="00A80295" w:rsidRDefault="00A80295" w:rsidP="00243EA1">
      <w:pPr>
        <w:rPr>
          <w:rFonts w:cstheme="minorHAnsi"/>
        </w:rPr>
      </w:pPr>
    </w:p>
    <w:p w:rsidR="00A80295" w:rsidRPr="00A80295" w:rsidRDefault="00A80295" w:rsidP="00A80295">
      <w:pPr>
        <w:jc w:val="center"/>
        <w:rPr>
          <w:rFonts w:cstheme="minorHAnsi"/>
          <w:b/>
          <w:bCs/>
          <w:sz w:val="24"/>
          <w:szCs w:val="24"/>
          <w:u w:val="single"/>
        </w:rPr>
        <w:sectPr w:rsidR="00A80295" w:rsidRPr="00A80295" w:rsidSect="00A80295">
          <w:type w:val="continuous"/>
          <w:pgSz w:w="12240" w:h="15840"/>
          <w:pgMar w:top="1417" w:right="1701" w:bottom="1417" w:left="1701" w:header="708" w:footer="708" w:gutter="0"/>
          <w:cols w:space="708"/>
          <w:docGrid w:linePitch="360"/>
        </w:sectPr>
      </w:pPr>
      <w:r w:rsidRPr="00A80295">
        <w:rPr>
          <w:rFonts w:cstheme="minorHAnsi"/>
          <w:b/>
          <w:bCs/>
          <w:sz w:val="24"/>
          <w:szCs w:val="24"/>
          <w:u w:val="single"/>
        </w:rPr>
        <w:t>Física</w:t>
      </w:r>
    </w:p>
    <w:p w:rsidR="004652DE" w:rsidRDefault="00101F6D" w:rsidP="007321A2">
      <w:pPr>
        <w:pStyle w:val="Prrafodelista"/>
        <w:numPr>
          <w:ilvl w:val="0"/>
          <w:numId w:val="9"/>
        </w:numPr>
        <w:spacing w:after="160" w:line="259" w:lineRule="auto"/>
      </w:pPr>
      <w:r>
        <w:lastRenderedPageBreak/>
        <w:t>Todos los detalles para la realización del cuadro resumen están en la sección Teorías de la luz.</w:t>
      </w:r>
    </w:p>
    <w:p w:rsidR="00101F6D" w:rsidRDefault="00101F6D" w:rsidP="007321A2">
      <w:pPr>
        <w:pStyle w:val="Prrafodelista"/>
        <w:numPr>
          <w:ilvl w:val="0"/>
          <w:numId w:val="9"/>
        </w:numPr>
        <w:spacing w:after="160" w:line="259" w:lineRule="auto"/>
      </w:pPr>
      <w:r>
        <w:t>Q, porque tiene mayor frecuencia.</w:t>
      </w:r>
    </w:p>
    <w:p w:rsidR="00101F6D" w:rsidRDefault="00893A02" w:rsidP="007321A2">
      <w:pPr>
        <w:pStyle w:val="Prrafodelista"/>
        <w:numPr>
          <w:ilvl w:val="0"/>
          <w:numId w:val="9"/>
        </w:numPr>
        <w:spacing w:after="160" w:line="259" w:lineRule="auto"/>
      </w:pPr>
      <w:r>
        <w:rPr>
          <w:noProof/>
        </w:rPr>
        <w:pict>
          <v:group id="Grupo 211" o:spid="_x0000_s1095" style="position:absolute;left:0;text-align:left;margin-left:257pt;margin-top:18.65pt;width:95.25pt;height:66pt;z-index:251655680"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upo 212" o:spid="_x0000_s1096" style="position:absolute;width:12096;height:8382"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ángulo 213" o:spid="_x0000_s1097"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" fillcolor="#dbe5f1 [660]" strokecolor="#243f60 [1604]" strokeweight="2pt"/>
              <v:rect id="Rectángulo 214" o:spid="_x0000_s1098"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" fillcolor="#92cddc [1944]" strokecolor="#243f60 [1604]" strokeweight="2pt"/>
              <v:line id="Conector recto 215" o:spid="_x0000_s1099"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" strokecolor="black [3200]">
                <v:stroke dashstyle="dash"/>
              </v:line>
            </v:group>
            <v:line id="Conector recto 216" o:spid="_x0000_s1100" style="position:absolute;visibility:visible" from="2764,0" to="6264,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" strokecolor="#f79646 [3209]" strokeweight="3pt">
              <v:shadow on="t" color="black" opacity="24903f" origin=",.5" offset="0,.55556mm"/>
            </v:line>
          </v:group>
        </w:pict>
      </w:r>
      <w:r>
        <w:rPr>
          <w:noProof/>
        </w:rPr>
        <w:pict>
          <v:group id="Grupo 55" o:spid="_x0000_s1089" style="position:absolute;left:0;text-align:left;margin-left:150.45pt;margin-top:19.15pt;width:95.25pt;height:66pt;z-index:251656704"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o 56" o:spid="_x0000_s1090" style="position:absolute;width:12096;height:8382"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ángulo 57" o:spid="_x0000_s1091"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" fillcolor="#dbe5f1 [660]" strokecolor="#243f60 [1604]" strokeweight="2pt"/>
              <v:rect id="Rectángulo 208" o:spid="_x0000_s1092"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" fillcolor="#92cddc [1944]" strokecolor="#243f60 [1604]" strokeweight="2pt"/>
              <v:line id="Conector recto 209" o:spid="_x0000_s1093"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" strokecolor="black [3200]">
                <v:stroke dashstyle="dash"/>
              </v:line>
            </v:group>
            <v:line id="Conector recto 210" o:spid="_x0000_s1094" style="position:absolute;visibility:visible" from="2764,0" to="6264,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" strokecolor="#f79646 [3209]" strokeweight="3pt">
              <v:shadow on="t" color="black" opacity="24903f" origin=",.5" offset="0,.55556mm"/>
            </v:line>
          </v:group>
        </w:pict>
      </w:r>
      <w:r>
        <w:rPr>
          <w:noProof/>
        </w:rPr>
        <w:pict>
          <v:line id="Conector recto 218" o:spid="_x0000_s1101" style="position:absolute;left:0;text-align:left;flip:y;z-index:251662848;visibility:visible" from="83pt,21.65pt" to="106.5pt,51.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" strokecolor="#f79646 [3209]" strokeweight="3pt">
            <v:shadow on="t" color="black" opacity="22937f" origin=",.5" offset="0,.63889mm"/>
          </v:line>
        </w:pict>
      </w:r>
      <w:r>
        <w:rPr>
          <w:noProof/>
        </w:rPr>
        <w:pict>
          <v:group id="Grupo 49" o:spid="_x0000_s1083" style="position:absolute;left:0;text-align:left;margin-left:35pt;margin-top:18.65pt;width:95.25pt;height:66pt;z-index:251657728"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o 50" o:spid="_x0000_s1084" style="position:absolute;width:12096;height:8382" coordsize="1209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ángulo 51" o:spid="_x0000_s1085" style="position:absolute;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" fillcolor="#dbe5f1 [660]" strokecolor="#243f60 [1604]" strokeweight="2pt"/>
              <v:rect id="Rectángulo 52" o:spid="_x0000_s1086" style="position:absolute;top:4191;width:12096;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" fillcolor="#92cddc [1944]" strokecolor="#243f60 [1604]" strokeweight="2pt"/>
              <v:line id="Conector recto 53" o:spid="_x0000_s1087" style="position:absolute;flip:x;visibility:visible" from="6191,0" to="628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" strokecolor="black [3200]">
                <v:stroke dashstyle="dash"/>
              </v:line>
            </v:group>
            <v:line id="Conector recto 54" o:spid="_x0000_s1088" style="position:absolute;visibility:visible" from="2764,0" to="6264,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" strokecolor="#f79646 [3209]" strokeweight="3pt">
              <v:shadow on="t" color="black" opacity="24903f" origin=",.5" offset="0,.55556mm"/>
            </v:line>
          </v:group>
        </w:pict>
      </w:r>
    </w:p>
    <w:p w:rsidR="00101F6D" w:rsidRDefault="00101F6D" w:rsidP="00101F6D">
      <w:pPr>
        <w:spacing w:after="160" w:line="259" w:lineRule="auto"/>
      </w:pPr>
    </w:p>
    <w:p w:rsidR="00101F6D" w:rsidRDefault="00893A02" w:rsidP="00101F6D">
      <w:pPr>
        <w:spacing w:after="160" w:line="259" w:lineRule="auto"/>
      </w:pPr>
      <w:r>
        <w:rPr>
          <w:noProof/>
        </w:rPr>
        <w:pict>
          <v:line id="Conector recto 219" o:spid="_x0000_s1102" style="position:absolute;z-index:251663872;visibility:visible" from="307pt,8.15pt" to="313pt,42.9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" strokecolor="#f79646 [3209]" strokeweight="3pt">
            <v:shadow on="t" color="black" opacity="22937f" origin=",.5" offset="0,.63889mm"/>
          </v:line>
        </w:pict>
      </w:r>
      <w:r>
        <w:rPr>
          <w:noProof/>
        </w:rPr>
        <w:pict>
          <v:line id="Conector recto 220" o:spid="_x0000_s1103" style="position:absolute;z-index:251661824;visibility:visible" from="200pt,6.15pt" to="229.5pt,22.6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" strokecolor="#f79646 [3209]" strokeweight="3pt">
            <v:shadow on="t" color="black" opacity="22937f" origin=",.5" offset="0,.63889mm"/>
          </v:line>
        </w:pict>
      </w:r>
    </w:p>
    <w:p w:rsidR="00101F6D" w:rsidRDefault="00101F6D" w:rsidP="00101F6D">
      <w:pPr>
        <w:spacing w:after="160" w:line="259" w:lineRule="auto"/>
      </w:pPr>
    </w:p>
    <w:p w:rsidR="00101F6D" w:rsidRDefault="00101F6D" w:rsidP="00101F6D">
      <w:pPr>
        <w:spacing w:after="160" w:line="259" w:lineRule="auto"/>
      </w:pPr>
    </w:p>
    <w:p w:rsidR="00101F6D" w:rsidRDefault="00101F6D" w:rsidP="007321A2">
      <w:pPr>
        <w:pStyle w:val="Prrafodelista"/>
        <w:numPr>
          <w:ilvl w:val="0"/>
          <w:numId w:val="9"/>
        </w:numPr>
        <w:spacing w:after="160" w:line="259" w:lineRule="auto"/>
      </w:pPr>
      <w:r>
        <w:t>Se acerca. Azul.</w:t>
      </w:r>
    </w:p>
    <w:p w:rsidR="00101F6D" w:rsidRDefault="00101F6D" w:rsidP="007321A2">
      <w:pPr>
        <w:pStyle w:val="Prrafodelista"/>
        <w:numPr>
          <w:ilvl w:val="0"/>
          <w:numId w:val="9"/>
        </w:numPr>
        <w:spacing w:after="160" w:line="259" w:lineRule="auto"/>
      </w:pPr>
      <w:r>
        <w:t>Plano, cóncavo</w:t>
      </w:r>
      <w:r w:rsidR="00A50603">
        <w:t>, cóncavo, convexo.</w:t>
      </w:r>
    </w:p>
    <w:p w:rsidR="00A50603" w:rsidRPr="00EE3A2D" w:rsidRDefault="00A50603" w:rsidP="007321A2">
      <w:pPr>
        <w:pStyle w:val="Prrafodelista"/>
        <w:numPr>
          <w:ilvl w:val="0"/>
          <w:numId w:val="9"/>
        </w:numPr>
        <w:spacing w:after="160" w:line="259" w:lineRule="auto"/>
      </w:pPr>
      <w:r>
        <w:t>Convergente, Divergente, Convergente.</w:t>
      </w:r>
    </w:p>
    <w:sectPr w:rsidR="00A50603" w:rsidRPr="00EE3A2D" w:rsidSect="00101F6D">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A7C" w:rsidRDefault="007A3A7C" w:rsidP="00514401">
      <w:pPr>
        <w:spacing w:after="0" w:line="240" w:lineRule="auto"/>
      </w:pPr>
      <w:r>
        <w:separator/>
      </w:r>
    </w:p>
  </w:endnote>
  <w:endnote w:type="continuationSeparator" w:id="0">
    <w:p w:rsidR="007A3A7C" w:rsidRDefault="007A3A7C" w:rsidP="005144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Cond">
    <w:altName w:val="MS Mincho"/>
    <w:panose1 w:val="00000000000000000000"/>
    <w:charset w:val="80"/>
    <w:family w:val="auto"/>
    <w:notTrueType/>
    <w:pitch w:val="default"/>
    <w:sig w:usb0="00000001" w:usb1="08070000" w:usb2="00000010" w:usb3="00000000" w:csb0="00020000" w:csb1="00000000"/>
  </w:font>
  <w:font w:name="Segoe UI Emoji">
    <w:altName w:val="Segoe UI Symbol"/>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A7C" w:rsidRDefault="007A3A7C" w:rsidP="00514401">
      <w:pPr>
        <w:spacing w:after="0" w:line="240" w:lineRule="auto"/>
      </w:pPr>
      <w:r>
        <w:separator/>
      </w:r>
    </w:p>
  </w:footnote>
  <w:footnote w:type="continuationSeparator" w:id="0">
    <w:p w:rsidR="007A3A7C" w:rsidRDefault="007A3A7C" w:rsidP="00514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5" w:type="dxa"/>
      <w:tblInd w:w="-343" w:type="dxa"/>
      <w:tblBorders>
        <w:bottom w:val="single" w:sz="18" w:space="0" w:color="1F497D"/>
      </w:tblBorders>
      <w:tblCellMar>
        <w:left w:w="0" w:type="dxa"/>
        <w:right w:w="0" w:type="dxa"/>
      </w:tblCellMar>
      <w:tblLook w:val="04A0"/>
    </w:tblPr>
    <w:tblGrid>
      <w:gridCol w:w="9245"/>
    </w:tblGrid>
    <w:tr w:rsidR="00FE51DD" w:rsidTr="00FE51DD">
      <w:trPr>
        <w:trHeight w:val="1055"/>
      </w:trPr>
      <w:tc>
        <w:tcPr>
          <w:tcW w:w="6590" w:type="dxa"/>
          <w:tcBorders>
            <w:top w:val="nil"/>
            <w:left w:val="nil"/>
            <w:bottom w:val="single" w:sz="18" w:space="0" w:color="1F497D"/>
            <w:right w:val="nil"/>
          </w:tcBorders>
          <w:hideMark/>
        </w:tcPr>
        <w:p w:rsidR="00FE51DD" w:rsidRDefault="00FE51DD" w:rsidP="00514401">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eastAsia="es-ES"/>
            </w:rPr>
            <w:drawing>
              <wp:inline distT="0" distB="0" distL="0" distR="0">
                <wp:extent cx="1666875" cy="72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rsidR="00FE51DD" w:rsidRDefault="00FE51DD">
    <w:pPr>
      <w:pStyle w:val="Encabezado"/>
    </w:pPr>
    <w:r>
      <w:rPr>
        <w:rFonts w:ascii="Times New Roman" w:hAnsi="Times New Roman" w:cs="Times New Roman"/>
        <w:noProof/>
        <w:sz w:val="24"/>
        <w:szCs w:val="24"/>
        <w:lang w:eastAsia="es-ES"/>
      </w:rPr>
      <w:drawing>
        <wp:anchor distT="0" distB="0" distL="114300" distR="114300" simplePos="0" relativeHeight="251662336" behindDoc="0" locked="0" layoutInCell="1" allowOverlap="1">
          <wp:simplePos x="0" y="0"/>
          <wp:positionH relativeFrom="column">
            <wp:posOffset>4789170</wp:posOffset>
          </wp:positionH>
          <wp:positionV relativeFrom="paragraph">
            <wp:posOffset>-932815</wp:posOffset>
          </wp:positionV>
          <wp:extent cx="1133475" cy="8826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noProof/>
        <w:lang w:eastAsia="es-ES"/>
      </w:rPr>
      <w:drawing>
        <wp:anchor distT="0" distB="0" distL="114300" distR="114300" simplePos="0" relativeHeight="251663360" behindDoc="0" locked="0" layoutInCell="1" allowOverlap="1">
          <wp:simplePos x="0" y="0"/>
          <wp:positionH relativeFrom="column">
            <wp:posOffset>-301625</wp:posOffset>
          </wp:positionH>
          <wp:positionV relativeFrom="paragraph">
            <wp:posOffset>-828040</wp:posOffset>
          </wp:positionV>
          <wp:extent cx="733425" cy="7835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5" w:type="dxa"/>
      <w:tblInd w:w="-343" w:type="dxa"/>
      <w:tblBorders>
        <w:bottom w:val="single" w:sz="18" w:space="0" w:color="1F497D"/>
      </w:tblBorders>
      <w:tblCellMar>
        <w:left w:w="0" w:type="dxa"/>
        <w:right w:w="0" w:type="dxa"/>
      </w:tblCellMar>
      <w:tblLook w:val="04A0"/>
    </w:tblPr>
    <w:tblGrid>
      <w:gridCol w:w="9245"/>
    </w:tblGrid>
    <w:tr w:rsidR="00FE51DD" w:rsidTr="00FE51DD">
      <w:trPr>
        <w:trHeight w:val="1055"/>
      </w:trPr>
      <w:tc>
        <w:tcPr>
          <w:tcW w:w="6590" w:type="dxa"/>
          <w:tcBorders>
            <w:top w:val="nil"/>
            <w:left w:val="nil"/>
            <w:bottom w:val="single" w:sz="18" w:space="0" w:color="1F497D"/>
            <w:right w:val="nil"/>
          </w:tcBorders>
          <w:hideMark/>
        </w:tcPr>
        <w:p w:rsidR="00FE51DD" w:rsidRDefault="00FE51DD" w:rsidP="00514401">
          <w:pPr>
            <w:pStyle w:val="Encabezado"/>
            <w:spacing w:line="276" w:lineRule="auto"/>
            <w:jc w:val="center"/>
            <w:rPr>
              <w:rFonts w:ascii="Arial" w:hAnsi="Arial" w:cs="Arial"/>
              <w:b/>
              <w:noProof/>
              <w:sz w:val="16"/>
              <w:szCs w:val="28"/>
              <w:lang w:eastAsia="es-CL"/>
            </w:rPr>
          </w:pPr>
          <w:bookmarkStart w:id="5" w:name="_Hlk51766920"/>
          <w:r>
            <w:rPr>
              <w:rFonts w:ascii="Arial" w:hAnsi="Arial" w:cs="Arial"/>
              <w:b/>
              <w:noProof/>
              <w:sz w:val="16"/>
              <w:szCs w:val="28"/>
              <w:lang w:eastAsia="es-CL"/>
            </w:rPr>
            <w:t xml:space="preserve">          </w:t>
          </w:r>
          <w:r>
            <w:rPr>
              <w:rFonts w:ascii="Arial" w:hAnsi="Arial" w:cs="Arial"/>
              <w:b/>
              <w:noProof/>
              <w:sz w:val="16"/>
              <w:szCs w:val="28"/>
              <w:lang w:eastAsia="es-ES"/>
            </w:rPr>
            <w:drawing>
              <wp:inline distT="0" distB="0" distL="0" distR="0">
                <wp:extent cx="1666875" cy="723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bookmarkEnd w:id="5"/>
  <w:p w:rsidR="00FE51DD" w:rsidRDefault="00FE51DD">
    <w:pPr>
      <w:pStyle w:val="Encabezado"/>
    </w:pPr>
    <w:r>
      <w:rPr>
        <w:rFonts w:ascii="Times New Roman" w:hAnsi="Times New Roman" w:cs="Times New Roman"/>
        <w:noProof/>
        <w:sz w:val="24"/>
        <w:szCs w:val="24"/>
        <w:lang w:eastAsia="es-ES"/>
      </w:rPr>
      <w:drawing>
        <wp:anchor distT="0" distB="0" distL="114300" distR="114300" simplePos="0" relativeHeight="251656192" behindDoc="0" locked="0" layoutInCell="1" allowOverlap="1">
          <wp:simplePos x="0" y="0"/>
          <wp:positionH relativeFrom="column">
            <wp:posOffset>4789170</wp:posOffset>
          </wp:positionH>
          <wp:positionV relativeFrom="paragraph">
            <wp:posOffset>-932815</wp:posOffset>
          </wp:positionV>
          <wp:extent cx="1133475" cy="8826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noProof/>
        <w:lang w:eastAsia="es-ES"/>
      </w:rPr>
      <w:drawing>
        <wp:anchor distT="0" distB="0" distL="114300" distR="114300" simplePos="0" relativeHeight="251657216" behindDoc="0" locked="0" layoutInCell="1" allowOverlap="1">
          <wp:simplePos x="0" y="0"/>
          <wp:positionH relativeFrom="column">
            <wp:posOffset>-301625</wp:posOffset>
          </wp:positionH>
          <wp:positionV relativeFrom="paragraph">
            <wp:posOffset>-828040</wp:posOffset>
          </wp:positionV>
          <wp:extent cx="733425" cy="78359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61DAB"/>
    <w:multiLevelType w:val="hybridMultilevel"/>
    <w:tmpl w:val="CF2A33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5B622F6"/>
    <w:multiLevelType w:val="hybridMultilevel"/>
    <w:tmpl w:val="7180D0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6A313AE"/>
    <w:multiLevelType w:val="hybridMultilevel"/>
    <w:tmpl w:val="50DA16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BD7DD2"/>
    <w:multiLevelType w:val="hybridMultilevel"/>
    <w:tmpl w:val="0FB87B28"/>
    <w:lvl w:ilvl="0" w:tplc="24DA07E8">
      <w:start w:val="1"/>
      <w:numFmt w:val="decimal"/>
      <w:lvlText w:val="%1."/>
      <w:lvlJc w:val="left"/>
      <w:pPr>
        <w:ind w:left="862" w:hanging="360"/>
      </w:pPr>
      <w:rPr>
        <w:rFonts w:asciiTheme="minorHAnsi" w:eastAsiaTheme="minorHAnsi" w:hAnsiTheme="minorHAnsi" w:cstheme="minorHAnsi"/>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nsid w:val="18F11A06"/>
    <w:multiLevelType w:val="hybridMultilevel"/>
    <w:tmpl w:val="7F1612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9A5200"/>
    <w:multiLevelType w:val="hybridMultilevel"/>
    <w:tmpl w:val="0B46F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79366B3"/>
    <w:multiLevelType w:val="hybridMultilevel"/>
    <w:tmpl w:val="F6942F3C"/>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A246D83"/>
    <w:multiLevelType w:val="hybridMultilevel"/>
    <w:tmpl w:val="CE2CE7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DD90A96"/>
    <w:multiLevelType w:val="hybridMultilevel"/>
    <w:tmpl w:val="0CEAB8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5E493D"/>
    <w:multiLevelType w:val="hybridMultilevel"/>
    <w:tmpl w:val="B86ED362"/>
    <w:lvl w:ilvl="0" w:tplc="340A000D">
      <w:start w:val="1"/>
      <w:numFmt w:val="bullet"/>
      <w:lvlText w:val=""/>
      <w:lvlJc w:val="left"/>
      <w:pPr>
        <w:ind w:left="360" w:hanging="360"/>
      </w:pPr>
      <w:rPr>
        <w:rFonts w:ascii="Wingdings" w:hAnsi="Wingdings" w:cs="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36C442A9"/>
    <w:multiLevelType w:val="hybridMultilevel"/>
    <w:tmpl w:val="299CA0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2934631"/>
    <w:multiLevelType w:val="hybridMultilevel"/>
    <w:tmpl w:val="231E8B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46E01A4"/>
    <w:multiLevelType w:val="multilevel"/>
    <w:tmpl w:val="07B03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E4F70B5"/>
    <w:multiLevelType w:val="hybridMultilevel"/>
    <w:tmpl w:val="DF6CD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8D13F7"/>
    <w:multiLevelType w:val="hybridMultilevel"/>
    <w:tmpl w:val="43C2DB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8"/>
  </w:num>
  <w:num w:numId="5">
    <w:abstractNumId w:val="12"/>
  </w:num>
  <w:num w:numId="6">
    <w:abstractNumId w:val="5"/>
  </w:num>
  <w:num w:numId="7">
    <w:abstractNumId w:val="7"/>
  </w:num>
  <w:num w:numId="8">
    <w:abstractNumId w:val="14"/>
  </w:num>
  <w:num w:numId="9">
    <w:abstractNumId w:val="13"/>
  </w:num>
  <w:num w:numId="10">
    <w:abstractNumId w:val="11"/>
  </w:num>
  <w:num w:numId="11">
    <w:abstractNumId w:val="4"/>
  </w:num>
  <w:num w:numId="12">
    <w:abstractNumId w:val="2"/>
  </w:num>
  <w:num w:numId="13">
    <w:abstractNumId w:val="1"/>
  </w:num>
  <w:num w:numId="14">
    <w:abstractNumId w:val="10"/>
  </w:num>
  <w:num w:numId="15">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EE3A2D"/>
    <w:rsid w:val="00007840"/>
    <w:rsid w:val="00017DC4"/>
    <w:rsid w:val="000376A6"/>
    <w:rsid w:val="00057A42"/>
    <w:rsid w:val="000B44CE"/>
    <w:rsid w:val="000F3B9F"/>
    <w:rsid w:val="00101F6D"/>
    <w:rsid w:val="001364FD"/>
    <w:rsid w:val="001A0991"/>
    <w:rsid w:val="001E7C4C"/>
    <w:rsid w:val="001F717F"/>
    <w:rsid w:val="002079F5"/>
    <w:rsid w:val="00243EA1"/>
    <w:rsid w:val="00251E12"/>
    <w:rsid w:val="00277435"/>
    <w:rsid w:val="00296469"/>
    <w:rsid w:val="002A3EBD"/>
    <w:rsid w:val="002A44E9"/>
    <w:rsid w:val="003043CC"/>
    <w:rsid w:val="003B1325"/>
    <w:rsid w:val="003B62F7"/>
    <w:rsid w:val="003F226D"/>
    <w:rsid w:val="003F5FFB"/>
    <w:rsid w:val="00434E92"/>
    <w:rsid w:val="00451732"/>
    <w:rsid w:val="004652DE"/>
    <w:rsid w:val="00474313"/>
    <w:rsid w:val="00475849"/>
    <w:rsid w:val="00483AE0"/>
    <w:rsid w:val="004B1DF9"/>
    <w:rsid w:val="004F073F"/>
    <w:rsid w:val="00514401"/>
    <w:rsid w:val="00561507"/>
    <w:rsid w:val="00573433"/>
    <w:rsid w:val="00575330"/>
    <w:rsid w:val="005A2A49"/>
    <w:rsid w:val="00601534"/>
    <w:rsid w:val="006072A6"/>
    <w:rsid w:val="0064270E"/>
    <w:rsid w:val="006567A8"/>
    <w:rsid w:val="006A3857"/>
    <w:rsid w:val="006C26B9"/>
    <w:rsid w:val="006E3440"/>
    <w:rsid w:val="00714AE9"/>
    <w:rsid w:val="00722695"/>
    <w:rsid w:val="00731827"/>
    <w:rsid w:val="007321A2"/>
    <w:rsid w:val="0074646B"/>
    <w:rsid w:val="00755910"/>
    <w:rsid w:val="00782127"/>
    <w:rsid w:val="0078506E"/>
    <w:rsid w:val="007A3A7C"/>
    <w:rsid w:val="007A3F35"/>
    <w:rsid w:val="007D0281"/>
    <w:rsid w:val="007E5575"/>
    <w:rsid w:val="007E72CC"/>
    <w:rsid w:val="007F1A16"/>
    <w:rsid w:val="007F397F"/>
    <w:rsid w:val="00813E90"/>
    <w:rsid w:val="008502E6"/>
    <w:rsid w:val="008576E3"/>
    <w:rsid w:val="00893A02"/>
    <w:rsid w:val="008F3C1A"/>
    <w:rsid w:val="00916915"/>
    <w:rsid w:val="00933D06"/>
    <w:rsid w:val="009E4272"/>
    <w:rsid w:val="009F1EBD"/>
    <w:rsid w:val="00A15F2F"/>
    <w:rsid w:val="00A44C9F"/>
    <w:rsid w:val="00A46E77"/>
    <w:rsid w:val="00A50603"/>
    <w:rsid w:val="00A64618"/>
    <w:rsid w:val="00A76EC2"/>
    <w:rsid w:val="00A80295"/>
    <w:rsid w:val="00A818B7"/>
    <w:rsid w:val="00AA5AE7"/>
    <w:rsid w:val="00AA5DF8"/>
    <w:rsid w:val="00AA6550"/>
    <w:rsid w:val="00AB0FD3"/>
    <w:rsid w:val="00AB184B"/>
    <w:rsid w:val="00AF39E5"/>
    <w:rsid w:val="00B15967"/>
    <w:rsid w:val="00B4189A"/>
    <w:rsid w:val="00B81DFB"/>
    <w:rsid w:val="00B859A6"/>
    <w:rsid w:val="00B873BB"/>
    <w:rsid w:val="00BE793D"/>
    <w:rsid w:val="00C13DC8"/>
    <w:rsid w:val="00C8409B"/>
    <w:rsid w:val="00C876C1"/>
    <w:rsid w:val="00C90BE7"/>
    <w:rsid w:val="00CB7A19"/>
    <w:rsid w:val="00D00F2D"/>
    <w:rsid w:val="00D05BAD"/>
    <w:rsid w:val="00D20DC6"/>
    <w:rsid w:val="00D31816"/>
    <w:rsid w:val="00D35D74"/>
    <w:rsid w:val="00D5279D"/>
    <w:rsid w:val="00D859C1"/>
    <w:rsid w:val="00DE5B02"/>
    <w:rsid w:val="00E16206"/>
    <w:rsid w:val="00E26370"/>
    <w:rsid w:val="00E425BF"/>
    <w:rsid w:val="00E57A31"/>
    <w:rsid w:val="00E77E60"/>
    <w:rsid w:val="00E87E69"/>
    <w:rsid w:val="00E97379"/>
    <w:rsid w:val="00EA4E47"/>
    <w:rsid w:val="00EC016D"/>
    <w:rsid w:val="00ED3821"/>
    <w:rsid w:val="00EE3A2D"/>
    <w:rsid w:val="00EE79B7"/>
    <w:rsid w:val="00EF6E46"/>
    <w:rsid w:val="00F111A8"/>
    <w:rsid w:val="00F230FD"/>
    <w:rsid w:val="00F51D37"/>
    <w:rsid w:val="00F638CC"/>
    <w:rsid w:val="00F84676"/>
    <w:rsid w:val="00FA2D3E"/>
    <w:rsid w:val="00FD4FFB"/>
    <w:rsid w:val="00FE51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Conector recto 37"/>
        <o:r id="V:Rule2" type="connector" idref="#Conector recto 36"/>
        <o:r id="V:Rule3" type="connector" idref="#Conector recto 53"/>
        <o:r id="V:Rule4" type="connector" idref="#Conector recto 54"/>
        <o:r id="V:Rule5" type="connector" idref="#Conector recto 209"/>
        <o:r id="V:Rule6" type="connector" idref="#Conector recto 210"/>
        <o:r id="V:Rule7" type="connector" idref="#Conector recto 215"/>
        <o:r id="V:Rule8" type="connector" idref="#Conector recto 216"/>
        <o:r id="V:Rule9" type="connector" idref="#Conector recto 218"/>
        <o:r id="V:Rule10" type="connector" idref="#Conector recto 219"/>
        <o:r id="V:Rule11" type="connector" idref="#Conector recto 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6E3"/>
  </w:style>
  <w:style w:type="paragraph" w:styleId="Ttulo1">
    <w:name w:val="heading 1"/>
    <w:basedOn w:val="Normal"/>
    <w:link w:val="Ttulo1Car"/>
    <w:uiPriority w:val="9"/>
    <w:qFormat/>
    <w:rsid w:val="00CB7A1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3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3A2D"/>
    <w:rPr>
      <w:rFonts w:ascii="Tahoma" w:hAnsi="Tahoma" w:cs="Tahoma"/>
      <w:sz w:val="16"/>
      <w:szCs w:val="16"/>
    </w:rPr>
  </w:style>
  <w:style w:type="paragraph" w:styleId="Prrafodelista">
    <w:name w:val="List Paragraph"/>
    <w:basedOn w:val="Normal"/>
    <w:link w:val="PrrafodelistaCar"/>
    <w:uiPriority w:val="34"/>
    <w:qFormat/>
    <w:rsid w:val="00EE3A2D"/>
    <w:pPr>
      <w:ind w:left="720"/>
      <w:contextualSpacing/>
    </w:pPr>
  </w:style>
  <w:style w:type="paragraph" w:customStyle="1" w:styleId="Normal1">
    <w:name w:val="Normal1"/>
    <w:rsid w:val="00D5279D"/>
    <w:pPr>
      <w:spacing w:after="160" w:line="259" w:lineRule="auto"/>
    </w:pPr>
    <w:rPr>
      <w:rFonts w:ascii="Calibri" w:eastAsia="Calibri" w:hAnsi="Calibri" w:cs="Calibri"/>
      <w:lang w:eastAsia="es-ES"/>
    </w:rPr>
  </w:style>
  <w:style w:type="character" w:customStyle="1" w:styleId="PrrafodelistaCar">
    <w:name w:val="Párrafo de lista Car"/>
    <w:basedOn w:val="Fuentedeprrafopredeter"/>
    <w:link w:val="Prrafodelista"/>
    <w:uiPriority w:val="34"/>
    <w:rsid w:val="00D5279D"/>
  </w:style>
  <w:style w:type="table" w:styleId="Tablaconcuadrcula">
    <w:name w:val="Table Grid"/>
    <w:basedOn w:val="Tablanormal"/>
    <w:uiPriority w:val="39"/>
    <w:rsid w:val="00C90BE7"/>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4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401"/>
  </w:style>
  <w:style w:type="paragraph" w:styleId="Piedepgina">
    <w:name w:val="footer"/>
    <w:basedOn w:val="Normal"/>
    <w:link w:val="PiedepginaCar"/>
    <w:uiPriority w:val="99"/>
    <w:unhideWhenUsed/>
    <w:rsid w:val="005144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401"/>
  </w:style>
  <w:style w:type="character" w:customStyle="1" w:styleId="Ttulo1Car">
    <w:name w:val="Título 1 Car"/>
    <w:basedOn w:val="Fuentedeprrafopredeter"/>
    <w:link w:val="Ttulo1"/>
    <w:uiPriority w:val="9"/>
    <w:rsid w:val="00CB7A19"/>
    <w:rPr>
      <w:rFonts w:ascii="Times New Roman" w:eastAsia="Times New Roman" w:hAnsi="Times New Roman" w:cs="Times New Roman"/>
      <w:b/>
      <w:bCs/>
      <w:kern w:val="36"/>
      <w:sz w:val="48"/>
      <w:szCs w:val="48"/>
      <w:lang w:val="es-CL" w:eastAsia="es-CL"/>
    </w:rPr>
  </w:style>
  <w:style w:type="paragraph" w:styleId="Bibliografa">
    <w:name w:val="Bibliography"/>
    <w:basedOn w:val="Normal"/>
    <w:next w:val="Normal"/>
    <w:uiPriority w:val="37"/>
    <w:unhideWhenUsed/>
    <w:rsid w:val="00CB7A19"/>
    <w:pPr>
      <w:spacing w:after="160" w:line="259" w:lineRule="auto"/>
    </w:pPr>
    <w:rPr>
      <w:lang w:val="es-CL"/>
    </w:rPr>
  </w:style>
  <w:style w:type="character" w:styleId="Hipervnculo">
    <w:name w:val="Hyperlink"/>
    <w:basedOn w:val="Fuentedeprrafopredeter"/>
    <w:uiPriority w:val="99"/>
    <w:unhideWhenUsed/>
    <w:rsid w:val="00D35D74"/>
    <w:rPr>
      <w:color w:val="0000FF" w:themeColor="hyperlink"/>
      <w:u w:val="single"/>
    </w:rPr>
  </w:style>
  <w:style w:type="character" w:customStyle="1" w:styleId="UnresolvedMention">
    <w:name w:val="Unresolved Mention"/>
    <w:basedOn w:val="Fuentedeprrafopredeter"/>
    <w:uiPriority w:val="99"/>
    <w:semiHidden/>
    <w:unhideWhenUsed/>
    <w:rsid w:val="00057A4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8890868">
      <w:bodyDiv w:val="1"/>
      <w:marLeft w:val="0"/>
      <w:marRight w:val="0"/>
      <w:marTop w:val="0"/>
      <w:marBottom w:val="0"/>
      <w:divBdr>
        <w:top w:val="none" w:sz="0" w:space="0" w:color="auto"/>
        <w:left w:val="none" w:sz="0" w:space="0" w:color="auto"/>
        <w:bottom w:val="none" w:sz="0" w:space="0" w:color="auto"/>
        <w:right w:val="none" w:sz="0" w:space="0" w:color="auto"/>
      </w:divBdr>
    </w:div>
    <w:div w:id="184489019">
      <w:bodyDiv w:val="1"/>
      <w:marLeft w:val="0"/>
      <w:marRight w:val="0"/>
      <w:marTop w:val="0"/>
      <w:marBottom w:val="0"/>
      <w:divBdr>
        <w:top w:val="none" w:sz="0" w:space="0" w:color="auto"/>
        <w:left w:val="none" w:sz="0" w:space="0" w:color="auto"/>
        <w:bottom w:val="none" w:sz="0" w:space="0" w:color="auto"/>
        <w:right w:val="none" w:sz="0" w:space="0" w:color="auto"/>
      </w:divBdr>
    </w:div>
    <w:div w:id="261423701">
      <w:bodyDiv w:val="1"/>
      <w:marLeft w:val="0"/>
      <w:marRight w:val="0"/>
      <w:marTop w:val="0"/>
      <w:marBottom w:val="0"/>
      <w:divBdr>
        <w:top w:val="none" w:sz="0" w:space="0" w:color="auto"/>
        <w:left w:val="none" w:sz="0" w:space="0" w:color="auto"/>
        <w:bottom w:val="none" w:sz="0" w:space="0" w:color="auto"/>
        <w:right w:val="none" w:sz="0" w:space="0" w:color="auto"/>
      </w:divBdr>
      <w:divsChild>
        <w:div w:id="783498224">
          <w:marLeft w:val="547"/>
          <w:marRight w:val="0"/>
          <w:marTop w:val="134"/>
          <w:marBottom w:val="0"/>
          <w:divBdr>
            <w:top w:val="none" w:sz="0" w:space="0" w:color="auto"/>
            <w:left w:val="none" w:sz="0" w:space="0" w:color="auto"/>
            <w:bottom w:val="none" w:sz="0" w:space="0" w:color="auto"/>
            <w:right w:val="none" w:sz="0" w:space="0" w:color="auto"/>
          </w:divBdr>
        </w:div>
      </w:divsChild>
    </w:div>
    <w:div w:id="283998509">
      <w:bodyDiv w:val="1"/>
      <w:marLeft w:val="0"/>
      <w:marRight w:val="0"/>
      <w:marTop w:val="0"/>
      <w:marBottom w:val="0"/>
      <w:divBdr>
        <w:top w:val="none" w:sz="0" w:space="0" w:color="auto"/>
        <w:left w:val="none" w:sz="0" w:space="0" w:color="auto"/>
        <w:bottom w:val="none" w:sz="0" w:space="0" w:color="auto"/>
        <w:right w:val="none" w:sz="0" w:space="0" w:color="auto"/>
      </w:divBdr>
      <w:divsChild>
        <w:div w:id="1693914698">
          <w:marLeft w:val="547"/>
          <w:marRight w:val="0"/>
          <w:marTop w:val="134"/>
          <w:marBottom w:val="0"/>
          <w:divBdr>
            <w:top w:val="none" w:sz="0" w:space="0" w:color="auto"/>
            <w:left w:val="none" w:sz="0" w:space="0" w:color="auto"/>
            <w:bottom w:val="none" w:sz="0" w:space="0" w:color="auto"/>
            <w:right w:val="none" w:sz="0" w:space="0" w:color="auto"/>
          </w:divBdr>
        </w:div>
        <w:div w:id="855339690">
          <w:marLeft w:val="547"/>
          <w:marRight w:val="0"/>
          <w:marTop w:val="134"/>
          <w:marBottom w:val="0"/>
          <w:divBdr>
            <w:top w:val="none" w:sz="0" w:space="0" w:color="auto"/>
            <w:left w:val="none" w:sz="0" w:space="0" w:color="auto"/>
            <w:bottom w:val="none" w:sz="0" w:space="0" w:color="auto"/>
            <w:right w:val="none" w:sz="0" w:space="0" w:color="auto"/>
          </w:divBdr>
        </w:div>
      </w:divsChild>
    </w:div>
    <w:div w:id="299458855">
      <w:bodyDiv w:val="1"/>
      <w:marLeft w:val="0"/>
      <w:marRight w:val="0"/>
      <w:marTop w:val="0"/>
      <w:marBottom w:val="0"/>
      <w:divBdr>
        <w:top w:val="none" w:sz="0" w:space="0" w:color="auto"/>
        <w:left w:val="none" w:sz="0" w:space="0" w:color="auto"/>
        <w:bottom w:val="none" w:sz="0" w:space="0" w:color="auto"/>
        <w:right w:val="none" w:sz="0" w:space="0" w:color="auto"/>
      </w:divBdr>
    </w:div>
    <w:div w:id="310603745">
      <w:bodyDiv w:val="1"/>
      <w:marLeft w:val="0"/>
      <w:marRight w:val="0"/>
      <w:marTop w:val="0"/>
      <w:marBottom w:val="0"/>
      <w:divBdr>
        <w:top w:val="none" w:sz="0" w:space="0" w:color="auto"/>
        <w:left w:val="none" w:sz="0" w:space="0" w:color="auto"/>
        <w:bottom w:val="none" w:sz="0" w:space="0" w:color="auto"/>
        <w:right w:val="none" w:sz="0" w:space="0" w:color="auto"/>
      </w:divBdr>
    </w:div>
    <w:div w:id="321588058">
      <w:bodyDiv w:val="1"/>
      <w:marLeft w:val="0"/>
      <w:marRight w:val="0"/>
      <w:marTop w:val="0"/>
      <w:marBottom w:val="0"/>
      <w:divBdr>
        <w:top w:val="none" w:sz="0" w:space="0" w:color="auto"/>
        <w:left w:val="none" w:sz="0" w:space="0" w:color="auto"/>
        <w:bottom w:val="none" w:sz="0" w:space="0" w:color="auto"/>
        <w:right w:val="none" w:sz="0" w:space="0" w:color="auto"/>
      </w:divBdr>
    </w:div>
    <w:div w:id="369109119">
      <w:bodyDiv w:val="1"/>
      <w:marLeft w:val="0"/>
      <w:marRight w:val="0"/>
      <w:marTop w:val="0"/>
      <w:marBottom w:val="0"/>
      <w:divBdr>
        <w:top w:val="none" w:sz="0" w:space="0" w:color="auto"/>
        <w:left w:val="none" w:sz="0" w:space="0" w:color="auto"/>
        <w:bottom w:val="none" w:sz="0" w:space="0" w:color="auto"/>
        <w:right w:val="none" w:sz="0" w:space="0" w:color="auto"/>
      </w:divBdr>
    </w:div>
    <w:div w:id="482738343">
      <w:bodyDiv w:val="1"/>
      <w:marLeft w:val="0"/>
      <w:marRight w:val="0"/>
      <w:marTop w:val="0"/>
      <w:marBottom w:val="0"/>
      <w:divBdr>
        <w:top w:val="none" w:sz="0" w:space="0" w:color="auto"/>
        <w:left w:val="none" w:sz="0" w:space="0" w:color="auto"/>
        <w:bottom w:val="none" w:sz="0" w:space="0" w:color="auto"/>
        <w:right w:val="none" w:sz="0" w:space="0" w:color="auto"/>
      </w:divBdr>
    </w:div>
    <w:div w:id="518549635">
      <w:bodyDiv w:val="1"/>
      <w:marLeft w:val="0"/>
      <w:marRight w:val="0"/>
      <w:marTop w:val="0"/>
      <w:marBottom w:val="0"/>
      <w:divBdr>
        <w:top w:val="none" w:sz="0" w:space="0" w:color="auto"/>
        <w:left w:val="none" w:sz="0" w:space="0" w:color="auto"/>
        <w:bottom w:val="none" w:sz="0" w:space="0" w:color="auto"/>
        <w:right w:val="none" w:sz="0" w:space="0" w:color="auto"/>
      </w:divBdr>
      <w:divsChild>
        <w:div w:id="784471416">
          <w:marLeft w:val="547"/>
          <w:marRight w:val="0"/>
          <w:marTop w:val="134"/>
          <w:marBottom w:val="0"/>
          <w:divBdr>
            <w:top w:val="none" w:sz="0" w:space="0" w:color="auto"/>
            <w:left w:val="none" w:sz="0" w:space="0" w:color="auto"/>
            <w:bottom w:val="none" w:sz="0" w:space="0" w:color="auto"/>
            <w:right w:val="none" w:sz="0" w:space="0" w:color="auto"/>
          </w:divBdr>
        </w:div>
      </w:divsChild>
    </w:div>
    <w:div w:id="871500518">
      <w:bodyDiv w:val="1"/>
      <w:marLeft w:val="0"/>
      <w:marRight w:val="0"/>
      <w:marTop w:val="0"/>
      <w:marBottom w:val="0"/>
      <w:divBdr>
        <w:top w:val="none" w:sz="0" w:space="0" w:color="auto"/>
        <w:left w:val="none" w:sz="0" w:space="0" w:color="auto"/>
        <w:bottom w:val="none" w:sz="0" w:space="0" w:color="auto"/>
        <w:right w:val="none" w:sz="0" w:space="0" w:color="auto"/>
      </w:divBdr>
    </w:div>
    <w:div w:id="1008868841">
      <w:bodyDiv w:val="1"/>
      <w:marLeft w:val="0"/>
      <w:marRight w:val="0"/>
      <w:marTop w:val="0"/>
      <w:marBottom w:val="0"/>
      <w:divBdr>
        <w:top w:val="none" w:sz="0" w:space="0" w:color="auto"/>
        <w:left w:val="none" w:sz="0" w:space="0" w:color="auto"/>
        <w:bottom w:val="none" w:sz="0" w:space="0" w:color="auto"/>
        <w:right w:val="none" w:sz="0" w:space="0" w:color="auto"/>
      </w:divBdr>
      <w:divsChild>
        <w:div w:id="1000891254">
          <w:marLeft w:val="547"/>
          <w:marRight w:val="0"/>
          <w:marTop w:val="134"/>
          <w:marBottom w:val="0"/>
          <w:divBdr>
            <w:top w:val="none" w:sz="0" w:space="0" w:color="auto"/>
            <w:left w:val="none" w:sz="0" w:space="0" w:color="auto"/>
            <w:bottom w:val="none" w:sz="0" w:space="0" w:color="auto"/>
            <w:right w:val="none" w:sz="0" w:space="0" w:color="auto"/>
          </w:divBdr>
        </w:div>
      </w:divsChild>
    </w:div>
    <w:div w:id="1284538290">
      <w:bodyDiv w:val="1"/>
      <w:marLeft w:val="0"/>
      <w:marRight w:val="0"/>
      <w:marTop w:val="0"/>
      <w:marBottom w:val="0"/>
      <w:divBdr>
        <w:top w:val="none" w:sz="0" w:space="0" w:color="auto"/>
        <w:left w:val="none" w:sz="0" w:space="0" w:color="auto"/>
        <w:bottom w:val="none" w:sz="0" w:space="0" w:color="auto"/>
        <w:right w:val="none" w:sz="0" w:space="0" w:color="auto"/>
      </w:divBdr>
    </w:div>
    <w:div w:id="1341275450">
      <w:bodyDiv w:val="1"/>
      <w:marLeft w:val="0"/>
      <w:marRight w:val="0"/>
      <w:marTop w:val="0"/>
      <w:marBottom w:val="0"/>
      <w:divBdr>
        <w:top w:val="none" w:sz="0" w:space="0" w:color="auto"/>
        <w:left w:val="none" w:sz="0" w:space="0" w:color="auto"/>
        <w:bottom w:val="none" w:sz="0" w:space="0" w:color="auto"/>
        <w:right w:val="none" w:sz="0" w:space="0" w:color="auto"/>
      </w:divBdr>
      <w:divsChild>
        <w:div w:id="672103084">
          <w:marLeft w:val="965"/>
          <w:marRight w:val="0"/>
          <w:marTop w:val="134"/>
          <w:marBottom w:val="0"/>
          <w:divBdr>
            <w:top w:val="none" w:sz="0" w:space="0" w:color="auto"/>
            <w:left w:val="none" w:sz="0" w:space="0" w:color="auto"/>
            <w:bottom w:val="none" w:sz="0" w:space="0" w:color="auto"/>
            <w:right w:val="none" w:sz="0" w:space="0" w:color="auto"/>
          </w:divBdr>
        </w:div>
        <w:div w:id="1345471892">
          <w:marLeft w:val="1555"/>
          <w:marRight w:val="0"/>
          <w:marTop w:val="125"/>
          <w:marBottom w:val="0"/>
          <w:divBdr>
            <w:top w:val="none" w:sz="0" w:space="0" w:color="auto"/>
            <w:left w:val="none" w:sz="0" w:space="0" w:color="auto"/>
            <w:bottom w:val="none" w:sz="0" w:space="0" w:color="auto"/>
            <w:right w:val="none" w:sz="0" w:space="0" w:color="auto"/>
          </w:divBdr>
        </w:div>
        <w:div w:id="1319845315">
          <w:marLeft w:val="1555"/>
          <w:marRight w:val="0"/>
          <w:marTop w:val="125"/>
          <w:marBottom w:val="0"/>
          <w:divBdr>
            <w:top w:val="none" w:sz="0" w:space="0" w:color="auto"/>
            <w:left w:val="none" w:sz="0" w:space="0" w:color="auto"/>
            <w:bottom w:val="none" w:sz="0" w:space="0" w:color="auto"/>
            <w:right w:val="none" w:sz="0" w:space="0" w:color="auto"/>
          </w:divBdr>
        </w:div>
        <w:div w:id="1916621726">
          <w:marLeft w:val="1555"/>
          <w:marRight w:val="0"/>
          <w:marTop w:val="125"/>
          <w:marBottom w:val="0"/>
          <w:divBdr>
            <w:top w:val="none" w:sz="0" w:space="0" w:color="auto"/>
            <w:left w:val="none" w:sz="0" w:space="0" w:color="auto"/>
            <w:bottom w:val="none" w:sz="0" w:space="0" w:color="auto"/>
            <w:right w:val="none" w:sz="0" w:space="0" w:color="auto"/>
          </w:divBdr>
        </w:div>
        <w:div w:id="2107341471">
          <w:marLeft w:val="1555"/>
          <w:marRight w:val="0"/>
          <w:marTop w:val="125"/>
          <w:marBottom w:val="0"/>
          <w:divBdr>
            <w:top w:val="none" w:sz="0" w:space="0" w:color="auto"/>
            <w:left w:val="none" w:sz="0" w:space="0" w:color="auto"/>
            <w:bottom w:val="none" w:sz="0" w:space="0" w:color="auto"/>
            <w:right w:val="none" w:sz="0" w:space="0" w:color="auto"/>
          </w:divBdr>
        </w:div>
      </w:divsChild>
    </w:div>
    <w:div w:id="1373845048">
      <w:bodyDiv w:val="1"/>
      <w:marLeft w:val="0"/>
      <w:marRight w:val="0"/>
      <w:marTop w:val="0"/>
      <w:marBottom w:val="0"/>
      <w:divBdr>
        <w:top w:val="none" w:sz="0" w:space="0" w:color="auto"/>
        <w:left w:val="none" w:sz="0" w:space="0" w:color="auto"/>
        <w:bottom w:val="none" w:sz="0" w:space="0" w:color="auto"/>
        <w:right w:val="none" w:sz="0" w:space="0" w:color="auto"/>
      </w:divBdr>
    </w:div>
    <w:div w:id="1424841434">
      <w:bodyDiv w:val="1"/>
      <w:marLeft w:val="0"/>
      <w:marRight w:val="0"/>
      <w:marTop w:val="0"/>
      <w:marBottom w:val="0"/>
      <w:divBdr>
        <w:top w:val="none" w:sz="0" w:space="0" w:color="auto"/>
        <w:left w:val="none" w:sz="0" w:space="0" w:color="auto"/>
        <w:bottom w:val="none" w:sz="0" w:space="0" w:color="auto"/>
        <w:right w:val="none" w:sz="0" w:space="0" w:color="auto"/>
      </w:divBdr>
      <w:divsChild>
        <w:div w:id="1256013431">
          <w:marLeft w:val="547"/>
          <w:marRight w:val="0"/>
          <w:marTop w:val="134"/>
          <w:marBottom w:val="0"/>
          <w:divBdr>
            <w:top w:val="none" w:sz="0" w:space="0" w:color="auto"/>
            <w:left w:val="none" w:sz="0" w:space="0" w:color="auto"/>
            <w:bottom w:val="none" w:sz="0" w:space="0" w:color="auto"/>
            <w:right w:val="none" w:sz="0" w:space="0" w:color="auto"/>
          </w:divBdr>
        </w:div>
        <w:div w:id="51272436">
          <w:marLeft w:val="547"/>
          <w:marRight w:val="0"/>
          <w:marTop w:val="134"/>
          <w:marBottom w:val="0"/>
          <w:divBdr>
            <w:top w:val="none" w:sz="0" w:space="0" w:color="auto"/>
            <w:left w:val="none" w:sz="0" w:space="0" w:color="auto"/>
            <w:bottom w:val="none" w:sz="0" w:space="0" w:color="auto"/>
            <w:right w:val="none" w:sz="0" w:space="0" w:color="auto"/>
          </w:divBdr>
        </w:div>
      </w:divsChild>
    </w:div>
    <w:div w:id="1697845762">
      <w:bodyDiv w:val="1"/>
      <w:marLeft w:val="0"/>
      <w:marRight w:val="0"/>
      <w:marTop w:val="0"/>
      <w:marBottom w:val="0"/>
      <w:divBdr>
        <w:top w:val="none" w:sz="0" w:space="0" w:color="auto"/>
        <w:left w:val="none" w:sz="0" w:space="0" w:color="auto"/>
        <w:bottom w:val="none" w:sz="0" w:space="0" w:color="auto"/>
        <w:right w:val="none" w:sz="0" w:space="0" w:color="auto"/>
      </w:divBdr>
      <w:divsChild>
        <w:div w:id="1920601555">
          <w:marLeft w:val="547"/>
          <w:marRight w:val="0"/>
          <w:marTop w:val="134"/>
          <w:marBottom w:val="0"/>
          <w:divBdr>
            <w:top w:val="none" w:sz="0" w:space="0" w:color="auto"/>
            <w:left w:val="none" w:sz="0" w:space="0" w:color="auto"/>
            <w:bottom w:val="none" w:sz="0" w:space="0" w:color="auto"/>
            <w:right w:val="none" w:sz="0" w:space="0" w:color="auto"/>
          </w:divBdr>
        </w:div>
        <w:div w:id="1458066587">
          <w:marLeft w:val="547"/>
          <w:marRight w:val="0"/>
          <w:marTop w:val="134"/>
          <w:marBottom w:val="0"/>
          <w:divBdr>
            <w:top w:val="none" w:sz="0" w:space="0" w:color="auto"/>
            <w:left w:val="none" w:sz="0" w:space="0" w:color="auto"/>
            <w:bottom w:val="none" w:sz="0" w:space="0" w:color="auto"/>
            <w:right w:val="none" w:sz="0" w:space="0" w:color="auto"/>
          </w:divBdr>
        </w:div>
      </w:divsChild>
    </w:div>
    <w:div w:id="1734084790">
      <w:bodyDiv w:val="1"/>
      <w:marLeft w:val="0"/>
      <w:marRight w:val="0"/>
      <w:marTop w:val="0"/>
      <w:marBottom w:val="0"/>
      <w:divBdr>
        <w:top w:val="none" w:sz="0" w:space="0" w:color="auto"/>
        <w:left w:val="none" w:sz="0" w:space="0" w:color="auto"/>
        <w:bottom w:val="none" w:sz="0" w:space="0" w:color="auto"/>
        <w:right w:val="none" w:sz="0" w:space="0" w:color="auto"/>
      </w:divBdr>
      <w:divsChild>
        <w:div w:id="321395829">
          <w:marLeft w:val="547"/>
          <w:marRight w:val="0"/>
          <w:marTop w:val="134"/>
          <w:marBottom w:val="0"/>
          <w:divBdr>
            <w:top w:val="none" w:sz="0" w:space="0" w:color="auto"/>
            <w:left w:val="none" w:sz="0" w:space="0" w:color="auto"/>
            <w:bottom w:val="none" w:sz="0" w:space="0" w:color="auto"/>
            <w:right w:val="none" w:sz="0" w:space="0" w:color="auto"/>
          </w:divBdr>
        </w:div>
        <w:div w:id="1095133044">
          <w:marLeft w:val="547"/>
          <w:marRight w:val="0"/>
          <w:marTop w:val="134"/>
          <w:marBottom w:val="0"/>
          <w:divBdr>
            <w:top w:val="none" w:sz="0" w:space="0" w:color="auto"/>
            <w:left w:val="none" w:sz="0" w:space="0" w:color="auto"/>
            <w:bottom w:val="none" w:sz="0" w:space="0" w:color="auto"/>
            <w:right w:val="none" w:sz="0" w:space="0" w:color="auto"/>
          </w:divBdr>
        </w:div>
      </w:divsChild>
    </w:div>
    <w:div w:id="1888030075">
      <w:bodyDiv w:val="1"/>
      <w:marLeft w:val="0"/>
      <w:marRight w:val="0"/>
      <w:marTop w:val="0"/>
      <w:marBottom w:val="0"/>
      <w:divBdr>
        <w:top w:val="none" w:sz="0" w:space="0" w:color="auto"/>
        <w:left w:val="none" w:sz="0" w:space="0" w:color="auto"/>
        <w:bottom w:val="none" w:sz="0" w:space="0" w:color="auto"/>
        <w:right w:val="none" w:sz="0" w:space="0" w:color="auto"/>
      </w:divBdr>
      <w:divsChild>
        <w:div w:id="201359071">
          <w:marLeft w:val="547"/>
          <w:marRight w:val="0"/>
          <w:marTop w:val="134"/>
          <w:marBottom w:val="0"/>
          <w:divBdr>
            <w:top w:val="none" w:sz="0" w:space="0" w:color="auto"/>
            <w:left w:val="none" w:sz="0" w:space="0" w:color="auto"/>
            <w:bottom w:val="none" w:sz="0" w:space="0" w:color="auto"/>
            <w:right w:val="none" w:sz="0" w:space="0" w:color="auto"/>
          </w:divBdr>
        </w:div>
      </w:divsChild>
    </w:div>
    <w:div w:id="1943221013">
      <w:bodyDiv w:val="1"/>
      <w:marLeft w:val="0"/>
      <w:marRight w:val="0"/>
      <w:marTop w:val="0"/>
      <w:marBottom w:val="0"/>
      <w:divBdr>
        <w:top w:val="none" w:sz="0" w:space="0" w:color="auto"/>
        <w:left w:val="none" w:sz="0" w:space="0" w:color="auto"/>
        <w:bottom w:val="none" w:sz="0" w:space="0" w:color="auto"/>
        <w:right w:val="none" w:sz="0" w:space="0" w:color="auto"/>
      </w:divBdr>
      <w:divsChild>
        <w:div w:id="517886133">
          <w:marLeft w:val="547"/>
          <w:marRight w:val="0"/>
          <w:marTop w:val="134"/>
          <w:marBottom w:val="0"/>
          <w:divBdr>
            <w:top w:val="none" w:sz="0" w:space="0" w:color="auto"/>
            <w:left w:val="none" w:sz="0" w:space="0" w:color="auto"/>
            <w:bottom w:val="none" w:sz="0" w:space="0" w:color="auto"/>
            <w:right w:val="none" w:sz="0" w:space="0" w:color="auto"/>
          </w:divBdr>
        </w:div>
        <w:div w:id="1564412858">
          <w:marLeft w:val="547"/>
          <w:marRight w:val="0"/>
          <w:marTop w:val="134"/>
          <w:marBottom w:val="0"/>
          <w:divBdr>
            <w:top w:val="none" w:sz="0" w:space="0" w:color="auto"/>
            <w:left w:val="none" w:sz="0" w:space="0" w:color="auto"/>
            <w:bottom w:val="none" w:sz="0" w:space="0" w:color="auto"/>
            <w:right w:val="none" w:sz="0" w:space="0" w:color="auto"/>
          </w:divBdr>
        </w:div>
      </w:divsChild>
    </w:div>
    <w:div w:id="2060088306">
      <w:bodyDiv w:val="1"/>
      <w:marLeft w:val="0"/>
      <w:marRight w:val="0"/>
      <w:marTop w:val="0"/>
      <w:marBottom w:val="0"/>
      <w:divBdr>
        <w:top w:val="none" w:sz="0" w:space="0" w:color="auto"/>
        <w:left w:val="none" w:sz="0" w:space="0" w:color="auto"/>
        <w:bottom w:val="none" w:sz="0" w:space="0" w:color="auto"/>
        <w:right w:val="none" w:sz="0" w:space="0" w:color="auto"/>
      </w:divBdr>
      <w:divsChild>
        <w:div w:id="1820069499">
          <w:marLeft w:val="547"/>
          <w:marRight w:val="0"/>
          <w:marTop w:val="134"/>
          <w:marBottom w:val="0"/>
          <w:divBdr>
            <w:top w:val="none" w:sz="0" w:space="0" w:color="auto"/>
            <w:left w:val="none" w:sz="0" w:space="0" w:color="auto"/>
            <w:bottom w:val="none" w:sz="0" w:space="0" w:color="auto"/>
            <w:right w:val="none" w:sz="0" w:space="0" w:color="auto"/>
          </w:divBdr>
        </w:div>
        <w:div w:id="514734258">
          <w:marLeft w:val="547"/>
          <w:marRight w:val="0"/>
          <w:marTop w:val="134"/>
          <w:marBottom w:val="0"/>
          <w:divBdr>
            <w:top w:val="none" w:sz="0" w:space="0" w:color="auto"/>
            <w:left w:val="none" w:sz="0" w:space="0" w:color="auto"/>
            <w:bottom w:val="none" w:sz="0" w:space="0" w:color="auto"/>
            <w:right w:val="none" w:sz="0" w:space="0" w:color="auto"/>
          </w:divBdr>
        </w:div>
        <w:div w:id="527183751">
          <w:marLeft w:val="547"/>
          <w:marRight w:val="0"/>
          <w:marTop w:val="134"/>
          <w:marBottom w:val="0"/>
          <w:divBdr>
            <w:top w:val="none" w:sz="0" w:space="0" w:color="auto"/>
            <w:left w:val="none" w:sz="0" w:space="0" w:color="auto"/>
            <w:bottom w:val="none" w:sz="0" w:space="0" w:color="auto"/>
            <w:right w:val="none" w:sz="0" w:space="0" w:color="auto"/>
          </w:divBdr>
        </w:div>
        <w:div w:id="1938098112">
          <w:marLeft w:val="547"/>
          <w:marRight w:val="0"/>
          <w:marTop w:val="134"/>
          <w:marBottom w:val="0"/>
          <w:divBdr>
            <w:top w:val="none" w:sz="0" w:space="0" w:color="auto"/>
            <w:left w:val="none" w:sz="0" w:space="0" w:color="auto"/>
            <w:bottom w:val="none" w:sz="0" w:space="0" w:color="auto"/>
            <w:right w:val="none" w:sz="0" w:space="0" w:color="auto"/>
          </w:divBdr>
        </w:div>
        <w:div w:id="1769697081">
          <w:marLeft w:val="547"/>
          <w:marRight w:val="0"/>
          <w:marTop w:val="134"/>
          <w:marBottom w:val="0"/>
          <w:divBdr>
            <w:top w:val="none" w:sz="0" w:space="0" w:color="auto"/>
            <w:left w:val="none" w:sz="0" w:space="0" w:color="auto"/>
            <w:bottom w:val="none" w:sz="0" w:space="0" w:color="auto"/>
            <w:right w:val="none" w:sz="0" w:space="0" w:color="auto"/>
          </w:divBdr>
        </w:div>
        <w:div w:id="199545438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abbe@incoblascanas.c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clopez@incoblascanas.cl"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tgutierrez@incoblascanas.cl" TargetMode="External"/><Relationship Id="rId14" Type="http://schemas.openxmlformats.org/officeDocument/2006/relationships/image" Target="media/image4.jpeg"/><Relationship Id="rId22" Type="http://schemas.microsoft.com/office/2007/relationships/hdphoto" Target="media/hdphoto2.wdp"/></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
    <b:Tag>Cri18</b:Tag>
    <b:SourceType>InternetSite</b:SourceType>
    <b:Guid>{35DB37DA-DEB7-4B8C-BBA4-51A4CFC71B48}</b:Guid>
    <b:Title>National Geographic</b:Title>
    <b:Year>2018</b:Year>
    <b:YearAccessed>2020</b:YearAccessed>
    <b:MonthAccessed>09</b:MonthAccessed>
    <b:DayAccessed>22</b:DayAccessed>
    <b:URL>https://www.nationalgeographic.es/animales/2018/11/las-especies-de-agua-dulce-disminuyen-un-83-desde-1970-la-mayor-extincion-de</b:URL>
    <b:Author>
      <b:Author>
        <b:NameList>
          <b:Person>
            <b:Last>Garay</b:Last>
            <b:First>Cristina</b:First>
            <b:Middle>Crespo</b:Middle>
          </b:Person>
        </b:NameList>
      </b:Author>
    </b:Author>
    <b:RefOrder>2</b:RefOrder>
  </b:Source>
</b:Sources>
</file>

<file path=customXml/itemProps1.xml><?xml version="1.0" encoding="utf-8"?>
<ds:datastoreItem xmlns:ds="http://schemas.openxmlformats.org/officeDocument/2006/customXml" ds:itemID="{CC260DD0-952E-4620-9A1F-15246D35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3776</Words>
  <Characters>20774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dcterms:created xsi:type="dcterms:W3CDTF">2020-10-30T15:27:00Z</dcterms:created>
  <dcterms:modified xsi:type="dcterms:W3CDTF">2020-10-30T15:34:00Z</dcterms:modified>
</cp:coreProperties>
</file>