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E52F9" w14:textId="5BEB9FEE" w:rsidR="00C9578A" w:rsidRDefault="00C9578A" w:rsidP="00C9578A">
      <w:pPr>
        <w:jc w:val="center"/>
        <w:rPr>
          <w:b/>
          <w:sz w:val="28"/>
          <w:szCs w:val="28"/>
          <w:u w:val="single"/>
        </w:rPr>
      </w:pPr>
      <w:bookmarkStart w:id="0" w:name="_GoBack"/>
      <w:bookmarkEnd w:id="0"/>
      <w:r w:rsidRPr="00AF16E7">
        <w:rPr>
          <w:b/>
          <w:sz w:val="28"/>
          <w:szCs w:val="28"/>
          <w:u w:val="single"/>
        </w:rPr>
        <w:t xml:space="preserve">BITÁCORA </w:t>
      </w:r>
      <w:r w:rsidR="00F05D9D">
        <w:rPr>
          <w:b/>
          <w:sz w:val="28"/>
          <w:szCs w:val="28"/>
          <w:u w:val="single"/>
        </w:rPr>
        <w:t>3</w:t>
      </w:r>
    </w:p>
    <w:tbl>
      <w:tblPr>
        <w:tblpPr w:leftFromText="141" w:rightFromText="141" w:vertAnchor="text" w:horzAnchor="margin" w:tblpXSpec="center" w:tblpY="64"/>
        <w:tblW w:w="1093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261"/>
        <w:gridCol w:w="4252"/>
        <w:gridCol w:w="1559"/>
        <w:gridCol w:w="1858"/>
      </w:tblGrid>
      <w:tr w:rsidR="005E2B6A" w:rsidRPr="00C9578A" w14:paraId="6E891E6C" w14:textId="77777777" w:rsidTr="00B325D9">
        <w:trPr>
          <w:trHeight w:val="334"/>
        </w:trPr>
        <w:tc>
          <w:tcPr>
            <w:tcW w:w="3261" w:type="dxa"/>
            <w:shd w:val="clear" w:color="auto" w:fill="auto"/>
          </w:tcPr>
          <w:p w14:paraId="38D20694" w14:textId="77777777" w:rsidR="005E2B6A" w:rsidRDefault="005E2B6A" w:rsidP="00AC0F9D">
            <w:pPr>
              <w:rPr>
                <w:b/>
              </w:rPr>
            </w:pPr>
            <w:r>
              <w:rPr>
                <w:b/>
              </w:rPr>
              <w:t>ASIGNATURA(S)</w:t>
            </w:r>
          </w:p>
          <w:p w14:paraId="6C5339B9" w14:textId="77777777" w:rsidR="005E2B6A" w:rsidRPr="00AF16E7" w:rsidRDefault="005E2B6A" w:rsidP="00AC0F9D">
            <w:pPr>
              <w:rPr>
                <w:b/>
              </w:rPr>
            </w:pPr>
            <w:r>
              <w:rPr>
                <w:b/>
              </w:rPr>
              <w:t>ESPECIALIDAD</w:t>
            </w:r>
            <w:r w:rsidRPr="00AF16E7">
              <w:rPr>
                <w:b/>
              </w:rPr>
              <w:t xml:space="preserve">  </w:t>
            </w:r>
          </w:p>
        </w:tc>
        <w:tc>
          <w:tcPr>
            <w:tcW w:w="4252" w:type="dxa"/>
            <w:tcBorders>
              <w:right w:val="single" w:sz="4" w:space="0" w:color="auto"/>
            </w:tcBorders>
            <w:shd w:val="clear" w:color="auto" w:fill="auto"/>
          </w:tcPr>
          <w:p w14:paraId="4FDA65DE" w14:textId="594124CF" w:rsidR="005E2B6A" w:rsidRPr="00C9578A" w:rsidRDefault="0036086D" w:rsidP="00AC0F9D">
            <w:pPr>
              <w:rPr>
                <w:lang w:val="es-ES" w:eastAsia="es-ES"/>
              </w:rPr>
            </w:pPr>
            <w:r>
              <w:rPr>
                <w:lang w:val="es-ES" w:eastAsia="es-ES"/>
              </w:rPr>
              <w:t>Matemáticas</w:t>
            </w:r>
          </w:p>
        </w:tc>
        <w:tc>
          <w:tcPr>
            <w:tcW w:w="1559" w:type="dxa"/>
            <w:tcBorders>
              <w:left w:val="single" w:sz="4" w:space="0" w:color="auto"/>
            </w:tcBorders>
            <w:shd w:val="clear" w:color="auto" w:fill="auto"/>
          </w:tcPr>
          <w:p w14:paraId="0882D2A3" w14:textId="77777777" w:rsidR="005E2B6A" w:rsidRPr="00AF16E7" w:rsidRDefault="005E2B6A" w:rsidP="00AC0F9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1DD77AA7" w14:textId="78A38F1F" w:rsidR="005E2B6A" w:rsidRPr="00C9578A" w:rsidRDefault="0036086D" w:rsidP="00AC0F9D">
            <w:pPr>
              <w:rPr>
                <w:lang w:val="es-ES" w:eastAsia="es-ES"/>
              </w:rPr>
            </w:pPr>
            <w:r>
              <w:rPr>
                <w:lang w:val="es-ES" w:eastAsia="es-ES"/>
              </w:rPr>
              <w:t>4° Medio</w:t>
            </w:r>
          </w:p>
        </w:tc>
      </w:tr>
      <w:tr w:rsidR="005E2B6A" w:rsidRPr="00C9578A" w14:paraId="055DC4EA" w14:textId="77777777" w:rsidTr="00B325D9">
        <w:trPr>
          <w:trHeight w:val="334"/>
        </w:trPr>
        <w:tc>
          <w:tcPr>
            <w:tcW w:w="3261" w:type="dxa"/>
            <w:shd w:val="clear" w:color="auto" w:fill="auto"/>
          </w:tcPr>
          <w:p w14:paraId="1D61198F" w14:textId="77777777" w:rsidR="005E2B6A" w:rsidRDefault="005E2B6A" w:rsidP="00AC0F9D">
            <w:pPr>
              <w:rPr>
                <w:b/>
              </w:rPr>
            </w:pPr>
            <w:r>
              <w:rPr>
                <w:b/>
              </w:rPr>
              <w:t>NOMBRE DE ESTUDIANTE</w:t>
            </w:r>
          </w:p>
        </w:tc>
        <w:tc>
          <w:tcPr>
            <w:tcW w:w="4252" w:type="dxa"/>
            <w:tcBorders>
              <w:right w:val="single" w:sz="4" w:space="0" w:color="auto"/>
            </w:tcBorders>
            <w:shd w:val="clear" w:color="auto" w:fill="auto"/>
          </w:tcPr>
          <w:p w14:paraId="311E5466" w14:textId="77777777" w:rsidR="005E2B6A" w:rsidRPr="00C9578A" w:rsidRDefault="005E2B6A" w:rsidP="00AC0F9D">
            <w:pPr>
              <w:rPr>
                <w:lang w:val="es-ES" w:eastAsia="es-ES"/>
              </w:rPr>
            </w:pPr>
          </w:p>
        </w:tc>
        <w:tc>
          <w:tcPr>
            <w:tcW w:w="1559" w:type="dxa"/>
            <w:tcBorders>
              <w:left w:val="single" w:sz="4" w:space="0" w:color="auto"/>
            </w:tcBorders>
            <w:shd w:val="clear" w:color="auto" w:fill="auto"/>
          </w:tcPr>
          <w:p w14:paraId="73989189" w14:textId="77777777" w:rsidR="005E2B6A" w:rsidRDefault="005E2B6A" w:rsidP="00AC0F9D">
            <w:pPr>
              <w:rPr>
                <w:b/>
                <w:lang w:val="es-ES" w:eastAsia="es-ES"/>
              </w:rPr>
            </w:pPr>
            <w:r>
              <w:rPr>
                <w:b/>
                <w:lang w:val="es-ES" w:eastAsia="es-ES"/>
              </w:rPr>
              <w:t>CURSO</w:t>
            </w:r>
          </w:p>
        </w:tc>
        <w:tc>
          <w:tcPr>
            <w:tcW w:w="1858" w:type="dxa"/>
            <w:tcBorders>
              <w:left w:val="single" w:sz="4" w:space="0" w:color="auto"/>
            </w:tcBorders>
            <w:shd w:val="clear" w:color="auto" w:fill="auto"/>
          </w:tcPr>
          <w:p w14:paraId="3F1435B9" w14:textId="77777777" w:rsidR="005E2B6A" w:rsidRPr="00C9578A" w:rsidRDefault="005E2B6A" w:rsidP="00AC0F9D">
            <w:pPr>
              <w:rPr>
                <w:lang w:val="es-ES" w:eastAsia="es-ES"/>
              </w:rPr>
            </w:pPr>
          </w:p>
        </w:tc>
      </w:tr>
      <w:tr w:rsidR="005E2B6A" w:rsidRPr="00C9578A" w14:paraId="2ED82FD4" w14:textId="77777777" w:rsidTr="00B325D9">
        <w:trPr>
          <w:trHeight w:val="801"/>
        </w:trPr>
        <w:tc>
          <w:tcPr>
            <w:tcW w:w="3261" w:type="dxa"/>
            <w:shd w:val="clear" w:color="auto" w:fill="auto"/>
            <w:hideMark/>
          </w:tcPr>
          <w:p w14:paraId="531CFEAF" w14:textId="77777777" w:rsidR="006F0250" w:rsidRDefault="006F0250" w:rsidP="00AC0F9D">
            <w:pPr>
              <w:rPr>
                <w:b/>
              </w:rPr>
            </w:pPr>
          </w:p>
          <w:p w14:paraId="7957FC27" w14:textId="18C8316E" w:rsidR="005E2B6A" w:rsidRPr="00AF16E7" w:rsidRDefault="005E2B6A" w:rsidP="00AC0F9D">
            <w:pPr>
              <w:rPr>
                <w:b/>
              </w:rPr>
            </w:pPr>
            <w:r w:rsidRPr="00AF16E7">
              <w:rPr>
                <w:b/>
              </w:rPr>
              <w:t>Objetivo de Aprendizaje</w:t>
            </w:r>
          </w:p>
          <w:p w14:paraId="3F715862" w14:textId="4E370FDF" w:rsidR="005E2B6A" w:rsidRPr="00C9578A" w:rsidRDefault="005E2B6A" w:rsidP="00AC0F9D">
            <w:pPr>
              <w:rPr>
                <w:rFonts w:eastAsia="Times New Roman"/>
                <w:lang w:val="es-ES" w:eastAsia="es-ES"/>
              </w:rPr>
            </w:pPr>
            <w:r w:rsidRPr="00AF16E7">
              <w:rPr>
                <w:b/>
              </w:rPr>
              <w:t>Priorizado</w:t>
            </w:r>
            <w:r>
              <w:rPr>
                <w:b/>
              </w:rPr>
              <w:t>/ O. Transversal</w:t>
            </w:r>
            <w:r w:rsidR="006F0250">
              <w:rPr>
                <w:b/>
              </w:rPr>
              <w:t>.</w:t>
            </w:r>
          </w:p>
        </w:tc>
        <w:tc>
          <w:tcPr>
            <w:tcW w:w="7669" w:type="dxa"/>
            <w:gridSpan w:val="3"/>
            <w:shd w:val="clear" w:color="auto" w:fill="auto"/>
          </w:tcPr>
          <w:p w14:paraId="43832250" w14:textId="77777777" w:rsidR="006F0250" w:rsidRDefault="006F0250" w:rsidP="00A265B2">
            <w:pPr>
              <w:ind w:right="341"/>
              <w:rPr>
                <w:b/>
                <w:bCs/>
              </w:rPr>
            </w:pPr>
          </w:p>
          <w:p w14:paraId="14D19419" w14:textId="321DFD17" w:rsidR="0058651C" w:rsidRDefault="0058651C" w:rsidP="00A265B2">
            <w:pPr>
              <w:ind w:right="341"/>
              <w:rPr>
                <w:b/>
                <w:bCs/>
              </w:rPr>
            </w:pPr>
            <w:r w:rsidRPr="0058651C">
              <w:rPr>
                <w:b/>
                <w:bCs/>
              </w:rPr>
              <w:t xml:space="preserve">OF </w:t>
            </w:r>
            <w:r w:rsidR="009E61FC">
              <w:rPr>
                <w:b/>
                <w:bCs/>
              </w:rPr>
              <w:t>6</w:t>
            </w:r>
          </w:p>
          <w:p w14:paraId="71C5D987" w14:textId="77777777" w:rsidR="005E2B6A" w:rsidRDefault="009E61FC" w:rsidP="00A265B2">
            <w:pPr>
              <w:ind w:right="341"/>
            </w:pPr>
            <w:r w:rsidRPr="009E61FC">
              <w:t>Evaluar críticamente información estadística extraída desde medios de comunicación, tales como periódicos, artículos de revistas o desde Internet.</w:t>
            </w:r>
          </w:p>
          <w:p w14:paraId="7A5876F3" w14:textId="1A63627B" w:rsidR="006F0250" w:rsidRPr="0058651C" w:rsidRDefault="006F0250" w:rsidP="00A265B2">
            <w:pPr>
              <w:ind w:right="341"/>
            </w:pPr>
          </w:p>
        </w:tc>
      </w:tr>
      <w:tr w:rsidR="005E2B6A" w:rsidRPr="00C9578A" w14:paraId="59E17F13" w14:textId="77777777" w:rsidTr="00B325D9">
        <w:trPr>
          <w:trHeight w:val="757"/>
        </w:trPr>
        <w:tc>
          <w:tcPr>
            <w:tcW w:w="3261" w:type="dxa"/>
            <w:shd w:val="clear" w:color="auto" w:fill="auto"/>
          </w:tcPr>
          <w:p w14:paraId="6AF7D923" w14:textId="77777777" w:rsidR="006F0250" w:rsidRDefault="006F0250" w:rsidP="00AC0F9D">
            <w:pPr>
              <w:rPr>
                <w:b/>
              </w:rPr>
            </w:pPr>
          </w:p>
          <w:p w14:paraId="36AFB30E" w14:textId="056ABD96" w:rsidR="005E2B6A" w:rsidRPr="00AF16E7" w:rsidRDefault="005E2B6A" w:rsidP="00AC0F9D">
            <w:pPr>
              <w:rPr>
                <w:b/>
              </w:rPr>
            </w:pPr>
            <w:r>
              <w:rPr>
                <w:b/>
              </w:rPr>
              <w:t>Indicador(es) de Evaluación</w:t>
            </w:r>
          </w:p>
        </w:tc>
        <w:tc>
          <w:tcPr>
            <w:tcW w:w="7669" w:type="dxa"/>
            <w:gridSpan w:val="3"/>
            <w:shd w:val="clear" w:color="auto" w:fill="auto"/>
          </w:tcPr>
          <w:p w14:paraId="05236C80" w14:textId="77777777" w:rsidR="006F0250" w:rsidRDefault="006F0250" w:rsidP="00A265B2">
            <w:pPr>
              <w:pStyle w:val="Prrafodelista"/>
              <w:spacing w:line="240" w:lineRule="auto"/>
              <w:ind w:left="360" w:right="341"/>
            </w:pPr>
          </w:p>
          <w:p w14:paraId="1CC0E4AB" w14:textId="41521604" w:rsidR="009E61FC" w:rsidRDefault="009E61FC" w:rsidP="00A265B2">
            <w:pPr>
              <w:pStyle w:val="Prrafodelista"/>
              <w:numPr>
                <w:ilvl w:val="0"/>
                <w:numId w:val="12"/>
              </w:numPr>
              <w:spacing w:line="240" w:lineRule="auto"/>
              <w:ind w:right="341"/>
            </w:pPr>
            <w:r>
              <w:t>Determinan posibles desproporciones en la presentación de gráficos de líneas, por ejemplo, la falta del origen en el sistema.</w:t>
            </w:r>
          </w:p>
          <w:p w14:paraId="662F2962" w14:textId="77777777" w:rsidR="009E61FC" w:rsidRDefault="009E61FC" w:rsidP="00A265B2">
            <w:pPr>
              <w:pStyle w:val="Prrafodelista"/>
              <w:numPr>
                <w:ilvl w:val="0"/>
                <w:numId w:val="12"/>
              </w:numPr>
              <w:spacing w:line="240" w:lineRule="auto"/>
              <w:ind w:right="341"/>
            </w:pPr>
            <w:r>
              <w:t>Conjeturan si el espacio muestral tiene el tamaño suficiente para hacer inferencias sobre la población.</w:t>
            </w:r>
          </w:p>
          <w:p w14:paraId="75A766C1" w14:textId="77777777" w:rsidR="005E2B6A" w:rsidRDefault="009E61FC" w:rsidP="00A265B2">
            <w:pPr>
              <w:pStyle w:val="Prrafodelista"/>
              <w:numPr>
                <w:ilvl w:val="0"/>
                <w:numId w:val="12"/>
              </w:numPr>
              <w:spacing w:line="240" w:lineRule="auto"/>
              <w:ind w:right="341"/>
            </w:pPr>
            <w:r>
              <w:t>Analizan, en resultados de encuestas, si la medida citada (por ejemplo, la media o la mediana) representa adecuadamente la información.</w:t>
            </w:r>
          </w:p>
          <w:p w14:paraId="0D74EE2A" w14:textId="3B062432" w:rsidR="006F0250" w:rsidRPr="00C9578A" w:rsidRDefault="006F0250" w:rsidP="00A265B2">
            <w:pPr>
              <w:pStyle w:val="Prrafodelista"/>
              <w:spacing w:line="240" w:lineRule="auto"/>
              <w:ind w:left="360" w:right="341"/>
            </w:pPr>
          </w:p>
        </w:tc>
      </w:tr>
      <w:tr w:rsidR="005E2B6A" w:rsidRPr="00C9578A" w14:paraId="08DE9F42" w14:textId="77777777" w:rsidTr="00B325D9">
        <w:trPr>
          <w:trHeight w:val="697"/>
        </w:trPr>
        <w:tc>
          <w:tcPr>
            <w:tcW w:w="3261" w:type="dxa"/>
            <w:shd w:val="clear" w:color="auto" w:fill="auto"/>
          </w:tcPr>
          <w:p w14:paraId="120FDBAA" w14:textId="77777777" w:rsidR="006F0250" w:rsidRDefault="006F0250" w:rsidP="00AC0F9D">
            <w:pPr>
              <w:rPr>
                <w:b/>
              </w:rPr>
            </w:pPr>
          </w:p>
          <w:p w14:paraId="3AD4D01F" w14:textId="1FD38E89" w:rsidR="005E2B6A" w:rsidRPr="00AF16E7" w:rsidRDefault="005E2B6A" w:rsidP="00AC0F9D">
            <w:pPr>
              <w:rPr>
                <w:b/>
              </w:rPr>
            </w:pPr>
            <w:r>
              <w:rPr>
                <w:b/>
              </w:rPr>
              <w:t>Contenidos</w:t>
            </w:r>
          </w:p>
        </w:tc>
        <w:tc>
          <w:tcPr>
            <w:tcW w:w="7669" w:type="dxa"/>
            <w:gridSpan w:val="3"/>
            <w:shd w:val="clear" w:color="auto" w:fill="auto"/>
          </w:tcPr>
          <w:p w14:paraId="4348A1C7" w14:textId="77777777" w:rsidR="006F0250" w:rsidRDefault="006F0250" w:rsidP="00A265B2">
            <w:pPr>
              <w:pStyle w:val="Prrafodelista"/>
              <w:ind w:left="360" w:right="341"/>
            </w:pPr>
          </w:p>
          <w:p w14:paraId="1D2D9D76" w14:textId="11B0B627" w:rsidR="0058651C" w:rsidRDefault="00D35B68" w:rsidP="00A265B2">
            <w:pPr>
              <w:pStyle w:val="Prrafodelista"/>
              <w:numPr>
                <w:ilvl w:val="0"/>
                <w:numId w:val="14"/>
              </w:numPr>
              <w:ind w:right="341"/>
            </w:pPr>
            <w:r>
              <w:t>Utilización de datos</w:t>
            </w:r>
            <w:r w:rsidR="009E61FC">
              <w:t>.</w:t>
            </w:r>
          </w:p>
          <w:p w14:paraId="034A1442" w14:textId="77777777" w:rsidR="009E61FC" w:rsidRDefault="00D35B68" w:rsidP="00A265B2">
            <w:pPr>
              <w:pStyle w:val="Prrafodelista"/>
              <w:numPr>
                <w:ilvl w:val="0"/>
                <w:numId w:val="14"/>
              </w:numPr>
              <w:ind w:right="341"/>
            </w:pPr>
            <w:r>
              <w:t>Promedio.</w:t>
            </w:r>
          </w:p>
          <w:p w14:paraId="16E4B596" w14:textId="77777777" w:rsidR="00D35B68" w:rsidRDefault="00D35B68" w:rsidP="00A265B2">
            <w:pPr>
              <w:pStyle w:val="Prrafodelista"/>
              <w:numPr>
                <w:ilvl w:val="0"/>
                <w:numId w:val="14"/>
              </w:numPr>
              <w:ind w:right="341"/>
            </w:pPr>
            <w:r>
              <w:t>Varianza.</w:t>
            </w:r>
          </w:p>
          <w:p w14:paraId="7375FF73" w14:textId="4F23299A" w:rsidR="00D35B68" w:rsidRDefault="00D35B68" w:rsidP="00A265B2">
            <w:pPr>
              <w:pStyle w:val="Prrafodelista"/>
              <w:numPr>
                <w:ilvl w:val="0"/>
                <w:numId w:val="14"/>
              </w:numPr>
              <w:ind w:right="341"/>
            </w:pPr>
            <w:r>
              <w:t>Coeficiente de variación.</w:t>
            </w:r>
          </w:p>
          <w:p w14:paraId="5F5A21E7" w14:textId="77777777" w:rsidR="00D35B68" w:rsidRDefault="00D35B68" w:rsidP="00A265B2">
            <w:pPr>
              <w:pStyle w:val="Prrafodelista"/>
              <w:numPr>
                <w:ilvl w:val="0"/>
                <w:numId w:val="14"/>
              </w:numPr>
              <w:ind w:right="341"/>
            </w:pPr>
            <w:r>
              <w:t>Porcentaje.</w:t>
            </w:r>
          </w:p>
          <w:p w14:paraId="11411566" w14:textId="54731E31" w:rsidR="006F0250" w:rsidRPr="00C9578A" w:rsidRDefault="006F0250" w:rsidP="00A265B2">
            <w:pPr>
              <w:pStyle w:val="Prrafodelista"/>
              <w:ind w:left="360" w:right="341"/>
            </w:pPr>
          </w:p>
        </w:tc>
      </w:tr>
    </w:tbl>
    <w:p w14:paraId="4DC18CA8" w14:textId="77777777" w:rsidR="00ED166C" w:rsidRDefault="00C9578A" w:rsidP="005E2B6A">
      <w:r w:rsidRPr="00C9578A">
        <w:t xml:space="preserve">                                          </w:t>
      </w:r>
    </w:p>
    <w:p w14:paraId="5F90591A" w14:textId="7687BE0F" w:rsidR="005E2B6A" w:rsidRDefault="00ED166C" w:rsidP="00ED166C">
      <w:pPr>
        <w:jc w:val="left"/>
      </w:pPr>
      <w:r>
        <w:br w:type="page"/>
      </w:r>
    </w:p>
    <w:p w14:paraId="3FB72824" w14:textId="77777777"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9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3431"/>
      </w:tblGrid>
      <w:tr w:rsidR="0036086D" w:rsidRPr="00C9578A" w14:paraId="6DC56E93" w14:textId="77777777" w:rsidTr="00B325D9">
        <w:trPr>
          <w:trHeight w:val="334"/>
        </w:trPr>
        <w:tc>
          <w:tcPr>
            <w:tcW w:w="2689" w:type="dxa"/>
            <w:shd w:val="clear" w:color="auto" w:fill="auto"/>
          </w:tcPr>
          <w:p w14:paraId="708BC3EB" w14:textId="7D120A75"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CE7FC37" w14:textId="3B97F7C9" w:rsidR="0036086D" w:rsidRPr="00C9578A" w:rsidRDefault="00D35B68" w:rsidP="0036086D">
            <w:pPr>
              <w:rPr>
                <w:lang w:val="es-ES" w:eastAsia="es-ES"/>
              </w:rPr>
            </w:pPr>
            <w:r>
              <w:rPr>
                <w:lang w:val="es-ES" w:eastAsia="es-ES"/>
              </w:rPr>
              <w:t>17 de agosto.</w:t>
            </w:r>
          </w:p>
        </w:tc>
        <w:tc>
          <w:tcPr>
            <w:tcW w:w="2126" w:type="dxa"/>
            <w:tcBorders>
              <w:left w:val="single" w:sz="4" w:space="0" w:color="auto"/>
            </w:tcBorders>
            <w:shd w:val="clear" w:color="auto" w:fill="auto"/>
          </w:tcPr>
          <w:p w14:paraId="2AC3AEE9" w14:textId="4DFDF552"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3431" w:type="dxa"/>
            <w:tcBorders>
              <w:left w:val="single" w:sz="4" w:space="0" w:color="auto"/>
            </w:tcBorders>
            <w:shd w:val="clear" w:color="auto" w:fill="auto"/>
          </w:tcPr>
          <w:p w14:paraId="3019EDD2" w14:textId="736D1A54" w:rsidR="0036086D" w:rsidRPr="00C9578A" w:rsidRDefault="00D35B68" w:rsidP="0036086D">
            <w:pPr>
              <w:rPr>
                <w:lang w:val="es-ES" w:eastAsia="es-ES"/>
              </w:rPr>
            </w:pPr>
            <w:r>
              <w:rPr>
                <w:lang w:val="es-ES" w:eastAsia="es-ES"/>
              </w:rPr>
              <w:t>21 de agosto.</w:t>
            </w:r>
          </w:p>
        </w:tc>
      </w:tr>
    </w:tbl>
    <w:tbl>
      <w:tblPr>
        <w:tblStyle w:val="Tablaconcuadrcula"/>
        <w:tblW w:w="11057" w:type="dxa"/>
        <w:tblInd w:w="-1139" w:type="dxa"/>
        <w:tblLook w:val="04A0" w:firstRow="1" w:lastRow="0" w:firstColumn="1" w:lastColumn="0" w:noHBand="0" w:noVBand="1"/>
      </w:tblPr>
      <w:tblGrid>
        <w:gridCol w:w="11057"/>
      </w:tblGrid>
      <w:tr w:rsidR="0036086D" w14:paraId="34E8E47F" w14:textId="77777777" w:rsidTr="00B325D9">
        <w:tc>
          <w:tcPr>
            <w:tcW w:w="11057" w:type="dxa"/>
            <w:tcBorders>
              <w:top w:val="single" w:sz="4" w:space="0" w:color="auto"/>
              <w:left w:val="single" w:sz="4" w:space="0" w:color="auto"/>
              <w:bottom w:val="single" w:sz="4" w:space="0" w:color="auto"/>
              <w:right w:val="single" w:sz="4" w:space="0" w:color="auto"/>
            </w:tcBorders>
          </w:tcPr>
          <w:p w14:paraId="7D3B77E0" w14:textId="77777777" w:rsidR="00A00DF1" w:rsidRPr="00A00DF1" w:rsidRDefault="00A00DF1" w:rsidP="00A00DF1">
            <w:pPr>
              <w:rPr>
                <w:sz w:val="20"/>
                <w:szCs w:val="20"/>
              </w:rPr>
            </w:pPr>
          </w:p>
          <w:p w14:paraId="65AC77B4" w14:textId="733D6BF1" w:rsidR="00A00DF1" w:rsidRPr="00292BF3" w:rsidRDefault="003154B0" w:rsidP="00A00DF1">
            <w:r>
              <w:rPr>
                <w:noProof/>
                <w:sz w:val="20"/>
                <w:szCs w:val="20"/>
                <w:lang w:val="es-CL" w:eastAsia="es-CL"/>
              </w:rPr>
              <w:drawing>
                <wp:anchor distT="0" distB="0" distL="114300" distR="114300" simplePos="0" relativeHeight="251658240" behindDoc="0" locked="0" layoutInCell="1" allowOverlap="1" wp14:anchorId="6D3D44AE" wp14:editId="1BEE0637">
                  <wp:simplePos x="0" y="0"/>
                  <wp:positionH relativeFrom="column">
                    <wp:posOffset>5857875</wp:posOffset>
                  </wp:positionH>
                  <wp:positionV relativeFrom="paragraph">
                    <wp:posOffset>80010</wp:posOffset>
                  </wp:positionV>
                  <wp:extent cx="1033780" cy="11131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e-pensando-png-by-mfsyrcm-on-deviantart-49947619.png"/>
                          <pic:cNvPicPr/>
                        </pic:nvPicPr>
                        <pic:blipFill rotWithShape="1">
                          <a:blip r:embed="rId7" cstate="print">
                            <a:extLst>
                              <a:ext uri="{28A0092B-C50C-407E-A947-70E740481C1C}">
                                <a14:useLocalDpi xmlns:a14="http://schemas.microsoft.com/office/drawing/2010/main" val="0"/>
                              </a:ext>
                            </a:extLst>
                          </a:blip>
                          <a:srcRect b="16873"/>
                          <a:stretch/>
                        </pic:blipFill>
                        <pic:spPr bwMode="auto">
                          <a:xfrm>
                            <a:off x="0" y="0"/>
                            <a:ext cx="1033780" cy="111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966" w:rsidRPr="00292BF3">
              <w:t>Imaginemos que estamos en un curso</w:t>
            </w:r>
            <w:r w:rsidR="00623EF2" w:rsidRPr="00292BF3">
              <w:t xml:space="preserve"> </w:t>
            </w:r>
            <w:r w:rsidR="00623EF2" w:rsidRPr="00292BF3">
              <w:rPr>
                <w:b/>
                <w:bCs/>
              </w:rPr>
              <w:t>complicado</w:t>
            </w:r>
            <w:r w:rsidR="00623EF2" w:rsidRPr="00292BF3">
              <w:t xml:space="preserve">, donde la mitad de las alumnas tienen excelentes notas, mientras que la mitad restante tienen pésimas notas. Para ser específico, </w:t>
            </w:r>
            <w:r w:rsidR="00BF536A">
              <w:t>5</w:t>
            </w:r>
            <w:r w:rsidR="00623EF2" w:rsidRPr="00292BF3">
              <w:t xml:space="preserve"> alumnas tienen promedio bajo la nota 5, mientras que </w:t>
            </w:r>
            <w:r w:rsidR="00BF536A">
              <w:t>5</w:t>
            </w:r>
            <w:r w:rsidR="00623EF2" w:rsidRPr="00292BF3">
              <w:t xml:space="preserve"> alumnas tienen promedio sobre 6.</w:t>
            </w:r>
          </w:p>
          <w:p w14:paraId="310C39D2" w14:textId="085D38EA" w:rsidR="00623EF2" w:rsidRPr="00292BF3" w:rsidRDefault="00623EF2" w:rsidP="00A00DF1">
            <w:r w:rsidRPr="00292BF3">
              <w:t xml:space="preserve">Sin embargo, el curso vecino es más </w:t>
            </w:r>
            <w:r w:rsidRPr="00292BF3">
              <w:rPr>
                <w:b/>
                <w:bCs/>
              </w:rPr>
              <w:t>estable</w:t>
            </w:r>
            <w:r w:rsidRPr="00292BF3">
              <w:t xml:space="preserve"> en su desempeño, en donde el 90% de las alumnas tiene promedio cercano al 5,5.</w:t>
            </w:r>
          </w:p>
          <w:p w14:paraId="1BBAE90C" w14:textId="2155CA45" w:rsidR="00623EF2" w:rsidRPr="00C07519" w:rsidRDefault="00623EF2" w:rsidP="00A00DF1">
            <w:pPr>
              <w:rPr>
                <w:i/>
                <w:iCs/>
              </w:rPr>
            </w:pPr>
            <w:r w:rsidRPr="00C07519">
              <w:rPr>
                <w:i/>
                <w:iCs/>
              </w:rPr>
              <w:t>¿Cuál sería la forma más efectiva para poder comparar ambos cursos respecto a su desempeño académico?</w:t>
            </w:r>
          </w:p>
          <w:p w14:paraId="0697685D" w14:textId="76733DF0" w:rsidR="003E51E3" w:rsidRDefault="003E51E3" w:rsidP="00A00DF1">
            <w:pPr>
              <w:pBdr>
                <w:bottom w:val="single" w:sz="12" w:space="1" w:color="auto"/>
              </w:pBdr>
              <w:rPr>
                <w:sz w:val="20"/>
                <w:szCs w:val="20"/>
              </w:rPr>
            </w:pPr>
          </w:p>
          <w:p w14:paraId="238595CA" w14:textId="189A42B5" w:rsidR="003154B0" w:rsidRDefault="003154B0" w:rsidP="00A00DF1">
            <w:pPr>
              <w:rPr>
                <w:noProof/>
                <w:sz w:val="20"/>
                <w:szCs w:val="20"/>
              </w:rPr>
            </w:pPr>
          </w:p>
          <w:p w14:paraId="6C0B71BE" w14:textId="2ADFD5D1" w:rsidR="003E51E3" w:rsidRDefault="003E51E3" w:rsidP="00A00DF1">
            <w:pPr>
              <w:rPr>
                <w:sz w:val="20"/>
                <w:szCs w:val="20"/>
              </w:rPr>
            </w:pPr>
          </w:p>
          <w:p w14:paraId="32C267A7" w14:textId="7BF7C8D3" w:rsidR="003E51E3" w:rsidRPr="00292BF3" w:rsidRDefault="003E51E3" w:rsidP="00A00DF1">
            <w:pPr>
              <w:rPr>
                <w:sz w:val="20"/>
                <w:szCs w:val="20"/>
              </w:rPr>
            </w:pPr>
            <w:r w:rsidRPr="00292BF3">
              <w:rPr>
                <w:sz w:val="20"/>
                <w:szCs w:val="20"/>
              </w:rPr>
              <w:t>Ahora bien, para trabajar de mejor manera, vamos a formalizar algunos aspectos de nuestros datos, y así, conocer los elementos que utilizaremos en esta bitácora.</w:t>
            </w:r>
          </w:p>
          <w:p w14:paraId="5687D80C" w14:textId="77777777" w:rsidR="00A00DF1" w:rsidRPr="00292BF3" w:rsidRDefault="00A00DF1" w:rsidP="00A00DF1">
            <w:pPr>
              <w:rPr>
                <w:sz w:val="20"/>
                <w:szCs w:val="20"/>
              </w:rPr>
            </w:pPr>
          </w:p>
          <w:p w14:paraId="45E678F3" w14:textId="58A97FB8" w:rsidR="0036086D" w:rsidRPr="00292BF3" w:rsidRDefault="003E51E3" w:rsidP="00B200E1">
            <w:pPr>
              <w:pStyle w:val="Prrafodelista"/>
              <w:numPr>
                <w:ilvl w:val="0"/>
                <w:numId w:val="15"/>
              </w:numPr>
              <w:rPr>
                <w:b/>
                <w:bCs/>
                <w:sz w:val="20"/>
                <w:szCs w:val="20"/>
              </w:rPr>
            </w:pPr>
            <w:r w:rsidRPr="00292BF3">
              <w:rPr>
                <w:b/>
                <w:bCs/>
                <w:sz w:val="20"/>
                <w:szCs w:val="20"/>
              </w:rPr>
              <w:t>Variable aleatoria</w:t>
            </w:r>
          </w:p>
          <w:p w14:paraId="140B6854" w14:textId="36B5D604" w:rsidR="003E51E3" w:rsidRPr="00292BF3" w:rsidRDefault="003E51E3" w:rsidP="003E51E3">
            <w:pPr>
              <w:rPr>
                <w:sz w:val="20"/>
                <w:szCs w:val="20"/>
              </w:rPr>
            </w:pPr>
            <w:r w:rsidRPr="00292BF3">
              <w:rPr>
                <w:sz w:val="20"/>
                <w:szCs w:val="20"/>
              </w:rPr>
              <w:t>Variable estadística cuyos valores se obtienen de mediciones en algún tipo de experimento aleatorio. Formalmente, un variable aleatoria es una función que asigna eventos.</w:t>
            </w:r>
          </w:p>
          <w:p w14:paraId="78E022C1" w14:textId="0AAA75BB" w:rsidR="00B200E1" w:rsidRPr="00292BF3" w:rsidRDefault="00B200E1" w:rsidP="003E51E3">
            <w:pPr>
              <w:rPr>
                <w:sz w:val="20"/>
                <w:szCs w:val="20"/>
              </w:rPr>
            </w:pPr>
            <w:r w:rsidRPr="00292BF3">
              <w:rPr>
                <w:sz w:val="20"/>
                <w:szCs w:val="20"/>
              </w:rPr>
              <w:t>Estas variables aleatorias se pueden dividir en dos partes.</w:t>
            </w:r>
          </w:p>
          <w:p w14:paraId="48732F2B" w14:textId="77777777" w:rsidR="00B200E1" w:rsidRPr="00292BF3" w:rsidRDefault="00B200E1" w:rsidP="003E51E3">
            <w:pPr>
              <w:rPr>
                <w:sz w:val="20"/>
                <w:szCs w:val="20"/>
              </w:rPr>
            </w:pPr>
          </w:p>
          <w:p w14:paraId="5FC18FB9" w14:textId="09C87F76" w:rsidR="00B200E1" w:rsidRPr="00292BF3" w:rsidRDefault="00B200E1" w:rsidP="00B200E1">
            <w:pPr>
              <w:pStyle w:val="Prrafodelista"/>
              <w:numPr>
                <w:ilvl w:val="1"/>
                <w:numId w:val="15"/>
              </w:numPr>
              <w:rPr>
                <w:b/>
                <w:bCs/>
                <w:sz w:val="20"/>
                <w:szCs w:val="20"/>
              </w:rPr>
            </w:pPr>
            <w:r w:rsidRPr="00292BF3">
              <w:rPr>
                <w:b/>
                <w:bCs/>
                <w:sz w:val="20"/>
                <w:szCs w:val="20"/>
              </w:rPr>
              <w:t>Variable aleatoria discreta (VAD)</w:t>
            </w:r>
          </w:p>
          <w:p w14:paraId="6BCE7694" w14:textId="533ED32C" w:rsidR="00B200E1" w:rsidRPr="00292BF3" w:rsidRDefault="00B200E1" w:rsidP="00B200E1">
            <w:pPr>
              <w:rPr>
                <w:sz w:val="20"/>
                <w:szCs w:val="20"/>
              </w:rPr>
            </w:pPr>
            <w:r w:rsidRPr="00292BF3">
              <w:rPr>
                <w:sz w:val="20"/>
                <w:szCs w:val="20"/>
              </w:rPr>
              <w:t>Es aquella variable cuyos valores son números finitos esperados, posiblemente predeterminados o simples en su lectura determinística.</w:t>
            </w:r>
          </w:p>
          <w:p w14:paraId="4E81E2B7" w14:textId="1B0ABB9A" w:rsidR="00B200E1" w:rsidRPr="00292BF3" w:rsidRDefault="00B200E1" w:rsidP="00B200E1">
            <w:pPr>
              <w:rPr>
                <w:i/>
                <w:iCs/>
                <w:sz w:val="20"/>
                <w:szCs w:val="20"/>
              </w:rPr>
            </w:pPr>
            <w:r w:rsidRPr="00292BF3">
              <w:rPr>
                <w:i/>
                <w:iCs/>
                <w:sz w:val="20"/>
                <w:szCs w:val="20"/>
              </w:rPr>
              <w:t>Ejemplo: Años, cantidad de veces que ocurre un hecho, cantidad concreta de cosas posibles.</w:t>
            </w:r>
          </w:p>
          <w:p w14:paraId="326F5A87" w14:textId="4FA57C21" w:rsidR="00B200E1" w:rsidRPr="00292BF3" w:rsidRDefault="00B200E1" w:rsidP="00B200E1">
            <w:pPr>
              <w:pStyle w:val="Prrafodelista"/>
              <w:numPr>
                <w:ilvl w:val="1"/>
                <w:numId w:val="15"/>
              </w:numPr>
              <w:rPr>
                <w:b/>
                <w:bCs/>
                <w:sz w:val="20"/>
                <w:szCs w:val="20"/>
              </w:rPr>
            </w:pPr>
            <w:r w:rsidRPr="00292BF3">
              <w:rPr>
                <w:b/>
                <w:bCs/>
                <w:sz w:val="20"/>
                <w:szCs w:val="20"/>
              </w:rPr>
              <w:t>Variable aleatoria continua (VAC)</w:t>
            </w:r>
          </w:p>
          <w:p w14:paraId="1FB768D5" w14:textId="00CD2995" w:rsidR="003E51E3" w:rsidRPr="00292BF3" w:rsidRDefault="00B200E1" w:rsidP="00B200E1">
            <w:pPr>
              <w:rPr>
                <w:sz w:val="20"/>
                <w:szCs w:val="20"/>
              </w:rPr>
            </w:pPr>
            <w:r w:rsidRPr="00292BF3">
              <w:rPr>
                <w:sz w:val="20"/>
                <w:szCs w:val="20"/>
              </w:rPr>
              <w:t>Aquella variable cuyos valores pueden determinarse por valores infinitos en decimales, aproximados o dudosas en la precisión de su magnitud.</w:t>
            </w:r>
          </w:p>
          <w:p w14:paraId="59C0EC27" w14:textId="383C7C30" w:rsidR="00B200E1" w:rsidRPr="00292BF3" w:rsidRDefault="00B200E1" w:rsidP="00B200E1">
            <w:pPr>
              <w:rPr>
                <w:i/>
                <w:iCs/>
                <w:sz w:val="20"/>
                <w:szCs w:val="20"/>
              </w:rPr>
            </w:pPr>
            <w:r w:rsidRPr="00292BF3">
              <w:rPr>
                <w:i/>
                <w:iCs/>
                <w:sz w:val="20"/>
                <w:szCs w:val="20"/>
              </w:rPr>
              <w:t>Ejemplo: Sistema internacional de medida (SIM), números aproximados, estimaciones de valores.</w:t>
            </w:r>
          </w:p>
          <w:p w14:paraId="5D50563F" w14:textId="67E3693C" w:rsidR="00A26716" w:rsidRPr="00292BF3" w:rsidRDefault="00A26716" w:rsidP="00F05D9D">
            <w:pPr>
              <w:spacing w:line="360" w:lineRule="auto"/>
              <w:rPr>
                <w:sz w:val="20"/>
                <w:szCs w:val="20"/>
              </w:rPr>
            </w:pPr>
          </w:p>
          <w:p w14:paraId="1A490C13" w14:textId="3C0DEA7D" w:rsidR="00B200E1" w:rsidRPr="00292BF3" w:rsidRDefault="00B200E1" w:rsidP="00B200E1">
            <w:pPr>
              <w:pStyle w:val="Prrafodelista"/>
              <w:numPr>
                <w:ilvl w:val="0"/>
                <w:numId w:val="15"/>
              </w:numPr>
              <w:spacing w:line="360" w:lineRule="auto"/>
              <w:rPr>
                <w:b/>
                <w:bCs/>
                <w:sz w:val="20"/>
                <w:szCs w:val="20"/>
              </w:rPr>
            </w:pPr>
            <w:r w:rsidRPr="00292BF3">
              <w:rPr>
                <w:b/>
                <w:bCs/>
                <w:sz w:val="20"/>
                <w:szCs w:val="20"/>
              </w:rPr>
              <w:t>Tipos de datos</w:t>
            </w:r>
          </w:p>
          <w:p w14:paraId="00F367E1" w14:textId="7DE28FFC" w:rsidR="00B200E1" w:rsidRPr="00292BF3" w:rsidRDefault="00B200E1" w:rsidP="00C07519">
            <w:pPr>
              <w:pStyle w:val="Prrafodelista"/>
              <w:numPr>
                <w:ilvl w:val="1"/>
                <w:numId w:val="15"/>
              </w:numPr>
              <w:rPr>
                <w:b/>
                <w:bCs/>
                <w:sz w:val="20"/>
                <w:szCs w:val="20"/>
              </w:rPr>
            </w:pPr>
            <w:r w:rsidRPr="00292BF3">
              <w:rPr>
                <w:b/>
                <w:bCs/>
                <w:sz w:val="20"/>
                <w:szCs w:val="20"/>
              </w:rPr>
              <w:t>Muestra</w:t>
            </w:r>
          </w:p>
          <w:p w14:paraId="77BAC31C" w14:textId="025603D6" w:rsidR="00B200E1" w:rsidRPr="00292BF3" w:rsidRDefault="0047379F" w:rsidP="00C07519">
            <w:pPr>
              <w:rPr>
                <w:sz w:val="20"/>
                <w:szCs w:val="20"/>
              </w:rPr>
            </w:pPr>
            <w:r w:rsidRPr="00292BF3">
              <w:rPr>
                <w:sz w:val="20"/>
                <w:szCs w:val="20"/>
              </w:rPr>
              <w:t>Parte o cantidad pequeña de una cosa que se considera representativa del total y que se toma o se separa de ella con ciertos métodos para someterla a estudio, análisis o experimentación.</w:t>
            </w:r>
          </w:p>
          <w:p w14:paraId="38DDC9DC" w14:textId="164A1419" w:rsidR="0047379F" w:rsidRPr="00292BF3" w:rsidRDefault="0047379F" w:rsidP="00C07519">
            <w:pPr>
              <w:rPr>
                <w:i/>
                <w:iCs/>
                <w:sz w:val="20"/>
                <w:szCs w:val="20"/>
              </w:rPr>
            </w:pPr>
            <w:r w:rsidRPr="00292BF3">
              <w:rPr>
                <w:i/>
                <w:iCs/>
                <w:sz w:val="20"/>
                <w:szCs w:val="20"/>
              </w:rPr>
              <w:t xml:space="preserve">Ejemplo: </w:t>
            </w:r>
            <w:r w:rsidR="00262F07" w:rsidRPr="00292BF3">
              <w:rPr>
                <w:i/>
                <w:iCs/>
                <w:sz w:val="20"/>
                <w:szCs w:val="20"/>
              </w:rPr>
              <w:t>Encuesta a algunas alumnas de un curso, para generalizar el resultado en todo el curso.</w:t>
            </w:r>
          </w:p>
          <w:p w14:paraId="6E5BF2A3" w14:textId="5E4B91D9" w:rsidR="00B200E1" w:rsidRPr="00292BF3" w:rsidRDefault="00B200E1" w:rsidP="00C07519">
            <w:pPr>
              <w:pStyle w:val="Prrafodelista"/>
              <w:numPr>
                <w:ilvl w:val="1"/>
                <w:numId w:val="15"/>
              </w:numPr>
              <w:rPr>
                <w:b/>
                <w:bCs/>
                <w:sz w:val="20"/>
                <w:szCs w:val="20"/>
              </w:rPr>
            </w:pPr>
            <w:r w:rsidRPr="00292BF3">
              <w:rPr>
                <w:b/>
                <w:bCs/>
                <w:sz w:val="20"/>
                <w:szCs w:val="20"/>
              </w:rPr>
              <w:t>Población</w:t>
            </w:r>
          </w:p>
          <w:p w14:paraId="14272274" w14:textId="364B7CE7" w:rsidR="00B200E1" w:rsidRPr="00292BF3" w:rsidRDefault="00262F07" w:rsidP="00C07519">
            <w:pPr>
              <w:rPr>
                <w:rFonts w:ascii="Arial" w:hAnsi="Arial" w:cs="Arial"/>
                <w:color w:val="202122"/>
                <w:sz w:val="20"/>
                <w:szCs w:val="20"/>
                <w:shd w:val="clear" w:color="auto" w:fill="FFFFFF"/>
              </w:rPr>
            </w:pPr>
            <w:r w:rsidRPr="00292BF3">
              <w:rPr>
                <w:rFonts w:ascii="Arial" w:hAnsi="Arial" w:cs="Arial"/>
                <w:color w:val="202122"/>
                <w:sz w:val="20"/>
                <w:szCs w:val="20"/>
                <w:shd w:val="clear" w:color="auto" w:fill="FFFFFF"/>
              </w:rPr>
              <w:t>Conjunto de individuos, objetos o fenómenos de los cuales se desea estudiar una o varias características.</w:t>
            </w:r>
          </w:p>
          <w:p w14:paraId="09037261" w14:textId="32CE0BDD" w:rsidR="00262F07" w:rsidRPr="00292BF3" w:rsidRDefault="00262F07" w:rsidP="00C07519">
            <w:pPr>
              <w:rPr>
                <w:i/>
                <w:iCs/>
                <w:sz w:val="20"/>
                <w:szCs w:val="20"/>
              </w:rPr>
            </w:pPr>
            <w:r w:rsidRPr="00292BF3">
              <w:rPr>
                <w:rFonts w:ascii="Arial" w:hAnsi="Arial" w:cs="Arial"/>
                <w:i/>
                <w:iCs/>
                <w:color w:val="202122"/>
                <w:sz w:val="20"/>
                <w:szCs w:val="20"/>
                <w:shd w:val="clear" w:color="auto" w:fill="FFFFFF"/>
              </w:rPr>
              <w:t>Ejemplo: Encuesta a todo un curso, para tener respuestas de dicho curso.</w:t>
            </w:r>
          </w:p>
          <w:p w14:paraId="3CCF8EA8" w14:textId="60B1DC5F" w:rsidR="00B200E1" w:rsidRPr="00292BF3" w:rsidRDefault="00B200E1" w:rsidP="00C07519">
            <w:pPr>
              <w:pStyle w:val="Prrafodelista"/>
              <w:numPr>
                <w:ilvl w:val="0"/>
                <w:numId w:val="15"/>
              </w:numPr>
              <w:rPr>
                <w:b/>
                <w:bCs/>
                <w:sz w:val="20"/>
                <w:szCs w:val="20"/>
              </w:rPr>
            </w:pPr>
            <w:r w:rsidRPr="00292BF3">
              <w:rPr>
                <w:b/>
                <w:bCs/>
                <w:sz w:val="20"/>
                <w:szCs w:val="20"/>
              </w:rPr>
              <w:t>Promedio</w:t>
            </w:r>
          </w:p>
          <w:p w14:paraId="57C5C53F" w14:textId="77777777" w:rsidR="00262F07" w:rsidRPr="00292BF3" w:rsidRDefault="00262F07" w:rsidP="00C07519">
            <w:pPr>
              <w:rPr>
                <w:sz w:val="20"/>
                <w:szCs w:val="20"/>
              </w:rPr>
            </w:pPr>
            <w:r w:rsidRPr="00292BF3">
              <w:rPr>
                <w:sz w:val="20"/>
                <w:szCs w:val="20"/>
              </w:rPr>
              <w:t>Valor característico de una serie de datos cuantitativos, objeto de estudio que parte del principio de la esperanza matemática o valor esperado, se obtiene a partir de la suma de todos sus valores dividida entre el número de sumandos.</w:t>
            </w:r>
          </w:p>
          <w:p w14:paraId="72DECC7F" w14:textId="3C0FE2CA" w:rsidR="00B200E1" w:rsidRPr="00292BF3" w:rsidRDefault="00B200E1" w:rsidP="00262F07">
            <w:pPr>
              <w:pStyle w:val="Prrafodelista"/>
              <w:numPr>
                <w:ilvl w:val="1"/>
                <w:numId w:val="15"/>
              </w:numPr>
              <w:spacing w:line="360" w:lineRule="auto"/>
              <w:rPr>
                <w:b/>
                <w:bCs/>
                <w:sz w:val="20"/>
                <w:szCs w:val="20"/>
              </w:rPr>
            </w:pPr>
            <w:r w:rsidRPr="00292BF3">
              <w:rPr>
                <w:b/>
                <w:bCs/>
                <w:sz w:val="20"/>
                <w:szCs w:val="20"/>
              </w:rPr>
              <w:t>Fórmula</w:t>
            </w:r>
          </w:p>
          <w:p w14:paraId="7E7214E3" w14:textId="28CC5A78" w:rsidR="00292BF3" w:rsidRPr="00292BF3" w:rsidRDefault="00262F07" w:rsidP="00C07519">
            <w:pPr>
              <w:spacing w:line="360" w:lineRule="auto"/>
              <w:jc w:val="center"/>
              <w:rPr>
                <w:b/>
                <w:bCs/>
                <w:sz w:val="20"/>
                <w:szCs w:val="20"/>
              </w:rPr>
            </w:pPr>
            <w:r>
              <w:rPr>
                <w:b/>
                <w:bCs/>
                <w:noProof/>
                <w:sz w:val="20"/>
                <w:szCs w:val="20"/>
                <w:lang w:val="es-CL" w:eastAsia="es-CL"/>
              </w:rPr>
              <w:lastRenderedPageBreak/>
              <w:drawing>
                <wp:inline distT="0" distB="0" distL="0" distR="0" wp14:anchorId="7E45EAF3" wp14:editId="402A6193">
                  <wp:extent cx="1835095" cy="384544"/>
                  <wp:effectExtent l="38100" t="38100" r="32385" b="349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198" cy="409502"/>
                          </a:xfrm>
                          <a:prstGeom prst="rect">
                            <a:avLst/>
                          </a:prstGeom>
                          <a:ln w="28575">
                            <a:solidFill>
                              <a:schemeClr val="tx1"/>
                            </a:solidFill>
                          </a:ln>
                        </pic:spPr>
                      </pic:pic>
                    </a:graphicData>
                  </a:graphic>
                </wp:inline>
              </w:drawing>
            </w:r>
          </w:p>
          <w:p w14:paraId="5B43B6C1" w14:textId="4B05F7E4" w:rsidR="00976B9A" w:rsidRDefault="00976B9A" w:rsidP="00976B9A">
            <w:r>
              <w:t>Entendiendo la parte teórica del promedio, el cual busca “equilibrar” los datos obtenidos, buscando un punto medio entre todos. Quizás tendamos a la idea de que, al buscar el punto medio de todo, podamos encontrar resultados más “justos”.</w:t>
            </w:r>
          </w:p>
          <w:p w14:paraId="3F03B387" w14:textId="425F9A9D" w:rsidR="00976B9A" w:rsidRDefault="00976B9A" w:rsidP="00976B9A">
            <w:r>
              <w:t>Por ejemplo, entre los cursos (</w:t>
            </w:r>
            <w:r w:rsidRPr="00976B9A">
              <w:rPr>
                <w:b/>
                <w:bCs/>
              </w:rPr>
              <w:t>complicado</w:t>
            </w:r>
            <w:r>
              <w:t xml:space="preserve"> y </w:t>
            </w:r>
            <w:r w:rsidRPr="00976B9A">
              <w:rPr>
                <w:b/>
                <w:bCs/>
              </w:rPr>
              <w:t>estable</w:t>
            </w:r>
            <w:r>
              <w:t xml:space="preserve">), una metodología para poder responder a la pregunta inicial, puede ser </w:t>
            </w:r>
            <w:r w:rsidRPr="00976B9A">
              <w:rPr>
                <w:i/>
                <w:iCs/>
              </w:rPr>
              <w:t>calculando el promedio de cada curso y ver cuál es más alto</w:t>
            </w:r>
            <w:r>
              <w:t>.</w:t>
            </w:r>
          </w:p>
          <w:p w14:paraId="68BB6168" w14:textId="61AB0E0B" w:rsidR="00976B9A" w:rsidRDefault="00976B9A" w:rsidP="00976B9A">
            <w:r>
              <w:t>Cuantifiquemos.</w:t>
            </w:r>
          </w:p>
          <w:p w14:paraId="7A469C0D" w14:textId="32635578" w:rsidR="00976B9A" w:rsidRDefault="00976B9A" w:rsidP="00976B9A">
            <w:r>
              <w:t xml:space="preserve">Imaginemos que cada curso tiene </w:t>
            </w:r>
            <w:r w:rsidR="00BF536A">
              <w:t>4</w:t>
            </w:r>
            <w:r>
              <w:t xml:space="preserve"> alumnos(as), colegio rural y muy alejado de la urbanización.</w:t>
            </w:r>
          </w:p>
          <w:tbl>
            <w:tblPr>
              <w:tblStyle w:val="Tablaconcuadrcula"/>
              <w:tblW w:w="0" w:type="auto"/>
              <w:tblLook w:val="04A0" w:firstRow="1" w:lastRow="0" w:firstColumn="1" w:lastColumn="0" w:noHBand="0" w:noVBand="1"/>
            </w:tblPr>
            <w:tblGrid>
              <w:gridCol w:w="2707"/>
              <w:gridCol w:w="2708"/>
              <w:gridCol w:w="2708"/>
              <w:gridCol w:w="2708"/>
            </w:tblGrid>
            <w:tr w:rsidR="00976B9A" w14:paraId="0512EF54" w14:textId="77777777" w:rsidTr="00976B9A">
              <w:tc>
                <w:tcPr>
                  <w:tcW w:w="5415" w:type="dxa"/>
                  <w:gridSpan w:val="2"/>
                </w:tcPr>
                <w:p w14:paraId="3D969759" w14:textId="010D817C" w:rsidR="00976B9A" w:rsidRDefault="00976B9A" w:rsidP="00BF536A">
                  <w:pPr>
                    <w:jc w:val="center"/>
                  </w:pPr>
                  <w:r>
                    <w:t>Complicado</w:t>
                  </w:r>
                </w:p>
              </w:tc>
              <w:tc>
                <w:tcPr>
                  <w:tcW w:w="5416" w:type="dxa"/>
                  <w:gridSpan w:val="2"/>
                </w:tcPr>
                <w:p w14:paraId="5538F4C4" w14:textId="6297BAAA" w:rsidR="00976B9A" w:rsidRDefault="00976B9A" w:rsidP="00BF536A">
                  <w:pPr>
                    <w:jc w:val="center"/>
                  </w:pPr>
                  <w:r>
                    <w:t>Estable</w:t>
                  </w:r>
                </w:p>
              </w:tc>
            </w:tr>
            <w:tr w:rsidR="00BF536A" w14:paraId="441E4077" w14:textId="77777777" w:rsidTr="007D39B3">
              <w:tc>
                <w:tcPr>
                  <w:tcW w:w="2707" w:type="dxa"/>
                </w:tcPr>
                <w:p w14:paraId="280E25BD" w14:textId="0BC6509E" w:rsidR="00BF536A" w:rsidRDefault="00BF536A" w:rsidP="00BF536A">
                  <w:pPr>
                    <w:jc w:val="center"/>
                  </w:pPr>
                  <w:r>
                    <w:t>Sujeto</w:t>
                  </w:r>
                </w:p>
              </w:tc>
              <w:tc>
                <w:tcPr>
                  <w:tcW w:w="2708" w:type="dxa"/>
                </w:tcPr>
                <w:p w14:paraId="41CA8C44" w14:textId="7B4D1452" w:rsidR="00BF536A" w:rsidRDefault="00BF536A" w:rsidP="00BF536A">
                  <w:pPr>
                    <w:jc w:val="center"/>
                  </w:pPr>
                  <w:r>
                    <w:t>Promedio</w:t>
                  </w:r>
                </w:p>
              </w:tc>
              <w:tc>
                <w:tcPr>
                  <w:tcW w:w="2708" w:type="dxa"/>
                </w:tcPr>
                <w:p w14:paraId="1273E6EB" w14:textId="55675E3E" w:rsidR="00BF536A" w:rsidRDefault="00BF536A" w:rsidP="00BF536A">
                  <w:pPr>
                    <w:jc w:val="center"/>
                  </w:pPr>
                  <w:r>
                    <w:t>Sujeto</w:t>
                  </w:r>
                </w:p>
              </w:tc>
              <w:tc>
                <w:tcPr>
                  <w:tcW w:w="2708" w:type="dxa"/>
                </w:tcPr>
                <w:p w14:paraId="036E9386" w14:textId="1C84E5D6" w:rsidR="00BF536A" w:rsidRDefault="00BF536A" w:rsidP="00BF536A">
                  <w:pPr>
                    <w:jc w:val="center"/>
                  </w:pPr>
                  <w:r>
                    <w:t>Promedio</w:t>
                  </w:r>
                </w:p>
              </w:tc>
            </w:tr>
            <w:tr w:rsidR="00976B9A" w14:paraId="0509964B" w14:textId="77777777" w:rsidTr="007D39B3">
              <w:tc>
                <w:tcPr>
                  <w:tcW w:w="2707" w:type="dxa"/>
                </w:tcPr>
                <w:p w14:paraId="3CE1C923" w14:textId="7D3A72A6" w:rsidR="00976B9A" w:rsidRDefault="00BF536A" w:rsidP="00976B9A">
                  <w:r>
                    <w:t>Alumno 1.</w:t>
                  </w:r>
                </w:p>
              </w:tc>
              <w:tc>
                <w:tcPr>
                  <w:tcW w:w="2708" w:type="dxa"/>
                </w:tcPr>
                <w:p w14:paraId="4274211D" w14:textId="083E5DA4" w:rsidR="00976B9A" w:rsidRDefault="00BF536A" w:rsidP="00976B9A">
                  <w:r>
                    <w:t>4,0</w:t>
                  </w:r>
                </w:p>
              </w:tc>
              <w:tc>
                <w:tcPr>
                  <w:tcW w:w="2708" w:type="dxa"/>
                </w:tcPr>
                <w:p w14:paraId="4F52087E" w14:textId="22CEEAA6" w:rsidR="00976B9A" w:rsidRDefault="00BF536A" w:rsidP="00976B9A">
                  <w:r>
                    <w:t>Alumna a.</w:t>
                  </w:r>
                </w:p>
              </w:tc>
              <w:tc>
                <w:tcPr>
                  <w:tcW w:w="2708" w:type="dxa"/>
                </w:tcPr>
                <w:p w14:paraId="7C2726D4" w14:textId="2147EE56" w:rsidR="00976B9A" w:rsidRDefault="00BF536A" w:rsidP="00976B9A">
                  <w:r>
                    <w:t>5,5</w:t>
                  </w:r>
                </w:p>
              </w:tc>
            </w:tr>
            <w:tr w:rsidR="00BF536A" w14:paraId="5326C899" w14:textId="77777777" w:rsidTr="007D39B3">
              <w:tc>
                <w:tcPr>
                  <w:tcW w:w="2707" w:type="dxa"/>
                </w:tcPr>
                <w:p w14:paraId="39A58E41" w14:textId="2388664E" w:rsidR="00BF536A" w:rsidRDefault="00BF536A" w:rsidP="00976B9A">
                  <w:r>
                    <w:t>Alumno 2.</w:t>
                  </w:r>
                </w:p>
              </w:tc>
              <w:tc>
                <w:tcPr>
                  <w:tcW w:w="2708" w:type="dxa"/>
                </w:tcPr>
                <w:p w14:paraId="1F4F310D" w14:textId="7FEA48DE" w:rsidR="00BF536A" w:rsidRDefault="00BF536A" w:rsidP="00976B9A">
                  <w:r>
                    <w:t>4,0</w:t>
                  </w:r>
                </w:p>
              </w:tc>
              <w:tc>
                <w:tcPr>
                  <w:tcW w:w="2708" w:type="dxa"/>
                </w:tcPr>
                <w:p w14:paraId="3C19869B" w14:textId="3E194EEF" w:rsidR="00BF536A" w:rsidRDefault="00BF536A" w:rsidP="00976B9A">
                  <w:r>
                    <w:t>Alumna b.</w:t>
                  </w:r>
                </w:p>
              </w:tc>
              <w:tc>
                <w:tcPr>
                  <w:tcW w:w="2708" w:type="dxa"/>
                </w:tcPr>
                <w:p w14:paraId="3A4DBBB4" w14:textId="33AEFD33" w:rsidR="00BF536A" w:rsidRDefault="00BF536A" w:rsidP="00976B9A">
                  <w:r>
                    <w:t>5,5</w:t>
                  </w:r>
                </w:p>
              </w:tc>
            </w:tr>
            <w:tr w:rsidR="00BF536A" w14:paraId="0742732C" w14:textId="77777777" w:rsidTr="007D39B3">
              <w:tc>
                <w:tcPr>
                  <w:tcW w:w="2707" w:type="dxa"/>
                </w:tcPr>
                <w:p w14:paraId="0E1BDA98" w14:textId="7A8754D5" w:rsidR="00BF536A" w:rsidRDefault="00BF536A" w:rsidP="00976B9A">
                  <w:r>
                    <w:t>Alumno 3.</w:t>
                  </w:r>
                </w:p>
              </w:tc>
              <w:tc>
                <w:tcPr>
                  <w:tcW w:w="2708" w:type="dxa"/>
                </w:tcPr>
                <w:p w14:paraId="5D9DA9C5" w14:textId="5AE60F71" w:rsidR="00BF536A" w:rsidRDefault="00BF536A" w:rsidP="00976B9A">
                  <w:r>
                    <w:t>7,0</w:t>
                  </w:r>
                </w:p>
              </w:tc>
              <w:tc>
                <w:tcPr>
                  <w:tcW w:w="2708" w:type="dxa"/>
                </w:tcPr>
                <w:p w14:paraId="0486DF62" w14:textId="56819711" w:rsidR="00BF536A" w:rsidRDefault="00BF536A" w:rsidP="00976B9A">
                  <w:r>
                    <w:t>Alumna c.</w:t>
                  </w:r>
                </w:p>
              </w:tc>
              <w:tc>
                <w:tcPr>
                  <w:tcW w:w="2708" w:type="dxa"/>
                </w:tcPr>
                <w:p w14:paraId="45346CE5" w14:textId="64A2B1D7" w:rsidR="00BF536A" w:rsidRDefault="00BF536A" w:rsidP="00976B9A">
                  <w:r>
                    <w:t>5,5</w:t>
                  </w:r>
                </w:p>
              </w:tc>
            </w:tr>
            <w:tr w:rsidR="00BF536A" w14:paraId="364ABCFC" w14:textId="77777777" w:rsidTr="007D39B3">
              <w:tc>
                <w:tcPr>
                  <w:tcW w:w="2707" w:type="dxa"/>
                </w:tcPr>
                <w:p w14:paraId="26599E8B" w14:textId="33A55AF9" w:rsidR="00BF536A" w:rsidRDefault="00BF536A" w:rsidP="00976B9A">
                  <w:r>
                    <w:t>Alumno 4.</w:t>
                  </w:r>
                </w:p>
              </w:tc>
              <w:tc>
                <w:tcPr>
                  <w:tcW w:w="2708" w:type="dxa"/>
                </w:tcPr>
                <w:p w14:paraId="572406EC" w14:textId="450D3604" w:rsidR="00BF536A" w:rsidRDefault="00BF536A" w:rsidP="00976B9A">
                  <w:r>
                    <w:t>7,0</w:t>
                  </w:r>
                </w:p>
              </w:tc>
              <w:tc>
                <w:tcPr>
                  <w:tcW w:w="2708" w:type="dxa"/>
                </w:tcPr>
                <w:p w14:paraId="1C2A7011" w14:textId="7DC9DCAB" w:rsidR="00BF536A" w:rsidRDefault="00BF536A" w:rsidP="00976B9A">
                  <w:r>
                    <w:t>Alumna d.</w:t>
                  </w:r>
                </w:p>
              </w:tc>
              <w:tc>
                <w:tcPr>
                  <w:tcW w:w="2708" w:type="dxa"/>
                </w:tcPr>
                <w:p w14:paraId="2319F7F8" w14:textId="6BD76500" w:rsidR="00BF536A" w:rsidRDefault="00BF536A" w:rsidP="00976B9A">
                  <w:r>
                    <w:t>5,5</w:t>
                  </w:r>
                </w:p>
              </w:tc>
            </w:tr>
          </w:tbl>
          <w:p w14:paraId="4B6412FA" w14:textId="414A9AB9" w:rsidR="00976B9A" w:rsidRDefault="00976B9A" w:rsidP="00976B9A"/>
          <w:p w14:paraId="661E906F" w14:textId="5C2D150E" w:rsidR="00BF536A" w:rsidRDefault="00BF536A" w:rsidP="00976B9A">
            <w:r>
              <w:t>Para calcular el promedio en cada situación, se reemplaza en la fórmula:</w:t>
            </w:r>
          </w:p>
          <w:p w14:paraId="488D93B3" w14:textId="065A226D" w:rsidR="00BF536A" w:rsidRDefault="00BF536A" w:rsidP="00976B9A">
            <w:pPr>
              <w:rPr>
                <w:rFonts w:eastAsiaTheme="minorEastAsia"/>
              </w:rPr>
            </w:pPr>
            <w:r>
              <w:t xml:space="preserve">Complicado: </w:t>
            </w:r>
            <m:oMath>
              <m:f>
                <m:fPr>
                  <m:ctrlPr>
                    <w:rPr>
                      <w:rFonts w:ascii="Cambria Math" w:hAnsi="Cambria Math"/>
                      <w:i/>
                    </w:rPr>
                  </m:ctrlPr>
                </m:fPr>
                <m:num>
                  <m:r>
                    <w:rPr>
                      <w:rFonts w:ascii="Cambria Math" w:hAnsi="Cambria Math"/>
                    </w:rPr>
                    <m:t>(4+4+7+7)</m:t>
                  </m:r>
                </m:num>
                <m:den>
                  <m:r>
                    <w:rPr>
                      <w:rFonts w:ascii="Cambria Math" w:hAnsi="Cambria Math"/>
                    </w:rPr>
                    <m:t>4</m:t>
                  </m:r>
                </m:den>
              </m:f>
              <m:r>
                <w:rPr>
                  <w:rFonts w:ascii="Cambria Math" w:eastAsiaTheme="minorEastAsia" w:hAnsi="Cambria Math"/>
                </w:rPr>
                <m:t>=</m:t>
              </m:r>
              <m:f>
                <m:fPr>
                  <m:ctrlPr>
                    <w:rPr>
                      <w:rFonts w:ascii="Cambria Math" w:hAnsi="Cambria Math"/>
                      <w:i/>
                    </w:rPr>
                  </m:ctrlPr>
                </m:fPr>
                <m:num>
                  <m:r>
                    <w:rPr>
                      <w:rFonts w:ascii="Cambria Math" w:hAnsi="Cambria Math"/>
                    </w:rPr>
                    <m:t>22</m:t>
                  </m:r>
                </m:num>
                <m:den>
                  <m:r>
                    <w:rPr>
                      <w:rFonts w:ascii="Cambria Math" w:hAnsi="Cambria Math"/>
                    </w:rPr>
                    <m:t>4</m:t>
                  </m:r>
                </m:den>
              </m:f>
              <m:r>
                <w:rPr>
                  <w:rFonts w:ascii="Cambria Math" w:hAnsi="Cambria Math"/>
                </w:rPr>
                <m:t>=5,5</m:t>
              </m:r>
            </m:oMath>
          </w:p>
          <w:p w14:paraId="4AE776A1" w14:textId="7B8FC7E4" w:rsidR="00B053C5" w:rsidRDefault="00B053C5" w:rsidP="00976B9A">
            <w:pPr>
              <w:rPr>
                <w:rFonts w:eastAsiaTheme="minorEastAsia"/>
              </w:rPr>
            </w:pPr>
          </w:p>
          <w:p w14:paraId="55F46984" w14:textId="05B563A0" w:rsidR="00B053C5" w:rsidRDefault="00B053C5" w:rsidP="00976B9A">
            <w:pPr>
              <w:rPr>
                <w:rFonts w:eastAsiaTheme="minorEastAsia"/>
              </w:rPr>
            </w:pPr>
            <w:r>
              <w:rPr>
                <w:rFonts w:eastAsiaTheme="minorEastAsia"/>
              </w:rPr>
              <w:t>Estable:</w:t>
            </w:r>
            <m:oMath>
              <m:r>
                <w:rPr>
                  <w:rFonts w:ascii="Cambria Math" w:hAnsi="Cambria Math"/>
                </w:rPr>
                <m:t xml:space="preserve"> </m:t>
              </m:r>
              <m:f>
                <m:fPr>
                  <m:ctrlPr>
                    <w:rPr>
                      <w:rFonts w:ascii="Cambria Math" w:hAnsi="Cambria Math"/>
                      <w:i/>
                    </w:rPr>
                  </m:ctrlPr>
                </m:fPr>
                <m:num>
                  <m:r>
                    <w:rPr>
                      <w:rFonts w:ascii="Cambria Math" w:hAnsi="Cambria Math"/>
                    </w:rPr>
                    <m:t>5,5+5,5+5,5+5,5</m:t>
                  </m:r>
                </m:num>
                <m:den>
                  <m:r>
                    <w:rPr>
                      <w:rFonts w:ascii="Cambria Math" w:hAnsi="Cambria Math"/>
                    </w:rPr>
                    <m:t>4</m:t>
                  </m:r>
                </m:den>
              </m:f>
              <m:r>
                <w:rPr>
                  <w:rFonts w:ascii="Cambria Math" w:hAnsi="Cambria Math"/>
                </w:rPr>
                <m:t>5,5</m:t>
              </m:r>
            </m:oMath>
          </w:p>
          <w:p w14:paraId="1ABB9192" w14:textId="77777777" w:rsidR="00C07519" w:rsidRDefault="00C07519" w:rsidP="00976B9A"/>
          <w:p w14:paraId="20DC0CEF" w14:textId="2BDD08DB" w:rsidR="00A26716" w:rsidRDefault="00B053C5" w:rsidP="007F62DC">
            <w:r>
              <w:t>Y listo, ya tenemos los promedios de ambos, y como era de esperar, el curso con mejor desempeño es … espera ¿Qué?</w:t>
            </w:r>
          </w:p>
        </w:tc>
      </w:tr>
    </w:tbl>
    <w:p w14:paraId="23745282" w14:textId="77777777" w:rsidR="0036086D" w:rsidRDefault="0036086D" w:rsidP="00352EF9"/>
    <w:tbl>
      <w:tblPr>
        <w:tblStyle w:val="Tablaconcuadrcula"/>
        <w:tblW w:w="11057" w:type="dxa"/>
        <w:tblInd w:w="-1139" w:type="dxa"/>
        <w:tblLook w:val="04A0" w:firstRow="1" w:lastRow="0" w:firstColumn="1" w:lastColumn="0" w:noHBand="0" w:noVBand="1"/>
      </w:tblPr>
      <w:tblGrid>
        <w:gridCol w:w="11057"/>
      </w:tblGrid>
      <w:tr w:rsidR="0036086D" w14:paraId="3560CB0E" w14:textId="77777777" w:rsidTr="00B325D9">
        <w:tc>
          <w:tcPr>
            <w:tcW w:w="11057" w:type="dxa"/>
            <w:tcBorders>
              <w:top w:val="single" w:sz="4" w:space="0" w:color="auto"/>
              <w:left w:val="single" w:sz="4" w:space="0" w:color="auto"/>
              <w:bottom w:val="single" w:sz="4" w:space="0" w:color="auto"/>
              <w:right w:val="single" w:sz="4" w:space="0" w:color="auto"/>
            </w:tcBorders>
          </w:tcPr>
          <w:p w14:paraId="481FAC35" w14:textId="30AD2E91" w:rsidR="0036086D" w:rsidRDefault="0036086D" w:rsidP="00A26716">
            <w:pPr>
              <w:jc w:val="center"/>
              <w:rPr>
                <w:b/>
                <w:sz w:val="20"/>
              </w:rPr>
            </w:pPr>
            <w:r w:rsidRPr="00A26716">
              <w:rPr>
                <w:b/>
                <w:sz w:val="20"/>
              </w:rPr>
              <w:t>ACTIVIDAD</w:t>
            </w:r>
          </w:p>
          <w:p w14:paraId="7EE04F75" w14:textId="77777777" w:rsidR="005E6ABA" w:rsidRPr="00A26716" w:rsidRDefault="005E6ABA" w:rsidP="00A26716">
            <w:pPr>
              <w:jc w:val="center"/>
              <w:rPr>
                <w:b/>
                <w:sz w:val="20"/>
              </w:rPr>
            </w:pPr>
          </w:p>
          <w:p w14:paraId="60CC32A7" w14:textId="3169F6D6" w:rsidR="00C07519" w:rsidRDefault="00C07519" w:rsidP="00F05D9D">
            <w:pPr>
              <w:pStyle w:val="Prrafodelista"/>
              <w:numPr>
                <w:ilvl w:val="0"/>
                <w:numId w:val="8"/>
              </w:numPr>
              <w:spacing w:line="360" w:lineRule="auto"/>
              <w:rPr>
                <w:sz w:val="20"/>
              </w:rPr>
            </w:pPr>
            <w:r>
              <w:rPr>
                <w:sz w:val="20"/>
              </w:rPr>
              <w:t>¿Qué curso tiene mejor desempeño académico?</w:t>
            </w:r>
          </w:p>
          <w:p w14:paraId="5F36BAA4" w14:textId="1DE1216E" w:rsidR="00A26716" w:rsidRDefault="00B053C5" w:rsidP="00F05D9D">
            <w:pPr>
              <w:pStyle w:val="Prrafodelista"/>
              <w:numPr>
                <w:ilvl w:val="0"/>
                <w:numId w:val="8"/>
              </w:numPr>
              <w:spacing w:line="360" w:lineRule="auto"/>
              <w:rPr>
                <w:sz w:val="20"/>
              </w:rPr>
            </w:pPr>
            <w:r>
              <w:rPr>
                <w:sz w:val="20"/>
              </w:rPr>
              <w:t>¿Es el promedio la forma más justa de poder verificar la veracidad de los hechos con datos cuantificables?</w:t>
            </w:r>
          </w:p>
          <w:p w14:paraId="448288B8" w14:textId="5F56EC19" w:rsidR="00B053C5" w:rsidRDefault="00B053C5" w:rsidP="00F05D9D">
            <w:pPr>
              <w:pStyle w:val="Prrafodelista"/>
              <w:numPr>
                <w:ilvl w:val="0"/>
                <w:numId w:val="8"/>
              </w:numPr>
              <w:spacing w:line="360" w:lineRule="auto"/>
              <w:rPr>
                <w:sz w:val="20"/>
              </w:rPr>
            </w:pPr>
            <w:r>
              <w:rPr>
                <w:sz w:val="20"/>
              </w:rPr>
              <w:t>¿</w:t>
            </w:r>
            <w:r w:rsidR="00C07519">
              <w:rPr>
                <w:sz w:val="20"/>
              </w:rPr>
              <w:t>Por qué crees que dieron el mismo promedio</w:t>
            </w:r>
            <w:r>
              <w:rPr>
                <w:sz w:val="20"/>
              </w:rPr>
              <w:t>?</w:t>
            </w:r>
            <w:r w:rsidR="00C07519">
              <w:rPr>
                <w:sz w:val="20"/>
              </w:rPr>
              <w:t xml:space="preserve"> Y con esto, ¿Cuáles son los factores que influyen para tener el mismo </w:t>
            </w:r>
            <w:proofErr w:type="gramStart"/>
            <w:r w:rsidR="00C07519">
              <w:rPr>
                <w:sz w:val="20"/>
              </w:rPr>
              <w:t>promedio</w:t>
            </w:r>
            <w:proofErr w:type="gramEnd"/>
            <w:r w:rsidR="00C07519">
              <w:rPr>
                <w:sz w:val="20"/>
              </w:rPr>
              <w:t xml:space="preserve"> pero con distintos datos?</w:t>
            </w:r>
          </w:p>
          <w:p w14:paraId="50F54B5D" w14:textId="64129827" w:rsidR="005E6F28" w:rsidRDefault="005E6F28" w:rsidP="005E6F28">
            <w:pPr>
              <w:pStyle w:val="Prrafodelista"/>
              <w:numPr>
                <w:ilvl w:val="0"/>
                <w:numId w:val="8"/>
              </w:numPr>
              <w:spacing w:line="360" w:lineRule="auto"/>
              <w:rPr>
                <w:sz w:val="20"/>
              </w:rPr>
            </w:pPr>
            <w:r>
              <w:rPr>
                <w:sz w:val="20"/>
              </w:rPr>
              <w:t xml:space="preserve">Los datos compilados en los cursos </w:t>
            </w:r>
            <w:r w:rsidR="00C07519">
              <w:rPr>
                <w:sz w:val="20"/>
              </w:rPr>
              <w:t>¿</w:t>
            </w:r>
            <w:r>
              <w:rPr>
                <w:sz w:val="20"/>
              </w:rPr>
              <w:t>Pertenecen a VAC</w:t>
            </w:r>
            <w:r w:rsidR="00C07519">
              <w:rPr>
                <w:sz w:val="20"/>
              </w:rPr>
              <w:t>?</w:t>
            </w:r>
            <w:r>
              <w:rPr>
                <w:sz w:val="20"/>
              </w:rPr>
              <w:t xml:space="preserve"> ¿O VAD? ¿Por qué?</w:t>
            </w:r>
          </w:p>
          <w:p w14:paraId="11FF37BE" w14:textId="63047013" w:rsidR="005E6F28" w:rsidRDefault="005E6F28" w:rsidP="005E6F28">
            <w:pPr>
              <w:pStyle w:val="Prrafodelista"/>
              <w:numPr>
                <w:ilvl w:val="0"/>
                <w:numId w:val="8"/>
              </w:numPr>
              <w:spacing w:line="360" w:lineRule="auto"/>
              <w:rPr>
                <w:sz w:val="20"/>
              </w:rPr>
            </w:pPr>
            <w:r>
              <w:rPr>
                <w:sz w:val="20"/>
              </w:rPr>
              <w:t xml:space="preserve">Calcule el promedio de los siguientes datos, utilizando Excel, calculadora gráfica </w:t>
            </w:r>
            <w:proofErr w:type="spellStart"/>
            <w:r>
              <w:rPr>
                <w:sz w:val="20"/>
              </w:rPr>
              <w:t>Mathlab</w:t>
            </w:r>
            <w:proofErr w:type="spellEnd"/>
            <w:r>
              <w:rPr>
                <w:sz w:val="20"/>
              </w:rPr>
              <w:t xml:space="preserve"> o a mano:</w:t>
            </w:r>
          </w:p>
          <w:p w14:paraId="3C4C8150" w14:textId="30CDF444" w:rsidR="005E6F28" w:rsidRPr="005E6F28" w:rsidRDefault="001065CF" w:rsidP="005E6F28">
            <w:pPr>
              <w:pStyle w:val="Prrafodelista"/>
              <w:numPr>
                <w:ilvl w:val="1"/>
                <w:numId w:val="8"/>
              </w:numPr>
              <w:spacing w:line="360" w:lineRule="auto"/>
              <w:rPr>
                <w:sz w:val="20"/>
              </w:rPr>
            </w:pPr>
            <m:oMath>
              <m:acc>
                <m:accPr>
                  <m:chr m:val="̅"/>
                  <m:ctrlPr>
                    <w:rPr>
                      <w:rFonts w:ascii="Cambria Math" w:hAnsi="Cambria Math"/>
                      <w:i/>
                      <w:sz w:val="20"/>
                    </w:rPr>
                  </m:ctrlPr>
                </m:accPr>
                <m:e>
                  <m:r>
                    <w:rPr>
                      <w:rFonts w:ascii="Cambria Math" w:hAnsi="Cambria Math"/>
                      <w:sz w:val="20"/>
                    </w:rPr>
                    <m:t>X</m:t>
                  </m:r>
                </m:e>
              </m:acc>
            </m:oMath>
            <w:r w:rsidR="005E6F28">
              <w:rPr>
                <w:rFonts w:eastAsiaTheme="minorEastAsia"/>
                <w:sz w:val="20"/>
              </w:rPr>
              <w:t>: 5</w:t>
            </w:r>
            <w:r w:rsidR="00D63816">
              <w:rPr>
                <w:rFonts w:eastAsiaTheme="minorEastAsia"/>
                <w:sz w:val="20"/>
              </w:rPr>
              <w:t xml:space="preserve"> –</w:t>
            </w:r>
            <w:r w:rsidR="005E6F28">
              <w:rPr>
                <w:rFonts w:eastAsiaTheme="minorEastAsia"/>
                <w:sz w:val="20"/>
              </w:rPr>
              <w:t xml:space="preserve"> 6</w:t>
            </w:r>
            <w:r w:rsidR="00D63816">
              <w:rPr>
                <w:rFonts w:eastAsiaTheme="minorEastAsia"/>
                <w:sz w:val="20"/>
              </w:rPr>
              <w:t xml:space="preserve"> -</w:t>
            </w:r>
            <w:r w:rsidR="005E6F28">
              <w:rPr>
                <w:rFonts w:eastAsiaTheme="minorEastAsia"/>
                <w:sz w:val="20"/>
              </w:rPr>
              <w:t xml:space="preserve"> 7</w:t>
            </w:r>
            <w:r w:rsidR="00D63816">
              <w:rPr>
                <w:rFonts w:eastAsiaTheme="minorEastAsia"/>
                <w:sz w:val="20"/>
              </w:rPr>
              <w:t xml:space="preserve"> -</w:t>
            </w:r>
            <w:r w:rsidR="005E6F28">
              <w:rPr>
                <w:rFonts w:eastAsiaTheme="minorEastAsia"/>
                <w:sz w:val="20"/>
              </w:rPr>
              <w:t xml:space="preserve"> 8</w:t>
            </w:r>
            <w:r w:rsidR="00D63816">
              <w:rPr>
                <w:rFonts w:eastAsiaTheme="minorEastAsia"/>
                <w:sz w:val="20"/>
              </w:rPr>
              <w:t xml:space="preserve"> -</w:t>
            </w:r>
            <w:r w:rsidR="005E6F28">
              <w:rPr>
                <w:rFonts w:eastAsiaTheme="minorEastAsia"/>
                <w:sz w:val="20"/>
              </w:rPr>
              <w:t xml:space="preserve"> 9.</w:t>
            </w:r>
          </w:p>
          <w:p w14:paraId="19352FB7" w14:textId="1FC4B364" w:rsidR="005E6F28" w:rsidRPr="005E6F28" w:rsidRDefault="001065CF" w:rsidP="005E6F28">
            <w:pPr>
              <w:pStyle w:val="Prrafodelista"/>
              <w:numPr>
                <w:ilvl w:val="1"/>
                <w:numId w:val="8"/>
              </w:numPr>
              <w:spacing w:line="360" w:lineRule="auto"/>
              <w:rPr>
                <w:sz w:val="20"/>
              </w:rPr>
            </w:pPr>
            <m:oMath>
              <m:acc>
                <m:accPr>
                  <m:chr m:val="̅"/>
                  <m:ctrlPr>
                    <w:rPr>
                      <w:rFonts w:ascii="Cambria Math" w:hAnsi="Cambria Math"/>
                      <w:i/>
                      <w:sz w:val="20"/>
                    </w:rPr>
                  </m:ctrlPr>
                </m:accPr>
                <m:e>
                  <m:r>
                    <w:rPr>
                      <w:rFonts w:ascii="Cambria Math" w:hAnsi="Cambria Math"/>
                      <w:sz w:val="20"/>
                    </w:rPr>
                    <m:t>X</m:t>
                  </m:r>
                </m:e>
              </m:acc>
            </m:oMath>
            <w:r w:rsidR="005E6F28">
              <w:rPr>
                <w:rFonts w:eastAsiaTheme="minorEastAsia"/>
                <w:sz w:val="20"/>
              </w:rPr>
              <w:t xml:space="preserve">: </w:t>
            </w:r>
            <w:r w:rsidR="00D63816">
              <w:rPr>
                <w:rFonts w:eastAsiaTheme="minorEastAsia"/>
                <w:sz w:val="20"/>
              </w:rPr>
              <w:t>5 – 6 – 7 - 8.</w:t>
            </w:r>
          </w:p>
          <w:p w14:paraId="28743030" w14:textId="677AE69F" w:rsidR="005E6F28" w:rsidRPr="005E6F28" w:rsidRDefault="001065CF" w:rsidP="005E6F28">
            <w:pPr>
              <w:pStyle w:val="Prrafodelista"/>
              <w:numPr>
                <w:ilvl w:val="1"/>
                <w:numId w:val="8"/>
              </w:numPr>
              <w:spacing w:line="360" w:lineRule="auto"/>
              <w:rPr>
                <w:sz w:val="20"/>
              </w:rPr>
            </w:pPr>
            <m:oMath>
              <m:acc>
                <m:accPr>
                  <m:chr m:val="̅"/>
                  <m:ctrlPr>
                    <w:rPr>
                      <w:rFonts w:ascii="Cambria Math" w:hAnsi="Cambria Math"/>
                      <w:i/>
                      <w:sz w:val="20"/>
                    </w:rPr>
                  </m:ctrlPr>
                </m:accPr>
                <m:e>
                  <m:r>
                    <w:rPr>
                      <w:rFonts w:ascii="Cambria Math" w:hAnsi="Cambria Math"/>
                      <w:sz w:val="20"/>
                    </w:rPr>
                    <m:t>X</m:t>
                  </m:r>
                </m:e>
              </m:acc>
            </m:oMath>
            <w:r w:rsidR="00D63816">
              <w:rPr>
                <w:rFonts w:eastAsiaTheme="minorEastAsia"/>
                <w:sz w:val="20"/>
              </w:rPr>
              <w:t>: 5,5 – 4,5 – 3,5.</w:t>
            </w:r>
          </w:p>
          <w:p w14:paraId="60018539" w14:textId="5FEB7881" w:rsidR="00A26716" w:rsidRPr="005E6F28" w:rsidRDefault="001065CF" w:rsidP="005E6F28">
            <w:pPr>
              <w:pStyle w:val="Prrafodelista"/>
              <w:numPr>
                <w:ilvl w:val="1"/>
                <w:numId w:val="8"/>
              </w:numPr>
              <w:spacing w:line="360" w:lineRule="auto"/>
              <w:rPr>
                <w:sz w:val="20"/>
              </w:rPr>
            </w:pPr>
            <m:oMath>
              <m:acc>
                <m:accPr>
                  <m:chr m:val="̅"/>
                  <m:ctrlPr>
                    <w:rPr>
                      <w:rFonts w:ascii="Cambria Math" w:hAnsi="Cambria Math"/>
                      <w:i/>
                      <w:sz w:val="20"/>
                    </w:rPr>
                  </m:ctrlPr>
                </m:accPr>
                <m:e>
                  <m:r>
                    <w:rPr>
                      <w:rFonts w:ascii="Cambria Math" w:hAnsi="Cambria Math"/>
                      <w:sz w:val="20"/>
                    </w:rPr>
                    <m:t>X</m:t>
                  </m:r>
                </m:e>
              </m:acc>
            </m:oMath>
            <w:r w:rsidR="00D63816">
              <w:rPr>
                <w:rFonts w:eastAsiaTheme="minorEastAsia"/>
                <w:sz w:val="20"/>
              </w:rPr>
              <w:t xml:space="preserve">: 6,5 – 2,5 – 3,5 – 7,5. </w:t>
            </w:r>
          </w:p>
        </w:tc>
      </w:tr>
    </w:tbl>
    <w:p w14:paraId="4F5605F6" w14:textId="70EE41F8" w:rsidR="00A861AA" w:rsidRDefault="00A861AA">
      <w:pPr>
        <w:jc w:val="left"/>
        <w:rPr>
          <w:b/>
        </w:rPr>
      </w:pPr>
    </w:p>
    <w:p w14:paraId="29A419F6" w14:textId="6A72C0A9" w:rsidR="005E2B6A" w:rsidRPr="00AF16E7" w:rsidRDefault="005E2B6A" w:rsidP="005E2B6A">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9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403"/>
        <w:gridCol w:w="2664"/>
        <w:gridCol w:w="2126"/>
        <w:gridCol w:w="2717"/>
      </w:tblGrid>
      <w:tr w:rsidR="0036086D" w:rsidRPr="00C9578A" w14:paraId="28CF43CA" w14:textId="77777777" w:rsidTr="00E07233">
        <w:trPr>
          <w:trHeight w:val="334"/>
        </w:trPr>
        <w:tc>
          <w:tcPr>
            <w:tcW w:w="3403" w:type="dxa"/>
            <w:shd w:val="clear" w:color="auto" w:fill="auto"/>
          </w:tcPr>
          <w:p w14:paraId="1784BBBA" w14:textId="0243E398"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5A227B60" w14:textId="7B22719A" w:rsidR="0036086D" w:rsidRPr="00C9578A" w:rsidRDefault="0036086D" w:rsidP="0036086D">
            <w:pPr>
              <w:rPr>
                <w:lang w:val="es-ES" w:eastAsia="es-ES"/>
              </w:rPr>
            </w:pPr>
            <w:r>
              <w:rPr>
                <w:rFonts w:eastAsia="Times New Roman" w:cs="Calibri"/>
                <w:color w:val="000000"/>
                <w:lang w:val="es-ES" w:eastAsia="es-ES"/>
              </w:rPr>
              <w:t xml:space="preserve"> </w:t>
            </w:r>
            <w:r w:rsidR="00D35B68">
              <w:rPr>
                <w:rFonts w:eastAsia="Times New Roman" w:cs="Calibri"/>
                <w:color w:val="000000"/>
                <w:lang w:val="es-ES" w:eastAsia="es-ES"/>
              </w:rPr>
              <w:t>24 de agosto.</w:t>
            </w:r>
          </w:p>
        </w:tc>
        <w:tc>
          <w:tcPr>
            <w:tcW w:w="2126" w:type="dxa"/>
            <w:tcBorders>
              <w:left w:val="single" w:sz="4" w:space="0" w:color="auto"/>
            </w:tcBorders>
            <w:shd w:val="clear" w:color="auto" w:fill="auto"/>
          </w:tcPr>
          <w:p w14:paraId="77E4038A" w14:textId="3836E8C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717" w:type="dxa"/>
            <w:tcBorders>
              <w:left w:val="single" w:sz="4" w:space="0" w:color="auto"/>
            </w:tcBorders>
            <w:shd w:val="clear" w:color="auto" w:fill="auto"/>
          </w:tcPr>
          <w:p w14:paraId="0168B408" w14:textId="6D11097B" w:rsidR="0036086D" w:rsidRPr="00C9578A" w:rsidRDefault="0036086D" w:rsidP="0036086D">
            <w:pPr>
              <w:rPr>
                <w:lang w:val="es-ES" w:eastAsia="es-ES"/>
              </w:rPr>
            </w:pPr>
            <w:r>
              <w:rPr>
                <w:rFonts w:eastAsia="Times New Roman" w:cs="Calibri"/>
                <w:color w:val="000000"/>
                <w:lang w:val="es-ES" w:eastAsia="es-ES"/>
              </w:rPr>
              <w:t xml:space="preserve"> </w:t>
            </w:r>
            <w:r w:rsidR="00D35B68">
              <w:rPr>
                <w:rFonts w:eastAsia="Times New Roman" w:cs="Calibri"/>
                <w:color w:val="000000"/>
                <w:lang w:val="es-ES" w:eastAsia="es-ES"/>
              </w:rPr>
              <w:t>28 de agosto.</w:t>
            </w:r>
          </w:p>
        </w:tc>
      </w:tr>
    </w:tbl>
    <w:tbl>
      <w:tblPr>
        <w:tblStyle w:val="Tablaconcuadrcula"/>
        <w:tblW w:w="11057" w:type="dxa"/>
        <w:tblInd w:w="-1139" w:type="dxa"/>
        <w:tblLook w:val="04A0" w:firstRow="1" w:lastRow="0" w:firstColumn="1" w:lastColumn="0" w:noHBand="0" w:noVBand="1"/>
      </w:tblPr>
      <w:tblGrid>
        <w:gridCol w:w="11057"/>
      </w:tblGrid>
      <w:tr w:rsidR="0036086D" w14:paraId="758548EF" w14:textId="77777777" w:rsidTr="00E07233">
        <w:tc>
          <w:tcPr>
            <w:tcW w:w="11057" w:type="dxa"/>
            <w:tcBorders>
              <w:top w:val="single" w:sz="4" w:space="0" w:color="auto"/>
              <w:left w:val="single" w:sz="4" w:space="0" w:color="auto"/>
              <w:bottom w:val="single" w:sz="4" w:space="0" w:color="auto"/>
              <w:right w:val="single" w:sz="4" w:space="0" w:color="auto"/>
            </w:tcBorders>
          </w:tcPr>
          <w:p w14:paraId="0984815E" w14:textId="70FF2D57" w:rsidR="008A7C30" w:rsidRDefault="008A7C30" w:rsidP="008A7C30">
            <w:pPr>
              <w:rPr>
                <w:sz w:val="20"/>
                <w:szCs w:val="20"/>
              </w:rPr>
            </w:pPr>
          </w:p>
          <w:p w14:paraId="719A3DC6" w14:textId="4BD777DA" w:rsidR="003154B0" w:rsidRDefault="003154B0" w:rsidP="008A7C30">
            <w:pPr>
              <w:rPr>
                <w:noProof/>
                <w:sz w:val="20"/>
                <w:szCs w:val="20"/>
              </w:rPr>
            </w:pPr>
            <w:r>
              <w:rPr>
                <w:noProof/>
                <w:sz w:val="20"/>
                <w:szCs w:val="20"/>
                <w:lang w:val="es-CL" w:eastAsia="es-CL"/>
              </w:rPr>
              <w:drawing>
                <wp:anchor distT="0" distB="0" distL="114300" distR="114300" simplePos="0" relativeHeight="251659264" behindDoc="0" locked="0" layoutInCell="1" allowOverlap="1" wp14:anchorId="31CF4D00" wp14:editId="7AA62627">
                  <wp:simplePos x="0" y="0"/>
                  <wp:positionH relativeFrom="column">
                    <wp:posOffset>5788025</wp:posOffset>
                  </wp:positionH>
                  <wp:positionV relativeFrom="paragraph">
                    <wp:posOffset>142875</wp:posOffset>
                  </wp:positionV>
                  <wp:extent cx="946150" cy="1403350"/>
                  <wp:effectExtent l="0" t="0" r="635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4dbee50c9e16c0a6eb272b280605f14-papas-fritas-de-papel-by-vexels.png"/>
                          <pic:cNvPicPr/>
                        </pic:nvPicPr>
                        <pic:blipFill rotWithShape="1">
                          <a:blip r:embed="rId9" cstate="print">
                            <a:extLst>
                              <a:ext uri="{28A0092B-C50C-407E-A947-70E740481C1C}">
                                <a14:useLocalDpi xmlns:a14="http://schemas.microsoft.com/office/drawing/2010/main" val="0"/>
                              </a:ext>
                            </a:extLst>
                          </a:blip>
                          <a:srcRect l="14978" t="1763" r="19384" b="881"/>
                          <a:stretch/>
                        </pic:blipFill>
                        <pic:spPr bwMode="auto">
                          <a:xfrm>
                            <a:off x="0" y="0"/>
                            <a:ext cx="946150"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B564C" w14:textId="36ADFD34" w:rsidR="008A7C30" w:rsidRDefault="00D63816" w:rsidP="008A7C30">
            <w:pPr>
              <w:rPr>
                <w:sz w:val="20"/>
                <w:szCs w:val="20"/>
              </w:rPr>
            </w:pPr>
            <w:r>
              <w:rPr>
                <w:sz w:val="20"/>
                <w:szCs w:val="20"/>
              </w:rPr>
              <w:t>Según un estudio, la gente tiene a creer más a los datos cuando vienen de un estudio.</w:t>
            </w:r>
          </w:p>
          <w:p w14:paraId="2C59A857" w14:textId="6B27F2AB" w:rsidR="00D63816" w:rsidRDefault="00D63816" w:rsidP="008A7C30">
            <w:pPr>
              <w:rPr>
                <w:sz w:val="20"/>
                <w:szCs w:val="20"/>
              </w:rPr>
            </w:pPr>
            <w:r>
              <w:rPr>
                <w:sz w:val="20"/>
                <w:szCs w:val="20"/>
              </w:rPr>
              <w:t>Ahora bien, ¿Y si manipulo el estudio? ¿Sigue siendo creíble? ¿Cuántas veces verificamos la fuente?</w:t>
            </w:r>
            <w:r w:rsidR="000006EF">
              <w:rPr>
                <w:sz w:val="20"/>
                <w:szCs w:val="20"/>
              </w:rPr>
              <w:t xml:space="preserve"> ¿Cuántas veces cuestionamos algo que nuestra razón no repara mucho en dudas y es respaldado por números?</w:t>
            </w:r>
          </w:p>
          <w:p w14:paraId="67452DF7" w14:textId="107F1ADA" w:rsidR="00D63816" w:rsidRDefault="000006EF" w:rsidP="008A7C30">
            <w:pPr>
              <w:rPr>
                <w:sz w:val="20"/>
                <w:szCs w:val="20"/>
              </w:rPr>
            </w:pPr>
            <w:r>
              <w:rPr>
                <w:sz w:val="20"/>
                <w:szCs w:val="20"/>
              </w:rPr>
              <w:t>Muchas preguntas, poca acción.</w:t>
            </w:r>
          </w:p>
          <w:p w14:paraId="69FBE839" w14:textId="44C7E938" w:rsidR="000006EF" w:rsidRDefault="000006EF" w:rsidP="000006EF">
            <w:pPr>
              <w:rPr>
                <w:sz w:val="20"/>
                <w:szCs w:val="20"/>
              </w:rPr>
            </w:pPr>
            <w:r>
              <w:rPr>
                <w:sz w:val="20"/>
                <w:szCs w:val="20"/>
              </w:rPr>
              <w:t>La semana pasada ocurría algo complejo. En dos cursos con notas completamente distintas, se tenían preguntas ambiguas como “¿Cuál es el mejor curso en lo académico?” pero especifiquemos más este punto en una situación más concreta.</w:t>
            </w:r>
          </w:p>
          <w:p w14:paraId="6EB4FA56" w14:textId="5AD162BB" w:rsidR="000006EF" w:rsidRDefault="000006EF" w:rsidP="000006EF">
            <w:pPr>
              <w:rPr>
                <w:sz w:val="20"/>
                <w:szCs w:val="20"/>
              </w:rPr>
            </w:pPr>
            <w:r>
              <w:rPr>
                <w:sz w:val="20"/>
                <w:szCs w:val="20"/>
              </w:rPr>
              <w:t>Si yo me pregunto ¿Cómo va mi promedio y mi desempeño actual? Puedo puntualizar más mi resultado. Ejemplo</w:t>
            </w:r>
          </w:p>
          <w:p w14:paraId="69D1D186" w14:textId="0CC62700" w:rsidR="000006EF" w:rsidRDefault="000006EF" w:rsidP="000006EF">
            <w:pPr>
              <w:rPr>
                <w:sz w:val="20"/>
                <w:szCs w:val="20"/>
              </w:rPr>
            </w:pPr>
            <w:r>
              <w:rPr>
                <w:sz w:val="20"/>
                <w:szCs w:val="20"/>
              </w:rPr>
              <w:t xml:space="preserve">Tengo un compañero que suele ganarme en las notas, pero ahora apostamos tres kilos de papas fritas para </w:t>
            </w:r>
            <w:r w:rsidR="0070022A">
              <w:rPr>
                <w:sz w:val="20"/>
                <w:szCs w:val="20"/>
              </w:rPr>
              <w:t>ver quien va mejor en matemáticas.</w:t>
            </w:r>
          </w:p>
          <w:p w14:paraId="28D2E406" w14:textId="70C757C1" w:rsidR="0070022A" w:rsidRDefault="0070022A" w:rsidP="000006EF">
            <w:pPr>
              <w:rPr>
                <w:sz w:val="20"/>
                <w:szCs w:val="20"/>
              </w:rPr>
            </w:pPr>
            <w:r>
              <w:rPr>
                <w:sz w:val="20"/>
                <w:szCs w:val="20"/>
              </w:rPr>
              <w:t>Mi compañero tuvo las siguientes notas en ese orden: 5,5 – 6 – 5 – 5,5.</w:t>
            </w:r>
          </w:p>
          <w:p w14:paraId="7C1A6CA3" w14:textId="4A26CA63" w:rsidR="0070022A" w:rsidRDefault="0070022A" w:rsidP="000006EF">
            <w:pPr>
              <w:rPr>
                <w:sz w:val="20"/>
                <w:szCs w:val="20"/>
              </w:rPr>
            </w:pPr>
            <w:r>
              <w:rPr>
                <w:sz w:val="20"/>
                <w:szCs w:val="20"/>
              </w:rPr>
              <w:t>Su promedio final fue de 5,5.</w:t>
            </w:r>
          </w:p>
          <w:p w14:paraId="4D2F2596" w14:textId="6D11E810" w:rsidR="0070022A" w:rsidRDefault="0070022A" w:rsidP="000006EF">
            <w:pPr>
              <w:rPr>
                <w:sz w:val="20"/>
                <w:szCs w:val="20"/>
              </w:rPr>
            </w:pPr>
            <w:r>
              <w:rPr>
                <w:sz w:val="20"/>
                <w:szCs w:val="20"/>
              </w:rPr>
              <w:t>Yo tuve estas notas: 4 – 5 – 6 – 7.</w:t>
            </w:r>
          </w:p>
          <w:p w14:paraId="6300B009" w14:textId="72025C03" w:rsidR="0070022A" w:rsidRDefault="0070022A" w:rsidP="000006EF">
            <w:pPr>
              <w:rPr>
                <w:sz w:val="20"/>
                <w:szCs w:val="20"/>
              </w:rPr>
            </w:pPr>
            <w:r>
              <w:rPr>
                <w:sz w:val="20"/>
                <w:szCs w:val="20"/>
              </w:rPr>
              <w:t>Mi promedio final fue de 5,5.</w:t>
            </w:r>
          </w:p>
          <w:p w14:paraId="5F90D7A6" w14:textId="09C412AE" w:rsidR="0070022A" w:rsidRDefault="0070022A" w:rsidP="000006EF">
            <w:pPr>
              <w:rPr>
                <w:sz w:val="20"/>
                <w:szCs w:val="20"/>
              </w:rPr>
            </w:pPr>
            <w:r>
              <w:rPr>
                <w:sz w:val="20"/>
                <w:szCs w:val="20"/>
              </w:rPr>
              <w:t>Como empatamos, le contamos lo sucedido a una profesora. Al principio quiso quedarse con las papas fritas, pero luego nos habló de la importancia de la dispersión y el crecimiento o decrecimiento de las notas. Nos preguntó sobre en qué punto partimos con la apuesta, y quién tuvo mayor avance.</w:t>
            </w:r>
          </w:p>
          <w:p w14:paraId="420D4C1E" w14:textId="6E72731B" w:rsidR="0070022A" w:rsidRDefault="0070022A" w:rsidP="000006EF">
            <w:pPr>
              <w:rPr>
                <w:sz w:val="20"/>
                <w:szCs w:val="20"/>
              </w:rPr>
            </w:pPr>
            <w:r>
              <w:rPr>
                <w:sz w:val="20"/>
                <w:szCs w:val="20"/>
              </w:rPr>
              <w:t>La apuesta la hicimos después de la primera nota, por lo que la profesora nos dijo “El que tenga más crecimiento y más dispersión, tiene más mérito” y no entendimos. ¿Dispersión?</w:t>
            </w:r>
          </w:p>
          <w:p w14:paraId="37B6CCA5" w14:textId="77777777" w:rsidR="0070022A" w:rsidRPr="008A7C30" w:rsidRDefault="0070022A" w:rsidP="000006EF">
            <w:pPr>
              <w:rPr>
                <w:sz w:val="20"/>
                <w:szCs w:val="20"/>
              </w:rPr>
            </w:pPr>
          </w:p>
          <w:p w14:paraId="7A5DA9E3" w14:textId="77777777" w:rsidR="008A7C30" w:rsidRPr="008A7C30" w:rsidRDefault="008A7C30" w:rsidP="008A7C30">
            <w:pPr>
              <w:rPr>
                <w:sz w:val="20"/>
                <w:szCs w:val="20"/>
              </w:rPr>
            </w:pPr>
          </w:p>
          <w:p w14:paraId="2595CF4D" w14:textId="3B63AFD7" w:rsidR="0036086D" w:rsidRDefault="00D35B68" w:rsidP="00147184">
            <w:pPr>
              <w:jc w:val="center"/>
              <w:rPr>
                <w:sz w:val="28"/>
                <w:szCs w:val="32"/>
              </w:rPr>
            </w:pPr>
            <w:r>
              <w:rPr>
                <w:sz w:val="28"/>
                <w:szCs w:val="32"/>
              </w:rPr>
              <w:t>Varianza</w:t>
            </w:r>
          </w:p>
          <w:p w14:paraId="453C4B1E" w14:textId="61321808" w:rsidR="00147184" w:rsidRDefault="0002211D" w:rsidP="00A902D3">
            <w:pPr>
              <w:spacing w:line="276" w:lineRule="auto"/>
            </w:pPr>
            <w:r>
              <w:t>La varianza alude a la dispersión existente de los puntos, en relación a su promedio. En otras palabras, la cercanía o lejanía de los datos con respecto al promedio.</w:t>
            </w:r>
          </w:p>
          <w:p w14:paraId="59D0D886" w14:textId="4C5D8A0E" w:rsidR="0042171A" w:rsidRDefault="0042171A" w:rsidP="00A902D3">
            <w:pPr>
              <w:spacing w:line="276" w:lineRule="auto"/>
            </w:pPr>
            <w:r>
              <w:t>Estos datos se utilizan de distinta forma, dependiendo de si los datos recopilados son población o muestra.</w:t>
            </w:r>
          </w:p>
          <w:p w14:paraId="4B98193A" w14:textId="07291B88" w:rsidR="002D6F10" w:rsidRDefault="002D6F10" w:rsidP="00A902D3">
            <w:pPr>
              <w:spacing w:line="276" w:lineRule="auto"/>
            </w:pPr>
          </w:p>
          <w:p w14:paraId="505CF46F" w14:textId="7F6AC914" w:rsidR="002D6F10" w:rsidRPr="0042171A" w:rsidRDefault="002D6F10" w:rsidP="00A902D3">
            <w:pPr>
              <w:spacing w:line="276" w:lineRule="auto"/>
              <w:rPr>
                <w:b/>
                <w:bCs/>
              </w:rPr>
            </w:pPr>
            <w:r w:rsidRPr="0042171A">
              <w:rPr>
                <w:b/>
                <w:bCs/>
              </w:rPr>
              <w:t>Fórmula</w:t>
            </w:r>
          </w:p>
          <w:p w14:paraId="29FB6A05" w14:textId="7BC0B310" w:rsidR="004D0099" w:rsidRDefault="0042171A" w:rsidP="00A902D3">
            <w:pPr>
              <w:spacing w:line="276" w:lineRule="auto"/>
              <w:rPr>
                <w:rFonts w:eastAsiaTheme="minorEastAsia"/>
                <w:b/>
                <w:iCs/>
              </w:rPr>
            </w:pPr>
            <w:r w:rsidRPr="0042171A">
              <w:rPr>
                <w:rFonts w:eastAsiaTheme="minorEastAsia"/>
                <w:bCs/>
                <w:lang w:val="es-ES"/>
              </w:rPr>
              <w:t>Muestra</w:t>
            </w:r>
            <m:oMath>
              <m:r>
                <m:rPr>
                  <m:sty m:val="bi"/>
                </m:rPr>
                <w:rPr>
                  <w:rFonts w:ascii="Cambria Math" w:hAnsi="Cambria Math"/>
                  <w:lang w:val="el-GR"/>
                </w:rPr>
                <m:t>(σ)</m:t>
              </m:r>
              <m:r>
                <m:rPr>
                  <m:sty m:val="bi"/>
                </m:rPr>
                <w:rPr>
                  <w:rFonts w:ascii="Cambria Math" w:hAnsi="Cambria Math"/>
                </w:rPr>
                <m:t>=</m:t>
              </m:r>
              <m:f>
                <m:fPr>
                  <m:ctrlPr>
                    <w:rPr>
                      <w:rFonts w:ascii="Cambria Math" w:hAnsi="Cambria Math"/>
                      <w:b/>
                      <w:i/>
                      <w:iCs/>
                    </w:rPr>
                  </m:ctrlPr>
                </m:fPr>
                <m:num>
                  <m:nary>
                    <m:naryPr>
                      <m:chr m:val="∑"/>
                      <m:subHide m:val="1"/>
                      <m:supHide m:val="1"/>
                      <m:ctrlPr>
                        <w:rPr>
                          <w:rFonts w:ascii="Cambria Math" w:hAnsi="Cambria Math"/>
                          <w:b/>
                          <w:i/>
                          <w:iCs/>
                        </w:rPr>
                      </m:ctrlPr>
                    </m:naryPr>
                    <m:sub/>
                    <m:sup/>
                    <m:e>
                      <m:sSup>
                        <m:sSupPr>
                          <m:ctrlPr>
                            <w:rPr>
                              <w:rFonts w:ascii="Cambria Math" w:hAnsi="Cambria Math"/>
                              <w:b/>
                              <w:i/>
                              <w:iCs/>
                            </w:rPr>
                          </m:ctrlPr>
                        </m:sSupPr>
                        <m:e>
                          <m:d>
                            <m:dPr>
                              <m:ctrlPr>
                                <w:rPr>
                                  <w:rFonts w:ascii="Cambria Math" w:hAnsi="Cambria Math"/>
                                  <w:b/>
                                  <w:i/>
                                </w:rPr>
                              </m:ctrlPr>
                            </m:dPr>
                            <m:e>
                              <m:r>
                                <m:rPr>
                                  <m:sty m:val="bi"/>
                                </m:rPr>
                                <w:rPr>
                                  <w:rFonts w:ascii="Cambria Math" w:hAnsi="Cambria Math"/>
                                </w:rPr>
                                <m:t>X-</m:t>
                              </m:r>
                              <m:acc>
                                <m:accPr>
                                  <m:chr m:val="̅"/>
                                  <m:ctrlPr>
                                    <w:rPr>
                                      <w:rFonts w:ascii="Cambria Math" w:hAnsi="Cambria Math"/>
                                      <w:b/>
                                      <w:i/>
                                      <w:iCs/>
                                    </w:rPr>
                                  </m:ctrlPr>
                                </m:accPr>
                                <m:e>
                                  <m:r>
                                    <m:rPr>
                                      <m:sty m:val="bi"/>
                                    </m:rPr>
                                    <w:rPr>
                                      <w:rFonts w:ascii="Cambria Math" w:hAnsi="Cambria Math"/>
                                    </w:rPr>
                                    <m:t>X</m:t>
                                  </m:r>
                                </m:e>
                              </m:acc>
                            </m:e>
                          </m:d>
                        </m:e>
                        <m:sup>
                          <m:r>
                            <m:rPr>
                              <m:sty m:val="bi"/>
                            </m:rPr>
                            <w:rPr>
                              <w:rFonts w:ascii="Cambria Math" w:hAnsi="Cambria Math"/>
                            </w:rPr>
                            <m:t>2</m:t>
                          </m:r>
                        </m:sup>
                      </m:sSup>
                    </m:e>
                  </m:nary>
                </m:num>
                <m:den>
                  <m:r>
                    <m:rPr>
                      <m:sty m:val="bi"/>
                    </m:rPr>
                    <w:rPr>
                      <w:rFonts w:ascii="Cambria Math" w:hAnsi="Cambria Math"/>
                    </w:rPr>
                    <m:t>N</m:t>
                  </m:r>
                </m:den>
              </m:f>
            </m:oMath>
          </w:p>
          <w:p w14:paraId="2810C0D3" w14:textId="77777777" w:rsidR="004B7DAD" w:rsidRDefault="0042171A" w:rsidP="0042171A">
            <w:pPr>
              <w:spacing w:line="276" w:lineRule="auto"/>
              <w:rPr>
                <w:rFonts w:eastAsiaTheme="minorEastAsia"/>
                <w:b/>
                <w:iCs/>
              </w:rPr>
            </w:pPr>
            <w:r w:rsidRPr="0042171A">
              <w:rPr>
                <w:rFonts w:eastAsiaTheme="minorEastAsia"/>
                <w:bCs/>
                <w:iCs/>
              </w:rPr>
              <w:t>Población</w:t>
            </w:r>
            <m:oMath>
              <m:r>
                <m:rPr>
                  <m:sty m:val="bi"/>
                </m:rPr>
                <w:rPr>
                  <w:rFonts w:ascii="Cambria Math" w:hAnsi="Cambria Math"/>
                </w:rPr>
                <m:t>(S)=</m:t>
              </m:r>
              <m:f>
                <m:fPr>
                  <m:ctrlPr>
                    <w:rPr>
                      <w:rFonts w:ascii="Cambria Math" w:hAnsi="Cambria Math"/>
                      <w:b/>
                      <w:i/>
                      <w:iCs/>
                    </w:rPr>
                  </m:ctrlPr>
                </m:fPr>
                <m:num>
                  <m:nary>
                    <m:naryPr>
                      <m:chr m:val="∑"/>
                      <m:subHide m:val="1"/>
                      <m:supHide m:val="1"/>
                      <m:ctrlPr>
                        <w:rPr>
                          <w:rFonts w:ascii="Cambria Math" w:hAnsi="Cambria Math"/>
                          <w:b/>
                          <w:i/>
                          <w:iCs/>
                        </w:rPr>
                      </m:ctrlPr>
                    </m:naryPr>
                    <m:sub/>
                    <m:sup/>
                    <m:e>
                      <m:sSup>
                        <m:sSupPr>
                          <m:ctrlPr>
                            <w:rPr>
                              <w:rFonts w:ascii="Cambria Math" w:hAnsi="Cambria Math"/>
                              <w:b/>
                              <w:i/>
                              <w:iCs/>
                            </w:rPr>
                          </m:ctrlPr>
                        </m:sSupPr>
                        <m:e>
                          <m:d>
                            <m:dPr>
                              <m:ctrlPr>
                                <w:rPr>
                                  <w:rFonts w:ascii="Cambria Math" w:hAnsi="Cambria Math"/>
                                  <w:b/>
                                  <w:i/>
                                </w:rPr>
                              </m:ctrlPr>
                            </m:dPr>
                            <m:e>
                              <m:r>
                                <m:rPr>
                                  <m:sty m:val="bi"/>
                                </m:rPr>
                                <w:rPr>
                                  <w:rFonts w:ascii="Cambria Math" w:hAnsi="Cambria Math"/>
                                </w:rPr>
                                <m:t>X-</m:t>
                              </m:r>
                              <m:acc>
                                <m:accPr>
                                  <m:chr m:val="̅"/>
                                  <m:ctrlPr>
                                    <w:rPr>
                                      <w:rFonts w:ascii="Cambria Math" w:hAnsi="Cambria Math"/>
                                      <w:b/>
                                      <w:i/>
                                      <w:iCs/>
                                    </w:rPr>
                                  </m:ctrlPr>
                                </m:accPr>
                                <m:e>
                                  <m:r>
                                    <m:rPr>
                                      <m:sty m:val="bi"/>
                                    </m:rPr>
                                    <w:rPr>
                                      <w:rFonts w:ascii="Cambria Math" w:hAnsi="Cambria Math"/>
                                    </w:rPr>
                                    <m:t>X</m:t>
                                  </m:r>
                                </m:e>
                              </m:acc>
                            </m:e>
                          </m:d>
                        </m:e>
                        <m:sup>
                          <m:r>
                            <m:rPr>
                              <m:sty m:val="bi"/>
                            </m:rPr>
                            <w:rPr>
                              <w:rFonts w:ascii="Cambria Math" w:hAnsi="Cambria Math"/>
                            </w:rPr>
                            <m:t>2</m:t>
                          </m:r>
                        </m:sup>
                      </m:sSup>
                    </m:e>
                  </m:nary>
                </m:num>
                <m:den>
                  <m:r>
                    <m:rPr>
                      <m:sty m:val="bi"/>
                    </m:rPr>
                    <w:rPr>
                      <w:rFonts w:ascii="Cambria Math" w:hAnsi="Cambria Math"/>
                    </w:rPr>
                    <m:t>N-1</m:t>
                  </m:r>
                </m:den>
              </m:f>
            </m:oMath>
          </w:p>
          <w:p w14:paraId="257FBCA6" w14:textId="70A5ACF6" w:rsidR="0042171A" w:rsidRDefault="00EC30D7" w:rsidP="0042171A">
            <w:pPr>
              <w:spacing w:line="276" w:lineRule="auto"/>
              <w:rPr>
                <w:rFonts w:eastAsiaTheme="minorEastAsia"/>
                <w:b/>
                <w:iCs/>
                <w:sz w:val="20"/>
              </w:rPr>
            </w:pPr>
            <w:r>
              <w:rPr>
                <w:rFonts w:eastAsiaTheme="minorEastAsia"/>
                <w:b/>
                <w:iCs/>
                <w:sz w:val="20"/>
              </w:rPr>
              <w:t>N= Cantidad de datos.</w:t>
            </w:r>
          </w:p>
          <w:p w14:paraId="1EE94438" w14:textId="50BB79C4" w:rsidR="00EC30D7" w:rsidRDefault="00EC30D7" w:rsidP="0042171A">
            <w:pPr>
              <w:spacing w:line="276" w:lineRule="auto"/>
              <w:rPr>
                <w:rFonts w:eastAsiaTheme="minorEastAsia"/>
                <w:b/>
                <w:iCs/>
                <w:sz w:val="20"/>
              </w:rPr>
            </w:pPr>
            <w:r>
              <w:rPr>
                <w:rFonts w:eastAsiaTheme="minorEastAsia"/>
                <w:b/>
                <w:iCs/>
                <w:sz w:val="20"/>
              </w:rPr>
              <w:t>X= Datos.</w:t>
            </w:r>
          </w:p>
          <w:p w14:paraId="433B31A4" w14:textId="69B365B4" w:rsidR="00EC30D7" w:rsidRPr="00EC30D7" w:rsidRDefault="001065CF" w:rsidP="0042171A">
            <w:pPr>
              <w:spacing w:line="276" w:lineRule="auto"/>
              <w:rPr>
                <w:rFonts w:eastAsiaTheme="minorEastAsia"/>
                <w:b/>
                <w:iCs/>
                <w:sz w:val="20"/>
              </w:rPr>
            </w:pPr>
            <m:oMath>
              <m:acc>
                <m:accPr>
                  <m:chr m:val="̅"/>
                  <m:ctrlPr>
                    <w:rPr>
                      <w:rFonts w:ascii="Cambria Math" w:eastAsiaTheme="minorEastAsia" w:hAnsi="Cambria Math"/>
                      <w:b/>
                      <w:i/>
                    </w:rPr>
                  </m:ctrlPr>
                </m:accPr>
                <m:e>
                  <m:r>
                    <m:rPr>
                      <m:sty m:val="bi"/>
                    </m:rPr>
                    <w:rPr>
                      <w:rFonts w:ascii="Cambria Math" w:eastAsiaTheme="minorEastAsia" w:hAnsi="Cambria Math"/>
                    </w:rPr>
                    <m:t>X</m:t>
                  </m:r>
                </m:e>
              </m:acc>
            </m:oMath>
            <w:r w:rsidR="00EC30D7">
              <w:rPr>
                <w:rFonts w:eastAsiaTheme="minorEastAsia"/>
                <w:b/>
              </w:rPr>
              <w:t>= Promedio</w:t>
            </w:r>
          </w:p>
          <w:p w14:paraId="3F003ACC" w14:textId="77777777" w:rsidR="0042171A" w:rsidRDefault="0042171A" w:rsidP="0042171A">
            <w:pPr>
              <w:spacing w:line="276" w:lineRule="auto"/>
              <w:rPr>
                <w:sz w:val="20"/>
              </w:rPr>
            </w:pPr>
            <w:r>
              <w:rPr>
                <w:sz w:val="20"/>
              </w:rPr>
              <w:t xml:space="preserve">Ahora bien, para hacer más preciso el trabajo estadístico, basta calcular la raíz cuadrada de tu resultado en la varianza. Con ello, obtendrás su </w:t>
            </w:r>
            <w:r w:rsidRPr="0042171A">
              <w:rPr>
                <w:b/>
                <w:bCs/>
                <w:sz w:val="20"/>
              </w:rPr>
              <w:t>Desviación Estándar</w:t>
            </w:r>
            <w:r>
              <w:rPr>
                <w:sz w:val="20"/>
              </w:rPr>
              <w:t>.</w:t>
            </w:r>
          </w:p>
          <w:p w14:paraId="36C17E2F" w14:textId="77777777" w:rsidR="0042171A" w:rsidRDefault="0042171A" w:rsidP="0042171A">
            <w:pPr>
              <w:spacing w:line="276" w:lineRule="auto"/>
              <w:rPr>
                <w:sz w:val="20"/>
              </w:rPr>
            </w:pPr>
            <w:r>
              <w:rPr>
                <w:sz w:val="20"/>
              </w:rPr>
              <w:t xml:space="preserve">Este proceso matemático </w:t>
            </w:r>
            <w:r w:rsidR="003E685C">
              <w:rPr>
                <w:sz w:val="20"/>
              </w:rPr>
              <w:t>ayuda a clarificar sobre la dispersión existente entre datos y promedio.</w:t>
            </w:r>
          </w:p>
          <w:p w14:paraId="606AD2D9" w14:textId="77777777" w:rsidR="003E685C" w:rsidRDefault="003E685C" w:rsidP="0042171A">
            <w:pPr>
              <w:spacing w:line="276" w:lineRule="auto"/>
              <w:rPr>
                <w:sz w:val="20"/>
              </w:rPr>
            </w:pPr>
            <w:r>
              <w:rPr>
                <w:sz w:val="20"/>
              </w:rPr>
              <w:lastRenderedPageBreak/>
              <w:t>En resumen, a mayor desviación estándar, mayor lejanía existe entre los datos y el promedio de estos.</w:t>
            </w:r>
          </w:p>
          <w:p w14:paraId="79A6304D" w14:textId="77777777" w:rsidR="003E685C" w:rsidRDefault="003E685C" w:rsidP="0042171A">
            <w:pPr>
              <w:spacing w:line="276" w:lineRule="auto"/>
              <w:rPr>
                <w:sz w:val="20"/>
              </w:rPr>
            </w:pPr>
          </w:p>
          <w:p w14:paraId="16384636" w14:textId="77777777" w:rsidR="003E685C" w:rsidRDefault="003E685C" w:rsidP="0042171A">
            <w:pPr>
              <w:spacing w:line="276" w:lineRule="auto"/>
              <w:rPr>
                <w:sz w:val="20"/>
              </w:rPr>
            </w:pPr>
            <w:r>
              <w:rPr>
                <w:sz w:val="20"/>
              </w:rPr>
              <w:t>Ejemplo del pasado:</w:t>
            </w:r>
          </w:p>
          <w:p w14:paraId="6FF87DEC" w14:textId="3FF079EB" w:rsidR="003E685C" w:rsidRDefault="003E685C" w:rsidP="003E685C">
            <w:pPr>
              <w:rPr>
                <w:rFonts w:eastAsiaTheme="minorEastAsia"/>
              </w:rPr>
            </w:pPr>
            <w:r>
              <w:t xml:space="preserve">Complicado: </w:t>
            </w:r>
            <m:oMath>
              <m:f>
                <m:fPr>
                  <m:ctrlPr>
                    <w:rPr>
                      <w:rFonts w:ascii="Cambria Math" w:hAnsi="Cambria Math"/>
                      <w:b/>
                      <w:i/>
                      <w:iCs/>
                    </w:rPr>
                  </m:ctrlPr>
                </m:fPr>
                <m:num>
                  <m:sSup>
                    <m:sSupPr>
                      <m:ctrlPr>
                        <w:rPr>
                          <w:rFonts w:ascii="Cambria Math" w:hAnsi="Cambria Math"/>
                          <w:b/>
                          <w:i/>
                          <w:iCs/>
                        </w:rPr>
                      </m:ctrlPr>
                    </m:sSupPr>
                    <m:e>
                      <m:r>
                        <m:rPr>
                          <m:sty m:val="bi"/>
                        </m:rPr>
                        <w:rPr>
                          <w:rFonts w:ascii="Cambria Math" w:hAnsi="Cambria Math"/>
                        </w:rPr>
                        <m:t>(4-5,5)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(4-5,5)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(7-5,5)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(7-5,5)</m:t>
                      </m:r>
                    </m:e>
                    <m:sup>
                      <m:r>
                        <m:rPr>
                          <m:sty m:val="bi"/>
                        </m:rPr>
                        <w:rPr>
                          <w:rFonts w:ascii="Cambria Math" w:hAnsi="Cambria Math"/>
                        </w:rPr>
                        <m:t>2</m:t>
                      </m:r>
                    </m:sup>
                  </m:sSup>
                </m:num>
                <m:den>
                  <m:r>
                    <m:rPr>
                      <m:sty m:val="bi"/>
                    </m:rPr>
                    <w:rPr>
                      <w:rFonts w:ascii="Cambria Math" w:hAnsi="Cambria Math"/>
                    </w:rPr>
                    <m:t>4-1</m:t>
                  </m:r>
                </m:den>
              </m:f>
              <m:r>
                <m:rPr>
                  <m:sty m:val="bi"/>
                </m:rPr>
                <w:rPr>
                  <w:rFonts w:ascii="Cambria Math" w:hAnsi="Cambria Math"/>
                </w:rPr>
                <m:t>=</m:t>
              </m:r>
              <m:f>
                <m:fPr>
                  <m:ctrlPr>
                    <w:rPr>
                      <w:rFonts w:ascii="Cambria Math" w:hAnsi="Cambria Math"/>
                      <w:b/>
                      <w:i/>
                      <w:iCs/>
                    </w:rPr>
                  </m:ctrlPr>
                </m:fPr>
                <m:num>
                  <m:sSup>
                    <m:sSupPr>
                      <m:ctrlPr>
                        <w:rPr>
                          <w:rFonts w:ascii="Cambria Math" w:hAnsi="Cambria Math"/>
                          <w:b/>
                          <w:i/>
                          <w:iCs/>
                        </w:rPr>
                      </m:ctrlPr>
                    </m:sSupPr>
                    <m:e>
                      <m:r>
                        <m:rPr>
                          <m:sty m:val="bi"/>
                        </m:rPr>
                        <w:rPr>
                          <w:rFonts w:ascii="Cambria Math" w:hAnsi="Cambria Math"/>
                        </w:rPr>
                        <m:t>(-1,5)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(-1,5)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(1,5)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(1,5)</m:t>
                      </m:r>
                    </m:e>
                    <m:sup>
                      <m:r>
                        <m:rPr>
                          <m:sty m:val="bi"/>
                        </m:rPr>
                        <w:rPr>
                          <w:rFonts w:ascii="Cambria Math" w:hAnsi="Cambria Math"/>
                        </w:rPr>
                        <m:t>2</m:t>
                      </m:r>
                    </m:sup>
                  </m:sSup>
                </m:num>
                <m:den>
                  <m:r>
                    <m:rPr>
                      <m:sty m:val="bi"/>
                    </m:rPr>
                    <w:rPr>
                      <w:rFonts w:ascii="Cambria Math" w:hAnsi="Cambria Math"/>
                    </w:rPr>
                    <m:t>3</m:t>
                  </m:r>
                </m:den>
              </m:f>
              <m:r>
                <m:rPr>
                  <m:sty m:val="bi"/>
                </m:rPr>
                <w:rPr>
                  <w:rFonts w:ascii="Cambria Math" w:hAnsi="Cambria Math"/>
                </w:rPr>
                <m:t>=</m:t>
              </m:r>
              <m:f>
                <m:fPr>
                  <m:ctrlPr>
                    <w:rPr>
                      <w:rFonts w:ascii="Cambria Math" w:hAnsi="Cambria Math"/>
                      <w:b/>
                      <w:i/>
                      <w:iCs/>
                    </w:rPr>
                  </m:ctrlPr>
                </m:fPr>
                <m:num>
                  <m:r>
                    <m:rPr>
                      <m:sty m:val="bi"/>
                    </m:rPr>
                    <w:rPr>
                      <w:rFonts w:ascii="Cambria Math" w:hAnsi="Cambria Math"/>
                    </w:rPr>
                    <m:t>9</m:t>
                  </m:r>
                </m:num>
                <m:den>
                  <m:r>
                    <m:rPr>
                      <m:sty m:val="bi"/>
                    </m:rPr>
                    <w:rPr>
                      <w:rFonts w:ascii="Cambria Math" w:hAnsi="Cambria Math"/>
                    </w:rPr>
                    <m:t>3</m:t>
                  </m:r>
                </m:den>
              </m:f>
              <m:r>
                <m:rPr>
                  <m:sty m:val="bi"/>
                </m:rPr>
                <w:rPr>
                  <w:rFonts w:ascii="Cambria Math" w:hAnsi="Cambria Math"/>
                </w:rPr>
                <m:t xml:space="preserve">=3  D.E. </m:t>
              </m:r>
              <m:rad>
                <m:radPr>
                  <m:degHide m:val="1"/>
                  <m:ctrlPr>
                    <w:rPr>
                      <w:rFonts w:ascii="Cambria Math" w:hAnsi="Cambria Math"/>
                      <w:b/>
                      <w:i/>
                      <w:iCs/>
                    </w:rPr>
                  </m:ctrlPr>
                </m:radPr>
                <m:deg/>
                <m:e>
                  <m:r>
                    <m:rPr>
                      <m:sty m:val="bi"/>
                    </m:rPr>
                    <w:rPr>
                      <w:rFonts w:ascii="Cambria Math" w:hAnsi="Cambria Math"/>
                    </w:rPr>
                    <m:t>3</m:t>
                  </m:r>
                </m:e>
              </m:rad>
              <m:r>
                <m:rPr>
                  <m:sty m:val="bi"/>
                </m:rPr>
                <w:rPr>
                  <w:rFonts w:ascii="Cambria Math" w:hAnsi="Cambria Math"/>
                </w:rPr>
                <m:t>≈1,7</m:t>
              </m:r>
            </m:oMath>
          </w:p>
          <w:p w14:paraId="2B03C0CB" w14:textId="77777777" w:rsidR="003E685C" w:rsidRDefault="003E685C" w:rsidP="003E685C">
            <w:pPr>
              <w:rPr>
                <w:rFonts w:eastAsiaTheme="minorEastAsia"/>
              </w:rPr>
            </w:pPr>
          </w:p>
          <w:p w14:paraId="4A08018A" w14:textId="666F8760" w:rsidR="003E685C" w:rsidRDefault="003E685C" w:rsidP="003E685C">
            <w:pPr>
              <w:rPr>
                <w:rFonts w:eastAsiaTheme="minorEastAsia"/>
                <w:b/>
                <w:iCs/>
              </w:rPr>
            </w:pPr>
            <w:r>
              <w:rPr>
                <w:rFonts w:eastAsiaTheme="minorEastAsia"/>
              </w:rPr>
              <w:t>Estable:</w:t>
            </w:r>
            <m:oMath>
              <m:r>
                <w:rPr>
                  <w:rFonts w:ascii="Cambria Math" w:hAnsi="Cambria Math"/>
                </w:rPr>
                <m:t xml:space="preserve"> </m:t>
              </m:r>
              <m:f>
                <m:fPr>
                  <m:ctrlPr>
                    <w:rPr>
                      <w:rFonts w:ascii="Cambria Math" w:hAnsi="Cambria Math"/>
                      <w:b/>
                      <w:i/>
                      <w:iCs/>
                    </w:rPr>
                  </m:ctrlPr>
                </m:fPr>
                <m:num>
                  <m:sSup>
                    <m:sSupPr>
                      <m:ctrlPr>
                        <w:rPr>
                          <w:rFonts w:ascii="Cambria Math" w:hAnsi="Cambria Math"/>
                          <w:b/>
                          <w:i/>
                          <w:iCs/>
                        </w:rPr>
                      </m:ctrlPr>
                    </m:sSupPr>
                    <m:e>
                      <m:r>
                        <m:rPr>
                          <m:sty m:val="bi"/>
                        </m:rPr>
                        <w:rPr>
                          <w:rFonts w:ascii="Cambria Math" w:hAnsi="Cambria Math"/>
                        </w:rPr>
                        <m:t>(5,5-5,5)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(5,5-5,5)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(5,5-5,5)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iCs/>
                        </w:rPr>
                      </m:ctrlPr>
                    </m:sSupPr>
                    <m:e>
                      <m:r>
                        <m:rPr>
                          <m:sty m:val="bi"/>
                        </m:rPr>
                        <w:rPr>
                          <w:rFonts w:ascii="Cambria Math" w:hAnsi="Cambria Math"/>
                        </w:rPr>
                        <m:t>(5,5-5,5)</m:t>
                      </m:r>
                    </m:e>
                    <m:sup>
                      <m:r>
                        <m:rPr>
                          <m:sty m:val="bi"/>
                        </m:rPr>
                        <w:rPr>
                          <w:rFonts w:ascii="Cambria Math" w:hAnsi="Cambria Math"/>
                        </w:rPr>
                        <m:t>2</m:t>
                      </m:r>
                    </m:sup>
                  </m:sSup>
                </m:num>
                <m:den>
                  <m:r>
                    <m:rPr>
                      <m:sty m:val="bi"/>
                    </m:rPr>
                    <w:rPr>
                      <w:rFonts w:ascii="Cambria Math" w:hAnsi="Cambria Math"/>
                    </w:rPr>
                    <m:t>4-1</m:t>
                  </m:r>
                </m:den>
              </m:f>
              <m:r>
                <m:rPr>
                  <m:sty m:val="bi"/>
                </m:rPr>
                <w:rPr>
                  <w:rFonts w:ascii="Cambria Math" w:eastAsiaTheme="minorEastAsia" w:hAnsi="Cambria Math"/>
                </w:rPr>
                <m:t>=0</m:t>
              </m:r>
            </m:oMath>
          </w:p>
          <w:p w14:paraId="5FA965E9" w14:textId="77777777" w:rsidR="00654BB3" w:rsidRDefault="00654BB3" w:rsidP="003E685C">
            <w:pPr>
              <w:rPr>
                <w:rFonts w:eastAsiaTheme="minorEastAsia"/>
                <w:b/>
                <w:iCs/>
              </w:rPr>
            </w:pPr>
          </w:p>
          <w:p w14:paraId="06A5A4B8" w14:textId="198A3713" w:rsidR="00654BB3" w:rsidRDefault="00654BB3" w:rsidP="003E685C">
            <w:pPr>
              <w:rPr>
                <w:rFonts w:eastAsiaTheme="minorEastAsia"/>
              </w:rPr>
            </w:pPr>
            <w:r>
              <w:rPr>
                <w:rFonts w:eastAsiaTheme="minorEastAsia"/>
              </w:rPr>
              <w:t>Con esto, se establece que el estable tiene menos dispersión.</w:t>
            </w:r>
          </w:p>
          <w:p w14:paraId="0278F616" w14:textId="07EA41DD" w:rsidR="003E685C" w:rsidRPr="0042171A" w:rsidRDefault="003E685C" w:rsidP="0042171A">
            <w:pPr>
              <w:spacing w:line="276" w:lineRule="auto"/>
              <w:rPr>
                <w:sz w:val="20"/>
              </w:rPr>
            </w:pPr>
          </w:p>
        </w:tc>
      </w:tr>
    </w:tbl>
    <w:p w14:paraId="4C32940D" w14:textId="77777777" w:rsidR="0036086D" w:rsidRDefault="0036086D" w:rsidP="004B7DAD"/>
    <w:tbl>
      <w:tblPr>
        <w:tblStyle w:val="Tablaconcuadrcula"/>
        <w:tblW w:w="11057" w:type="dxa"/>
        <w:tblInd w:w="-1139" w:type="dxa"/>
        <w:tblLook w:val="04A0" w:firstRow="1" w:lastRow="0" w:firstColumn="1" w:lastColumn="0" w:noHBand="0" w:noVBand="1"/>
      </w:tblPr>
      <w:tblGrid>
        <w:gridCol w:w="11057"/>
      </w:tblGrid>
      <w:tr w:rsidR="0036086D" w14:paraId="14647F43" w14:textId="77777777" w:rsidTr="00E07233">
        <w:tc>
          <w:tcPr>
            <w:tcW w:w="11057" w:type="dxa"/>
            <w:tcBorders>
              <w:top w:val="single" w:sz="4" w:space="0" w:color="auto"/>
              <w:left w:val="single" w:sz="4" w:space="0" w:color="auto"/>
              <w:bottom w:val="single" w:sz="4" w:space="0" w:color="auto"/>
              <w:right w:val="single" w:sz="4" w:space="0" w:color="auto"/>
            </w:tcBorders>
          </w:tcPr>
          <w:p w14:paraId="2923DECB" w14:textId="0BF40DF8" w:rsidR="004B7DAD" w:rsidRDefault="004B7DAD" w:rsidP="004B7DAD">
            <w:pPr>
              <w:spacing w:line="276" w:lineRule="auto"/>
              <w:jc w:val="center"/>
              <w:rPr>
                <w:b/>
                <w:sz w:val="20"/>
              </w:rPr>
            </w:pPr>
            <w:r w:rsidRPr="00A26716">
              <w:rPr>
                <w:b/>
                <w:sz w:val="20"/>
              </w:rPr>
              <w:t>ACTIVIDAD</w:t>
            </w:r>
          </w:p>
          <w:p w14:paraId="2CC896B9" w14:textId="77777777" w:rsidR="004B7DAD" w:rsidRPr="004B7DAD" w:rsidRDefault="004B7DAD" w:rsidP="003E0B86">
            <w:pPr>
              <w:spacing w:line="276" w:lineRule="auto"/>
              <w:jc w:val="center"/>
              <w:rPr>
                <w:b/>
                <w:sz w:val="20"/>
              </w:rPr>
            </w:pPr>
          </w:p>
          <w:p w14:paraId="6AB7D0BF" w14:textId="77777777" w:rsidR="004B7DAD" w:rsidRDefault="00654BB3" w:rsidP="00F05D9D">
            <w:pPr>
              <w:pStyle w:val="Prrafodelista"/>
              <w:numPr>
                <w:ilvl w:val="0"/>
                <w:numId w:val="10"/>
              </w:numPr>
              <w:spacing w:line="276" w:lineRule="auto"/>
              <w:rPr>
                <w:sz w:val="20"/>
              </w:rPr>
            </w:pPr>
            <w:r>
              <w:rPr>
                <w:sz w:val="20"/>
              </w:rPr>
              <w:t>¿Cuál metodología es más completa al momento de calcular con datos estadísticos?</w:t>
            </w:r>
          </w:p>
          <w:p w14:paraId="2F69DEF2" w14:textId="77777777" w:rsidR="00654BB3" w:rsidRDefault="00D46833" w:rsidP="00F05D9D">
            <w:pPr>
              <w:pStyle w:val="Prrafodelista"/>
              <w:numPr>
                <w:ilvl w:val="0"/>
                <w:numId w:val="10"/>
              </w:numPr>
              <w:spacing w:line="276" w:lineRule="auto"/>
              <w:rPr>
                <w:sz w:val="20"/>
              </w:rPr>
            </w:pPr>
            <w:r>
              <w:rPr>
                <w:sz w:val="20"/>
              </w:rPr>
              <w:t xml:space="preserve">Si pudieras graficar lo que ocurre en relación a los datos y el promedio </w:t>
            </w:r>
            <w:r w:rsidR="00654BB3">
              <w:rPr>
                <w:sz w:val="20"/>
              </w:rPr>
              <w:t>¿</w:t>
            </w:r>
            <w:r>
              <w:rPr>
                <w:sz w:val="20"/>
              </w:rPr>
              <w:t>Cómo lo harías</w:t>
            </w:r>
            <w:r w:rsidR="00654BB3">
              <w:rPr>
                <w:sz w:val="20"/>
              </w:rPr>
              <w:t>?</w:t>
            </w:r>
          </w:p>
          <w:p w14:paraId="7A61C8E2" w14:textId="60900425" w:rsidR="00D46833" w:rsidRPr="004B7DAD" w:rsidRDefault="00D46833" w:rsidP="00F05D9D">
            <w:pPr>
              <w:pStyle w:val="Prrafodelista"/>
              <w:numPr>
                <w:ilvl w:val="0"/>
                <w:numId w:val="10"/>
              </w:numPr>
              <w:spacing w:line="276" w:lineRule="auto"/>
              <w:rPr>
                <w:sz w:val="20"/>
              </w:rPr>
            </w:pPr>
            <w:r>
              <w:rPr>
                <w:sz w:val="20"/>
              </w:rPr>
              <w:t>Calcule la desviación estándar del ítem 5, realizado la semana anterior.</w:t>
            </w:r>
          </w:p>
        </w:tc>
      </w:tr>
    </w:tbl>
    <w:p w14:paraId="75FFE098" w14:textId="1FA9AB2E" w:rsidR="006F0250" w:rsidRDefault="006F0250" w:rsidP="005E2B6A">
      <w:pPr>
        <w:jc w:val="center"/>
        <w:rPr>
          <w:b/>
        </w:rPr>
      </w:pPr>
    </w:p>
    <w:p w14:paraId="4B18CE57" w14:textId="77777777" w:rsidR="006F0250" w:rsidRDefault="006F0250">
      <w:pPr>
        <w:jc w:val="left"/>
        <w:rPr>
          <w:b/>
        </w:rPr>
      </w:pPr>
      <w:r>
        <w:rPr>
          <w:b/>
        </w:rPr>
        <w:br w:type="page"/>
      </w:r>
    </w:p>
    <w:p w14:paraId="3AF5560C" w14:textId="74580D0B" w:rsidR="005E2B6A" w:rsidRPr="00AF16E7" w:rsidRDefault="005E2B6A" w:rsidP="005E2B6A">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93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261"/>
        <w:gridCol w:w="2664"/>
        <w:gridCol w:w="2126"/>
        <w:gridCol w:w="2879"/>
      </w:tblGrid>
      <w:tr w:rsidR="0036086D" w:rsidRPr="00C9578A" w14:paraId="36AB5B10" w14:textId="77777777" w:rsidTr="00E07233">
        <w:trPr>
          <w:trHeight w:val="334"/>
        </w:trPr>
        <w:tc>
          <w:tcPr>
            <w:tcW w:w="3261" w:type="dxa"/>
            <w:shd w:val="clear" w:color="auto" w:fill="auto"/>
          </w:tcPr>
          <w:p w14:paraId="70F2EB17" w14:textId="41908963" w:rsidR="0036086D" w:rsidRPr="00AF16E7" w:rsidRDefault="0036086D" w:rsidP="0036086D">
            <w:pPr>
              <w:rPr>
                <w:b/>
              </w:rPr>
            </w:pPr>
            <w:r>
              <w:rPr>
                <w:rFonts w:cs="Calibri"/>
                <w:b/>
                <w:color w:val="000000"/>
              </w:rPr>
              <w:t xml:space="preserve">Desde el día  </w:t>
            </w:r>
          </w:p>
        </w:tc>
        <w:tc>
          <w:tcPr>
            <w:tcW w:w="2664" w:type="dxa"/>
            <w:tcBorders>
              <w:right w:val="single" w:sz="4" w:space="0" w:color="auto"/>
            </w:tcBorders>
            <w:shd w:val="clear" w:color="auto" w:fill="auto"/>
          </w:tcPr>
          <w:p w14:paraId="3231BE4D" w14:textId="2EF5C347" w:rsidR="0036086D" w:rsidRPr="00C9578A" w:rsidRDefault="0036086D" w:rsidP="0036086D">
            <w:pPr>
              <w:rPr>
                <w:lang w:val="es-ES" w:eastAsia="es-ES"/>
              </w:rPr>
            </w:pPr>
            <w:r>
              <w:rPr>
                <w:rFonts w:eastAsia="Times New Roman" w:cs="Calibri"/>
                <w:color w:val="000000"/>
                <w:lang w:val="es-ES" w:eastAsia="es-ES"/>
              </w:rPr>
              <w:t xml:space="preserve"> </w:t>
            </w:r>
            <w:r w:rsidR="00D35B68">
              <w:rPr>
                <w:rFonts w:eastAsia="Times New Roman" w:cs="Calibri"/>
                <w:color w:val="000000"/>
                <w:lang w:val="es-ES" w:eastAsia="es-ES"/>
              </w:rPr>
              <w:t>31 de agosto.</w:t>
            </w:r>
          </w:p>
        </w:tc>
        <w:tc>
          <w:tcPr>
            <w:tcW w:w="2126" w:type="dxa"/>
            <w:tcBorders>
              <w:left w:val="single" w:sz="4" w:space="0" w:color="auto"/>
            </w:tcBorders>
            <w:shd w:val="clear" w:color="auto" w:fill="auto"/>
          </w:tcPr>
          <w:p w14:paraId="395E6E02" w14:textId="3A18D514" w:rsidR="0036086D" w:rsidRPr="00AF16E7" w:rsidRDefault="0036086D" w:rsidP="0036086D">
            <w:pPr>
              <w:rPr>
                <w:b/>
                <w:lang w:val="es-ES" w:eastAsia="es-ES"/>
              </w:rPr>
            </w:pPr>
            <w:r>
              <w:rPr>
                <w:rFonts w:eastAsia="Times New Roman" w:cs="Calibri"/>
                <w:b/>
                <w:color w:val="000000"/>
                <w:lang w:val="es-ES" w:eastAsia="es-ES"/>
              </w:rPr>
              <w:t xml:space="preserve">Hasta el día </w:t>
            </w:r>
          </w:p>
        </w:tc>
        <w:tc>
          <w:tcPr>
            <w:tcW w:w="2879" w:type="dxa"/>
            <w:tcBorders>
              <w:left w:val="single" w:sz="4" w:space="0" w:color="auto"/>
            </w:tcBorders>
            <w:shd w:val="clear" w:color="auto" w:fill="auto"/>
          </w:tcPr>
          <w:p w14:paraId="76AF1AFD" w14:textId="616A28AE" w:rsidR="0036086D" w:rsidRPr="00C9578A" w:rsidRDefault="0036086D" w:rsidP="0036086D">
            <w:pPr>
              <w:rPr>
                <w:lang w:val="es-ES" w:eastAsia="es-ES"/>
              </w:rPr>
            </w:pPr>
            <w:r>
              <w:rPr>
                <w:rFonts w:eastAsia="Times New Roman" w:cs="Calibri"/>
                <w:color w:val="000000"/>
                <w:lang w:val="es-ES" w:eastAsia="es-ES"/>
              </w:rPr>
              <w:t xml:space="preserve"> </w:t>
            </w:r>
            <w:r w:rsidR="00D35B68">
              <w:rPr>
                <w:rFonts w:eastAsia="Times New Roman" w:cs="Calibri"/>
                <w:color w:val="000000"/>
                <w:lang w:val="es-ES" w:eastAsia="es-ES"/>
              </w:rPr>
              <w:t>4 de septiembre.</w:t>
            </w:r>
          </w:p>
        </w:tc>
      </w:tr>
    </w:tbl>
    <w:tbl>
      <w:tblPr>
        <w:tblStyle w:val="Tablaconcuadrcula"/>
        <w:tblW w:w="11057" w:type="dxa"/>
        <w:tblInd w:w="-1139" w:type="dxa"/>
        <w:tblLook w:val="04A0" w:firstRow="1" w:lastRow="0" w:firstColumn="1" w:lastColumn="0" w:noHBand="0" w:noVBand="1"/>
      </w:tblPr>
      <w:tblGrid>
        <w:gridCol w:w="11057"/>
      </w:tblGrid>
      <w:tr w:rsidR="00A26716" w14:paraId="1837A530" w14:textId="77777777" w:rsidTr="00E07233">
        <w:tc>
          <w:tcPr>
            <w:tcW w:w="11057" w:type="dxa"/>
            <w:tcBorders>
              <w:top w:val="single" w:sz="4" w:space="0" w:color="auto"/>
              <w:left w:val="single" w:sz="4" w:space="0" w:color="auto"/>
              <w:bottom w:val="single" w:sz="4" w:space="0" w:color="auto"/>
              <w:right w:val="single" w:sz="4" w:space="0" w:color="auto"/>
            </w:tcBorders>
          </w:tcPr>
          <w:p w14:paraId="42C3FE32" w14:textId="26650CDC" w:rsidR="004D0099" w:rsidRDefault="004D0099" w:rsidP="004D0099">
            <w:pPr>
              <w:rPr>
                <w:sz w:val="20"/>
                <w:szCs w:val="20"/>
              </w:rPr>
            </w:pPr>
          </w:p>
          <w:p w14:paraId="0DAB0DEB" w14:textId="21CCA6FB" w:rsidR="004D0099" w:rsidRDefault="00341031" w:rsidP="004D0099">
            <w:pPr>
              <w:rPr>
                <w:sz w:val="20"/>
                <w:szCs w:val="20"/>
              </w:rPr>
            </w:pPr>
            <w:r>
              <w:rPr>
                <w:sz w:val="20"/>
                <w:szCs w:val="20"/>
              </w:rPr>
              <w:t>¿Y si comenzamos a formalizar de mejor forma el contenido cuantitativo que se genera?</w:t>
            </w:r>
          </w:p>
          <w:p w14:paraId="44A30D71" w14:textId="4E724550" w:rsidR="00341031" w:rsidRPr="004D0099" w:rsidRDefault="00341031" w:rsidP="004D0099">
            <w:pPr>
              <w:rPr>
                <w:sz w:val="20"/>
                <w:szCs w:val="20"/>
              </w:rPr>
            </w:pPr>
            <w:r>
              <w:rPr>
                <w:sz w:val="20"/>
                <w:szCs w:val="20"/>
              </w:rPr>
              <w:t>Estamos hablando de gradualidad, lo que es más y lo que es menos cercano a nuestro promedio.</w:t>
            </w:r>
          </w:p>
          <w:p w14:paraId="154E5088" w14:textId="77777777" w:rsidR="004D0099" w:rsidRPr="004D0099" w:rsidRDefault="004D0099" w:rsidP="004D0099">
            <w:pPr>
              <w:rPr>
                <w:sz w:val="20"/>
                <w:szCs w:val="20"/>
              </w:rPr>
            </w:pPr>
          </w:p>
          <w:p w14:paraId="77363F30" w14:textId="73FB9349" w:rsidR="00A26716" w:rsidRPr="00A861AA" w:rsidRDefault="00D35B68" w:rsidP="00A861AA">
            <w:pPr>
              <w:jc w:val="center"/>
              <w:rPr>
                <w:sz w:val="28"/>
                <w:szCs w:val="28"/>
              </w:rPr>
            </w:pPr>
            <w:r>
              <w:rPr>
                <w:sz w:val="28"/>
                <w:szCs w:val="28"/>
              </w:rPr>
              <w:t>Coeficiente de variación porcentual</w:t>
            </w:r>
          </w:p>
          <w:p w14:paraId="5BDD1CA0" w14:textId="77777777" w:rsidR="00A26716" w:rsidRDefault="00A26716" w:rsidP="00A861AA"/>
          <w:p w14:paraId="4C527DF6" w14:textId="77777777" w:rsidR="00D46833" w:rsidRDefault="00D46833" w:rsidP="002D6F10">
            <w:pPr>
              <w:spacing w:line="276" w:lineRule="auto"/>
            </w:pPr>
            <w:r w:rsidRPr="00D46833">
              <w:t>En estadística, cuando se desea hacer referencia a la relación entre el tamaño de la media y la variabilidad de la variable, se utiliza el coeficiente de variación (suele representarse por las siglas "C.V.").</w:t>
            </w:r>
          </w:p>
          <w:p w14:paraId="75554C29" w14:textId="5EDB891B" w:rsidR="00D46833" w:rsidRDefault="00D46833" w:rsidP="002D6F10">
            <w:pPr>
              <w:spacing w:line="276" w:lineRule="auto"/>
            </w:pPr>
            <w:r w:rsidRPr="00D46833">
              <w:t>A mayor valor del coeficiente de variación mayor heterogeneidad de los valores de la variable; y a menor C.V., mayor homogeneidad en los valores de la variable. Por ejemplo, si el C.V es menor o igual al 80%, significa que la media aritmética es representativa del conjunto de datos, por ende</w:t>
            </w:r>
            <w:r w:rsidR="00341031">
              <w:t>,</w:t>
            </w:r>
            <w:r w:rsidRPr="00D46833">
              <w:t xml:space="preserve"> el conjunto de datos es "Homogéneo". Por el contrario, si el C.V supera al 80%, el promedio no será representativo del conjunto de datos (por lo que resultará "Heterogéneo").</w:t>
            </w:r>
          </w:p>
          <w:p w14:paraId="68CA9B89" w14:textId="10D9E1B0" w:rsidR="002D6F10" w:rsidRPr="00341031" w:rsidRDefault="00341031" w:rsidP="002D6F10">
            <w:pPr>
              <w:spacing w:line="276" w:lineRule="auto"/>
              <w:rPr>
                <w:rFonts w:eastAsiaTheme="minorEastAsia"/>
              </w:rPr>
            </w:pPr>
            <m:oMathPara>
              <m:oMath>
                <m:r>
                  <w:rPr>
                    <w:rFonts w:ascii="Cambria Math" w:eastAsiaTheme="minorEastAsia" w:hAnsi="Cambria Math"/>
                  </w:rPr>
                  <m:t>C.V.=</m:t>
                </m:r>
                <m:f>
                  <m:fPr>
                    <m:ctrlPr>
                      <w:rPr>
                        <w:rFonts w:ascii="Cambria Math" w:hAnsi="Cambria Math"/>
                        <w:i/>
                      </w:rPr>
                    </m:ctrlPr>
                  </m:fPr>
                  <m:num>
                    <m:r>
                      <w:rPr>
                        <w:rFonts w:ascii="Cambria Math" w:hAnsi="Cambria Math"/>
                      </w:rPr>
                      <m:t>D.E.</m:t>
                    </m:r>
                  </m:num>
                  <m:den>
                    <m:r>
                      <w:rPr>
                        <w:rFonts w:ascii="Cambria Math" w:hAnsi="Cambria Math"/>
                      </w:rPr>
                      <m:t>Promedio</m:t>
                    </m:r>
                  </m:den>
                </m:f>
                <m:r>
                  <w:rPr>
                    <w:rFonts w:ascii="Cambria Math" w:hAnsi="Cambria Math"/>
                  </w:rPr>
                  <m:t>*100</m:t>
                </m:r>
              </m:oMath>
            </m:oMathPara>
          </w:p>
          <w:p w14:paraId="11B3D0CB" w14:textId="14E79C5F" w:rsidR="00341031" w:rsidRDefault="00341031" w:rsidP="002D6F10">
            <w:pPr>
              <w:spacing w:line="276" w:lineRule="auto"/>
              <w:rPr>
                <w:rFonts w:eastAsiaTheme="minorEastAsia"/>
              </w:rPr>
            </w:pPr>
            <w:r>
              <w:rPr>
                <w:rFonts w:eastAsiaTheme="minorEastAsia"/>
              </w:rPr>
              <w:t xml:space="preserve">Características: </w:t>
            </w:r>
          </w:p>
          <w:p w14:paraId="61E26450" w14:textId="77777777" w:rsidR="00341031" w:rsidRDefault="00341031" w:rsidP="00341031">
            <w:pPr>
              <w:pStyle w:val="Prrafodelista"/>
              <w:numPr>
                <w:ilvl w:val="0"/>
                <w:numId w:val="16"/>
              </w:numPr>
              <w:spacing w:line="276" w:lineRule="auto"/>
            </w:pPr>
            <w:r>
              <w:t>El coeficiente de variación no posee unidades.</w:t>
            </w:r>
          </w:p>
          <w:p w14:paraId="452F4893" w14:textId="77777777" w:rsidR="00341031" w:rsidRDefault="00341031" w:rsidP="00341031">
            <w:pPr>
              <w:pStyle w:val="Prrafodelista"/>
              <w:numPr>
                <w:ilvl w:val="0"/>
                <w:numId w:val="16"/>
              </w:numPr>
              <w:spacing w:line="276" w:lineRule="auto"/>
            </w:pPr>
            <w:r>
              <w:t>El coeficiente de variación es frecuentemente menor que uno. Sin embargo, en ciertas distribuciones de probabilidad puede ser 1 o mayor que 1.</w:t>
            </w:r>
          </w:p>
          <w:p w14:paraId="41FFFE61" w14:textId="77777777" w:rsidR="00341031" w:rsidRDefault="00341031" w:rsidP="00341031">
            <w:pPr>
              <w:pStyle w:val="Prrafodelista"/>
              <w:numPr>
                <w:ilvl w:val="0"/>
                <w:numId w:val="16"/>
              </w:numPr>
              <w:spacing w:line="276" w:lineRule="auto"/>
            </w:pPr>
            <w:r>
              <w:t>Es insensible ante cambios de escala.</w:t>
            </w:r>
          </w:p>
          <w:p w14:paraId="14CE93F3" w14:textId="77777777" w:rsidR="00341031" w:rsidRDefault="00341031" w:rsidP="00341031">
            <w:pPr>
              <w:pStyle w:val="Prrafodelista"/>
              <w:numPr>
                <w:ilvl w:val="0"/>
                <w:numId w:val="16"/>
              </w:numPr>
              <w:spacing w:line="276" w:lineRule="auto"/>
            </w:pPr>
            <w:r>
              <w:t>Para su interpretación se puede expresar como porcentaje, teniendo en cuenta que puede superar el valor 100%.</w:t>
            </w:r>
          </w:p>
          <w:p w14:paraId="08685BD5" w14:textId="14669CD1" w:rsidR="00341031" w:rsidRDefault="00341031" w:rsidP="00341031">
            <w:pPr>
              <w:pStyle w:val="Prrafodelista"/>
              <w:numPr>
                <w:ilvl w:val="0"/>
                <w:numId w:val="16"/>
              </w:numPr>
              <w:spacing w:line="276" w:lineRule="auto"/>
            </w:pPr>
            <w:r>
              <w:t>Depende de la desviación típica, también llamada "desviación estándar", y en mayor medida de la media aritmética, dado que cuando ésta es 0 o muy próxima a este valor el C.V. pierde significado, ya que puede dar valores muy grandes, que no necesariamente implican una gran dispersión de datos.</w:t>
            </w:r>
          </w:p>
          <w:p w14:paraId="3FBDCC3D" w14:textId="46C19689" w:rsidR="002D6F10" w:rsidRPr="00147184" w:rsidRDefault="002D6F10" w:rsidP="002D6F10">
            <w:pPr>
              <w:spacing w:line="276" w:lineRule="auto"/>
            </w:pPr>
          </w:p>
          <w:p w14:paraId="77231709" w14:textId="5EE78854" w:rsidR="004D0099" w:rsidRPr="00A861AA" w:rsidRDefault="004D0099" w:rsidP="00F05D9D">
            <w:pPr>
              <w:rPr>
                <w:noProof/>
              </w:rPr>
            </w:pPr>
          </w:p>
        </w:tc>
      </w:tr>
    </w:tbl>
    <w:p w14:paraId="22F5F029" w14:textId="0A329D0C" w:rsidR="003154B0" w:rsidRDefault="003154B0" w:rsidP="00F05D9D"/>
    <w:p w14:paraId="52BF999E" w14:textId="77777777" w:rsidR="003154B0" w:rsidRDefault="003154B0">
      <w:pPr>
        <w:jc w:val="left"/>
      </w:pPr>
      <w:r>
        <w:br w:type="page"/>
      </w:r>
    </w:p>
    <w:p w14:paraId="22EA1BA0" w14:textId="77777777" w:rsidR="00F05D9D" w:rsidRDefault="00F05D9D" w:rsidP="00F05D9D"/>
    <w:tbl>
      <w:tblPr>
        <w:tblStyle w:val="Tablaconcuadrcula"/>
        <w:tblW w:w="11057" w:type="dxa"/>
        <w:tblInd w:w="-1139" w:type="dxa"/>
        <w:tblLook w:val="04A0" w:firstRow="1" w:lastRow="0" w:firstColumn="1" w:lastColumn="0" w:noHBand="0" w:noVBand="1"/>
      </w:tblPr>
      <w:tblGrid>
        <w:gridCol w:w="11057"/>
      </w:tblGrid>
      <w:tr w:rsidR="00F05D9D" w14:paraId="773BCD5C" w14:textId="77777777" w:rsidTr="00E07233">
        <w:tc>
          <w:tcPr>
            <w:tcW w:w="11057" w:type="dxa"/>
            <w:tcBorders>
              <w:top w:val="single" w:sz="4" w:space="0" w:color="auto"/>
              <w:left w:val="single" w:sz="4" w:space="0" w:color="auto"/>
              <w:bottom w:val="single" w:sz="4" w:space="0" w:color="auto"/>
              <w:right w:val="single" w:sz="4" w:space="0" w:color="auto"/>
            </w:tcBorders>
          </w:tcPr>
          <w:p w14:paraId="500B2BD0" w14:textId="77777777" w:rsidR="00F05D9D" w:rsidRDefault="00F05D9D" w:rsidP="00451FB6">
            <w:pPr>
              <w:spacing w:line="276" w:lineRule="auto"/>
              <w:jc w:val="center"/>
              <w:rPr>
                <w:b/>
                <w:sz w:val="20"/>
              </w:rPr>
            </w:pPr>
            <w:r w:rsidRPr="00A26716">
              <w:rPr>
                <w:b/>
                <w:sz w:val="20"/>
              </w:rPr>
              <w:t>ACTIVIDAD</w:t>
            </w:r>
          </w:p>
          <w:p w14:paraId="579C9903" w14:textId="77777777" w:rsidR="00F05D9D" w:rsidRPr="004B7DAD" w:rsidRDefault="00F05D9D" w:rsidP="00451FB6">
            <w:pPr>
              <w:spacing w:line="276" w:lineRule="auto"/>
              <w:jc w:val="center"/>
              <w:rPr>
                <w:b/>
                <w:sz w:val="20"/>
              </w:rPr>
            </w:pPr>
          </w:p>
          <w:p w14:paraId="1DC15960" w14:textId="77777777" w:rsidR="00F05D9D" w:rsidRDefault="00950F3D" w:rsidP="00950F3D">
            <w:pPr>
              <w:pStyle w:val="Prrafodelista"/>
              <w:numPr>
                <w:ilvl w:val="0"/>
                <w:numId w:val="17"/>
              </w:numPr>
              <w:spacing w:line="276" w:lineRule="auto"/>
              <w:rPr>
                <w:sz w:val="20"/>
              </w:rPr>
            </w:pPr>
            <w:r>
              <w:rPr>
                <w:sz w:val="20"/>
              </w:rPr>
              <w:t>Calcule el coeficiente de variación presente en cada cálculo del ítem 3 (semana pasada).</w:t>
            </w:r>
          </w:p>
          <w:p w14:paraId="24620585" w14:textId="77777777" w:rsidR="00950F3D" w:rsidRDefault="00950F3D" w:rsidP="00950F3D">
            <w:pPr>
              <w:pStyle w:val="Prrafodelista"/>
              <w:numPr>
                <w:ilvl w:val="0"/>
                <w:numId w:val="17"/>
              </w:numPr>
              <w:spacing w:line="276" w:lineRule="auto"/>
              <w:rPr>
                <w:sz w:val="20"/>
              </w:rPr>
            </w:pPr>
            <w:r>
              <w:rPr>
                <w:sz w:val="20"/>
              </w:rPr>
              <w:t>Compile datos en su casa sobre:</w:t>
            </w:r>
          </w:p>
          <w:p w14:paraId="2922A584" w14:textId="77777777" w:rsidR="00950F3D" w:rsidRDefault="00950F3D" w:rsidP="00950F3D">
            <w:pPr>
              <w:pStyle w:val="Prrafodelista"/>
              <w:numPr>
                <w:ilvl w:val="1"/>
                <w:numId w:val="17"/>
              </w:numPr>
              <w:spacing w:line="276" w:lineRule="auto"/>
              <w:rPr>
                <w:sz w:val="20"/>
              </w:rPr>
            </w:pPr>
            <w:r>
              <w:rPr>
                <w:sz w:val="20"/>
              </w:rPr>
              <w:t>Edad del primer beso.</w:t>
            </w:r>
          </w:p>
          <w:p w14:paraId="61932E32" w14:textId="77777777" w:rsidR="00950F3D" w:rsidRDefault="00950F3D" w:rsidP="00950F3D">
            <w:pPr>
              <w:pStyle w:val="Prrafodelista"/>
              <w:numPr>
                <w:ilvl w:val="1"/>
                <w:numId w:val="17"/>
              </w:numPr>
              <w:spacing w:line="276" w:lineRule="auto"/>
              <w:rPr>
                <w:sz w:val="20"/>
              </w:rPr>
            </w:pPr>
            <w:r>
              <w:rPr>
                <w:sz w:val="20"/>
              </w:rPr>
              <w:t>Cantidad de veces en que salen a la semana (por compras, trabajo, entre otros)</w:t>
            </w:r>
          </w:p>
          <w:p w14:paraId="553BDFB0" w14:textId="77777777" w:rsidR="00950F3D" w:rsidRDefault="00950F3D" w:rsidP="00950F3D">
            <w:pPr>
              <w:pStyle w:val="Prrafodelista"/>
              <w:numPr>
                <w:ilvl w:val="1"/>
                <w:numId w:val="17"/>
              </w:numPr>
              <w:spacing w:line="276" w:lineRule="auto"/>
              <w:rPr>
                <w:sz w:val="20"/>
              </w:rPr>
            </w:pPr>
            <w:r>
              <w:rPr>
                <w:sz w:val="20"/>
              </w:rPr>
              <w:t>Cantidad de celulares que han tenido.</w:t>
            </w:r>
          </w:p>
          <w:p w14:paraId="7C95AB21" w14:textId="77777777" w:rsidR="00950F3D" w:rsidRDefault="00950F3D" w:rsidP="00950F3D">
            <w:pPr>
              <w:spacing w:line="276" w:lineRule="auto"/>
              <w:rPr>
                <w:sz w:val="20"/>
              </w:rPr>
            </w:pPr>
          </w:p>
          <w:p w14:paraId="3859E56C" w14:textId="77777777" w:rsidR="00950F3D" w:rsidRDefault="00950F3D" w:rsidP="00950F3D">
            <w:pPr>
              <w:pStyle w:val="Prrafodelista"/>
              <w:numPr>
                <w:ilvl w:val="0"/>
                <w:numId w:val="17"/>
              </w:numPr>
              <w:spacing w:line="276" w:lineRule="auto"/>
              <w:rPr>
                <w:sz w:val="20"/>
              </w:rPr>
            </w:pPr>
            <w:r>
              <w:rPr>
                <w:sz w:val="20"/>
              </w:rPr>
              <w:t>Con los datos anteriormente compilados, calcule lo siguiente.</w:t>
            </w:r>
          </w:p>
          <w:p w14:paraId="553E3068" w14:textId="77777777" w:rsidR="00950F3D" w:rsidRDefault="00950F3D" w:rsidP="00950F3D">
            <w:pPr>
              <w:pStyle w:val="Prrafodelista"/>
              <w:numPr>
                <w:ilvl w:val="1"/>
                <w:numId w:val="17"/>
              </w:numPr>
              <w:spacing w:line="276" w:lineRule="auto"/>
              <w:rPr>
                <w:sz w:val="20"/>
              </w:rPr>
            </w:pPr>
            <w:r>
              <w:rPr>
                <w:sz w:val="20"/>
              </w:rPr>
              <w:t>Promedio de los datos.</w:t>
            </w:r>
          </w:p>
          <w:p w14:paraId="106D6019" w14:textId="77777777" w:rsidR="00950F3D" w:rsidRDefault="00950F3D" w:rsidP="00950F3D">
            <w:pPr>
              <w:pStyle w:val="Prrafodelista"/>
              <w:numPr>
                <w:ilvl w:val="1"/>
                <w:numId w:val="17"/>
              </w:numPr>
              <w:spacing w:line="276" w:lineRule="auto"/>
              <w:rPr>
                <w:sz w:val="20"/>
              </w:rPr>
            </w:pPr>
            <w:r>
              <w:rPr>
                <w:sz w:val="20"/>
              </w:rPr>
              <w:t>Varianza y desviación estándar.</w:t>
            </w:r>
          </w:p>
          <w:p w14:paraId="686DEE09" w14:textId="77777777" w:rsidR="00950F3D" w:rsidRDefault="00950F3D" w:rsidP="00950F3D">
            <w:pPr>
              <w:pStyle w:val="Prrafodelista"/>
              <w:numPr>
                <w:ilvl w:val="1"/>
                <w:numId w:val="17"/>
              </w:numPr>
              <w:spacing w:line="276" w:lineRule="auto"/>
              <w:rPr>
                <w:sz w:val="20"/>
              </w:rPr>
            </w:pPr>
            <w:r>
              <w:rPr>
                <w:sz w:val="20"/>
              </w:rPr>
              <w:t>Coeficiente de variación.</w:t>
            </w:r>
          </w:p>
          <w:p w14:paraId="25E78BDC" w14:textId="77777777" w:rsidR="00950F3D" w:rsidRDefault="00950F3D" w:rsidP="00950F3D">
            <w:pPr>
              <w:pStyle w:val="Prrafodelista"/>
              <w:numPr>
                <w:ilvl w:val="0"/>
                <w:numId w:val="17"/>
              </w:numPr>
              <w:spacing w:line="276" w:lineRule="auto"/>
              <w:rPr>
                <w:sz w:val="20"/>
              </w:rPr>
            </w:pPr>
            <w:r>
              <w:rPr>
                <w:sz w:val="20"/>
              </w:rPr>
              <w:t xml:space="preserve">Con los datos anteriormente compilados, </w:t>
            </w:r>
            <w:r w:rsidR="003154B0">
              <w:rPr>
                <w:sz w:val="20"/>
              </w:rPr>
              <w:t>especifique:</w:t>
            </w:r>
          </w:p>
          <w:p w14:paraId="61CA3679" w14:textId="77777777" w:rsidR="003154B0" w:rsidRDefault="003154B0" w:rsidP="003154B0">
            <w:pPr>
              <w:pStyle w:val="Prrafodelista"/>
              <w:numPr>
                <w:ilvl w:val="1"/>
                <w:numId w:val="17"/>
              </w:numPr>
              <w:spacing w:line="276" w:lineRule="auto"/>
              <w:rPr>
                <w:sz w:val="20"/>
              </w:rPr>
            </w:pPr>
            <w:r>
              <w:rPr>
                <w:sz w:val="20"/>
              </w:rPr>
              <w:t>Tipo de datos.</w:t>
            </w:r>
          </w:p>
          <w:p w14:paraId="38D5A27C" w14:textId="77777777" w:rsidR="003154B0" w:rsidRDefault="003154B0" w:rsidP="003154B0">
            <w:pPr>
              <w:pStyle w:val="Prrafodelista"/>
              <w:numPr>
                <w:ilvl w:val="1"/>
                <w:numId w:val="17"/>
              </w:numPr>
              <w:spacing w:line="276" w:lineRule="auto"/>
              <w:rPr>
                <w:sz w:val="20"/>
              </w:rPr>
            </w:pPr>
            <w:r>
              <w:rPr>
                <w:sz w:val="20"/>
              </w:rPr>
              <w:t>Tipo de variable aleatoria.</w:t>
            </w:r>
          </w:p>
          <w:p w14:paraId="2DA6E8C0" w14:textId="6F1CA43D" w:rsidR="003154B0" w:rsidRPr="003154B0" w:rsidRDefault="003154B0" w:rsidP="003154B0">
            <w:pPr>
              <w:spacing w:line="276" w:lineRule="auto"/>
              <w:rPr>
                <w:sz w:val="20"/>
              </w:rPr>
            </w:pPr>
          </w:p>
        </w:tc>
      </w:tr>
    </w:tbl>
    <w:p w14:paraId="4F7DB738" w14:textId="77777777" w:rsidR="005E2B6A" w:rsidRPr="00015F37" w:rsidRDefault="005E2B6A" w:rsidP="00C9578A"/>
    <w:sectPr w:rsidR="005E2B6A" w:rsidRPr="00015F37">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A0CA9" w14:textId="77777777" w:rsidR="001065CF" w:rsidRDefault="001065CF" w:rsidP="00DA41EF">
      <w:pPr>
        <w:spacing w:after="0" w:line="240" w:lineRule="auto"/>
      </w:pPr>
      <w:r>
        <w:separator/>
      </w:r>
    </w:p>
  </w:endnote>
  <w:endnote w:type="continuationSeparator" w:id="0">
    <w:p w14:paraId="473C40A1" w14:textId="77777777" w:rsidR="001065CF" w:rsidRDefault="001065CF"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A7503" w14:textId="77777777" w:rsidR="001065CF" w:rsidRDefault="001065CF" w:rsidP="00DA41EF">
      <w:pPr>
        <w:spacing w:after="0" w:line="240" w:lineRule="auto"/>
      </w:pPr>
      <w:r>
        <w:separator/>
      </w:r>
    </w:p>
  </w:footnote>
  <w:footnote w:type="continuationSeparator" w:id="0">
    <w:p w14:paraId="10CA71B9" w14:textId="77777777" w:rsidR="001065CF" w:rsidRDefault="001065CF"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AC77" w14:textId="571EA1E5" w:rsidR="006D79D2" w:rsidRDefault="00B325D9" w:rsidP="00DA41EF">
    <w:pPr>
      <w:pStyle w:val="Encabezado"/>
      <w:tabs>
        <w:tab w:val="clear" w:pos="4419"/>
        <w:tab w:val="clear" w:pos="8838"/>
        <w:tab w:val="left" w:pos="2910"/>
      </w:tabs>
    </w:pP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46FEB657" wp14:editId="4D35B212">
          <wp:simplePos x="0" y="0"/>
          <wp:positionH relativeFrom="page">
            <wp:align>right</wp:align>
          </wp:positionH>
          <wp:positionV relativeFrom="paragraph">
            <wp:posOffset>11624</wp:posOffset>
          </wp:positionV>
          <wp:extent cx="1133475" cy="8826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1312" behindDoc="0" locked="0" layoutInCell="1" allowOverlap="1" wp14:anchorId="36681EB1" wp14:editId="070E6CA2">
          <wp:simplePos x="0" y="0"/>
          <wp:positionH relativeFrom="leftMargin">
            <wp:align>right</wp:align>
          </wp:positionH>
          <wp:positionV relativeFrom="paragraph">
            <wp:posOffset>102511</wp:posOffset>
          </wp:positionV>
          <wp:extent cx="733425" cy="7835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sidR="006D79D2">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6D79D2" w14:paraId="312CFEE3" w14:textId="77777777" w:rsidTr="00AC0F9D">
      <w:trPr>
        <w:trHeight w:val="1055"/>
      </w:trPr>
      <w:tc>
        <w:tcPr>
          <w:tcW w:w="6590" w:type="dxa"/>
          <w:tcBorders>
            <w:top w:val="nil"/>
            <w:left w:val="nil"/>
            <w:bottom w:val="single" w:sz="18" w:space="0" w:color="1F497D"/>
            <w:right w:val="nil"/>
          </w:tcBorders>
          <w:hideMark/>
        </w:tcPr>
        <w:p w14:paraId="332F1B09" w14:textId="72AC4D4E" w:rsidR="006D79D2" w:rsidRDefault="006D79D2" w:rsidP="00DA41EF">
          <w:pPr>
            <w:pStyle w:val="Encabezado"/>
            <w:spacing w:line="276" w:lineRule="aut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5D421EBA" wp14:editId="4CA1A3E8">
                <wp:extent cx="1666875"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63B2368" w14:textId="77777777" w:rsidR="006D79D2" w:rsidRDefault="006D79D2"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10456A1B"/>
    <w:multiLevelType w:val="hybridMultilevel"/>
    <w:tmpl w:val="9EA48CA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0436166"/>
    <w:multiLevelType w:val="hybridMultilevel"/>
    <w:tmpl w:val="9604A1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B134F62"/>
    <w:multiLevelType w:val="hybridMultilevel"/>
    <w:tmpl w:val="5FD28C2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54080731"/>
    <w:multiLevelType w:val="hybridMultilevel"/>
    <w:tmpl w:val="9776373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55211C15"/>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3E3512C"/>
    <w:multiLevelType w:val="hybridMultilevel"/>
    <w:tmpl w:val="B9FA63B0"/>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6A6568E2"/>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1D37591"/>
    <w:multiLevelType w:val="hybridMultilevel"/>
    <w:tmpl w:val="84C4D8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6C837B8"/>
    <w:multiLevelType w:val="hybridMultilevel"/>
    <w:tmpl w:val="92F89ABC"/>
    <w:lvl w:ilvl="0" w:tplc="340A0003">
      <w:start w:val="1"/>
      <w:numFmt w:val="bullet"/>
      <w:lvlText w:val="o"/>
      <w:lvlJc w:val="left"/>
      <w:pPr>
        <w:ind w:left="360" w:hanging="360"/>
      </w:pPr>
      <w:rPr>
        <w:rFonts w:ascii="Courier New" w:hAnsi="Courier New" w:cs="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773D1EB6"/>
    <w:multiLevelType w:val="hybridMultilevel"/>
    <w:tmpl w:val="B98E213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799479DD"/>
    <w:multiLevelType w:val="multilevel"/>
    <w:tmpl w:val="17DEE2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5"/>
  </w:num>
  <w:num w:numId="4">
    <w:abstractNumId w:val="0"/>
  </w:num>
  <w:num w:numId="5">
    <w:abstractNumId w:val="4"/>
  </w:num>
  <w:num w:numId="6">
    <w:abstractNumId w:val="2"/>
  </w:num>
  <w:num w:numId="7">
    <w:abstractNumId w:val="7"/>
  </w:num>
  <w:num w:numId="8">
    <w:abstractNumId w:val="10"/>
  </w:num>
  <w:num w:numId="9">
    <w:abstractNumId w:val="3"/>
  </w:num>
  <w:num w:numId="10">
    <w:abstractNumId w:val="8"/>
  </w:num>
  <w:num w:numId="11">
    <w:abstractNumId w:val="12"/>
  </w:num>
  <w:num w:numId="12">
    <w:abstractNumId w:val="13"/>
  </w:num>
  <w:num w:numId="13">
    <w:abstractNumId w:val="11"/>
  </w:num>
  <w:num w:numId="14">
    <w:abstractNumId w:val="14"/>
  </w:num>
  <w:num w:numId="15">
    <w:abstractNumId w:val="15"/>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06EF"/>
    <w:rsid w:val="00004431"/>
    <w:rsid w:val="00015F37"/>
    <w:rsid w:val="0002211D"/>
    <w:rsid w:val="00025C2A"/>
    <w:rsid w:val="00033371"/>
    <w:rsid w:val="00045C1E"/>
    <w:rsid w:val="0005054D"/>
    <w:rsid w:val="000761F8"/>
    <w:rsid w:val="00090EC8"/>
    <w:rsid w:val="0009561C"/>
    <w:rsid w:val="000A7097"/>
    <w:rsid w:val="001065CF"/>
    <w:rsid w:val="00107EE7"/>
    <w:rsid w:val="00147184"/>
    <w:rsid w:val="0017791F"/>
    <w:rsid w:val="00185D8F"/>
    <w:rsid w:val="00192537"/>
    <w:rsid w:val="001D1A9A"/>
    <w:rsid w:val="001D5011"/>
    <w:rsid w:val="00214936"/>
    <w:rsid w:val="00262F07"/>
    <w:rsid w:val="00292BF3"/>
    <w:rsid w:val="002B1EE9"/>
    <w:rsid w:val="002D6F10"/>
    <w:rsid w:val="002F6F7F"/>
    <w:rsid w:val="003126F7"/>
    <w:rsid w:val="003154B0"/>
    <w:rsid w:val="00330C47"/>
    <w:rsid w:val="00341031"/>
    <w:rsid w:val="00352EF9"/>
    <w:rsid w:val="0036086D"/>
    <w:rsid w:val="003739EF"/>
    <w:rsid w:val="00374C95"/>
    <w:rsid w:val="003E0B86"/>
    <w:rsid w:val="003E51E3"/>
    <w:rsid w:val="003E685C"/>
    <w:rsid w:val="0042171A"/>
    <w:rsid w:val="0046461E"/>
    <w:rsid w:val="0047379F"/>
    <w:rsid w:val="004B7DAD"/>
    <w:rsid w:val="004D0099"/>
    <w:rsid w:val="00505C60"/>
    <w:rsid w:val="00527505"/>
    <w:rsid w:val="00581090"/>
    <w:rsid w:val="0058651C"/>
    <w:rsid w:val="0059154A"/>
    <w:rsid w:val="005E2B6A"/>
    <w:rsid w:val="005E6ABA"/>
    <w:rsid w:val="005E6F28"/>
    <w:rsid w:val="006157D4"/>
    <w:rsid w:val="00623EF2"/>
    <w:rsid w:val="00631983"/>
    <w:rsid w:val="00652966"/>
    <w:rsid w:val="00654BB3"/>
    <w:rsid w:val="006D79D2"/>
    <w:rsid w:val="006F0250"/>
    <w:rsid w:val="006F18CF"/>
    <w:rsid w:val="0070022A"/>
    <w:rsid w:val="007047D6"/>
    <w:rsid w:val="007A1340"/>
    <w:rsid w:val="007E6F5A"/>
    <w:rsid w:val="007F62DC"/>
    <w:rsid w:val="0081599F"/>
    <w:rsid w:val="00854FE3"/>
    <w:rsid w:val="008A7C30"/>
    <w:rsid w:val="008B5B5A"/>
    <w:rsid w:val="008B7131"/>
    <w:rsid w:val="008C661C"/>
    <w:rsid w:val="008D07B5"/>
    <w:rsid w:val="009002B1"/>
    <w:rsid w:val="009474AB"/>
    <w:rsid w:val="00950504"/>
    <w:rsid w:val="00950F3D"/>
    <w:rsid w:val="00963107"/>
    <w:rsid w:val="00963D8A"/>
    <w:rsid w:val="00976B9A"/>
    <w:rsid w:val="009E228B"/>
    <w:rsid w:val="009E61FC"/>
    <w:rsid w:val="00A00DF1"/>
    <w:rsid w:val="00A0416A"/>
    <w:rsid w:val="00A21961"/>
    <w:rsid w:val="00A256E7"/>
    <w:rsid w:val="00A265B2"/>
    <w:rsid w:val="00A26716"/>
    <w:rsid w:val="00A64BEB"/>
    <w:rsid w:val="00A861AA"/>
    <w:rsid w:val="00A902D3"/>
    <w:rsid w:val="00A96BFD"/>
    <w:rsid w:val="00AC0F9D"/>
    <w:rsid w:val="00AC60D7"/>
    <w:rsid w:val="00AE6BAD"/>
    <w:rsid w:val="00AF16E7"/>
    <w:rsid w:val="00AF32E4"/>
    <w:rsid w:val="00B053C5"/>
    <w:rsid w:val="00B160AB"/>
    <w:rsid w:val="00B17252"/>
    <w:rsid w:val="00B200E1"/>
    <w:rsid w:val="00B325D9"/>
    <w:rsid w:val="00B75962"/>
    <w:rsid w:val="00B943E0"/>
    <w:rsid w:val="00BC6558"/>
    <w:rsid w:val="00BF536A"/>
    <w:rsid w:val="00C07519"/>
    <w:rsid w:val="00C1616C"/>
    <w:rsid w:val="00C6134D"/>
    <w:rsid w:val="00C9578A"/>
    <w:rsid w:val="00D20BCC"/>
    <w:rsid w:val="00D35B68"/>
    <w:rsid w:val="00D45F6B"/>
    <w:rsid w:val="00D46833"/>
    <w:rsid w:val="00D63816"/>
    <w:rsid w:val="00D64DD3"/>
    <w:rsid w:val="00D97B8F"/>
    <w:rsid w:val="00DA41EF"/>
    <w:rsid w:val="00DD6CE6"/>
    <w:rsid w:val="00E01A2A"/>
    <w:rsid w:val="00E07233"/>
    <w:rsid w:val="00E1755F"/>
    <w:rsid w:val="00E276F2"/>
    <w:rsid w:val="00E510E3"/>
    <w:rsid w:val="00EC30D7"/>
    <w:rsid w:val="00ED166C"/>
    <w:rsid w:val="00EE79EF"/>
    <w:rsid w:val="00F05D9D"/>
    <w:rsid w:val="00F2287B"/>
    <w:rsid w:val="00F31CAF"/>
    <w:rsid w:val="00F4352A"/>
    <w:rsid w:val="00F43E87"/>
    <w:rsid w:val="00F617D1"/>
    <w:rsid w:val="00FC375C"/>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30CC2"/>
  <w15:chartTrackingRefBased/>
  <w15:docId w15:val="{1B237D5B-83D6-4439-9594-158E89BD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66C"/>
    <w:pPr>
      <w:jc w:val="both"/>
    </w:pPr>
    <w:rPr>
      <w:rFonts w:ascii="Verdana" w:hAnsi="Verdana"/>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5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character" w:customStyle="1" w:styleId="whole-read-more">
    <w:name w:val="whole-read-more"/>
    <w:basedOn w:val="Fuentedeprrafopredeter"/>
    <w:rsid w:val="00ED166C"/>
  </w:style>
  <w:style w:type="character" w:styleId="CitaHTML">
    <w:name w:val="HTML Cite"/>
    <w:basedOn w:val="Fuentedeprrafopredeter"/>
    <w:uiPriority w:val="99"/>
    <w:semiHidden/>
    <w:unhideWhenUsed/>
    <w:rsid w:val="00ED166C"/>
    <w:rPr>
      <w:i/>
      <w:iCs/>
    </w:rPr>
  </w:style>
  <w:style w:type="character" w:styleId="Textodelmarcadordeposicin">
    <w:name w:val="Placeholder Text"/>
    <w:basedOn w:val="Fuentedeprrafopredeter"/>
    <w:uiPriority w:val="99"/>
    <w:semiHidden/>
    <w:rsid w:val="00BF53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51197">
      <w:bodyDiv w:val="1"/>
      <w:marLeft w:val="0"/>
      <w:marRight w:val="0"/>
      <w:marTop w:val="0"/>
      <w:marBottom w:val="0"/>
      <w:divBdr>
        <w:top w:val="none" w:sz="0" w:space="0" w:color="auto"/>
        <w:left w:val="none" w:sz="0" w:space="0" w:color="auto"/>
        <w:bottom w:val="none" w:sz="0" w:space="0" w:color="auto"/>
        <w:right w:val="none" w:sz="0" w:space="0" w:color="auto"/>
      </w:divBdr>
    </w:div>
    <w:div w:id="937637743">
      <w:bodyDiv w:val="1"/>
      <w:marLeft w:val="0"/>
      <w:marRight w:val="0"/>
      <w:marTop w:val="0"/>
      <w:marBottom w:val="0"/>
      <w:divBdr>
        <w:top w:val="none" w:sz="0" w:space="0" w:color="auto"/>
        <w:left w:val="none" w:sz="0" w:space="0" w:color="auto"/>
        <w:bottom w:val="none" w:sz="0" w:space="0" w:color="auto"/>
        <w:right w:val="none" w:sz="0" w:space="0" w:color="auto"/>
      </w:divBdr>
    </w:div>
    <w:div w:id="998925743">
      <w:bodyDiv w:val="1"/>
      <w:marLeft w:val="0"/>
      <w:marRight w:val="0"/>
      <w:marTop w:val="0"/>
      <w:marBottom w:val="0"/>
      <w:divBdr>
        <w:top w:val="none" w:sz="0" w:space="0" w:color="auto"/>
        <w:left w:val="none" w:sz="0" w:space="0" w:color="auto"/>
        <w:bottom w:val="none" w:sz="0" w:space="0" w:color="auto"/>
        <w:right w:val="none" w:sz="0" w:space="0" w:color="auto"/>
      </w:divBdr>
    </w:div>
    <w:div w:id="1573198594">
      <w:bodyDiv w:val="1"/>
      <w:marLeft w:val="0"/>
      <w:marRight w:val="0"/>
      <w:marTop w:val="0"/>
      <w:marBottom w:val="0"/>
      <w:divBdr>
        <w:top w:val="none" w:sz="0" w:space="0" w:color="auto"/>
        <w:left w:val="none" w:sz="0" w:space="0" w:color="auto"/>
        <w:bottom w:val="none" w:sz="0" w:space="0" w:color="auto"/>
        <w:right w:val="none" w:sz="0" w:space="0" w:color="auto"/>
      </w:divBdr>
    </w:div>
    <w:div w:id="1613629073">
      <w:bodyDiv w:val="1"/>
      <w:marLeft w:val="0"/>
      <w:marRight w:val="0"/>
      <w:marTop w:val="0"/>
      <w:marBottom w:val="0"/>
      <w:divBdr>
        <w:top w:val="none" w:sz="0" w:space="0" w:color="auto"/>
        <w:left w:val="none" w:sz="0" w:space="0" w:color="auto"/>
        <w:bottom w:val="none" w:sz="0" w:space="0" w:color="auto"/>
        <w:right w:val="none" w:sz="0" w:space="0" w:color="auto"/>
      </w:divBdr>
    </w:div>
    <w:div w:id="1926306673">
      <w:bodyDiv w:val="1"/>
      <w:marLeft w:val="0"/>
      <w:marRight w:val="0"/>
      <w:marTop w:val="0"/>
      <w:marBottom w:val="0"/>
      <w:divBdr>
        <w:top w:val="none" w:sz="0" w:space="0" w:color="auto"/>
        <w:left w:val="none" w:sz="0" w:space="0" w:color="auto"/>
        <w:bottom w:val="none" w:sz="0" w:space="0" w:color="auto"/>
        <w:right w:val="none" w:sz="0" w:space="0" w:color="auto"/>
      </w:divBdr>
      <w:divsChild>
        <w:div w:id="347562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1501</Words>
  <Characters>8258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2020-08-05T18:50:00Z</dcterms:created>
  <dcterms:modified xsi:type="dcterms:W3CDTF">2020-08-05T18:50:00Z</dcterms:modified>
</cp:coreProperties>
</file>