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center" w:tblpY="1878"/>
        <w:tblW w:w="10132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18"/>
        <w:gridCol w:w="4354"/>
        <w:gridCol w:w="1559"/>
        <w:gridCol w:w="1701"/>
      </w:tblGrid>
      <w:tr w:rsidR="000F5A81" w:rsidRPr="008D2DD4" w:rsidTr="00D04F5C">
        <w:trPr>
          <w:trHeight w:val="332"/>
        </w:trPr>
        <w:tc>
          <w:tcPr>
            <w:tcW w:w="2518" w:type="dxa"/>
            <w:shd w:val="clear" w:color="auto" w:fill="auto"/>
            <w:vAlign w:val="center"/>
            <w:hideMark/>
          </w:tcPr>
          <w:p w:rsidR="000F5A81" w:rsidRPr="008D2DD4" w:rsidRDefault="000F5A81" w:rsidP="00D04F5C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bookmarkStart w:id="0" w:name="_GoBack"/>
            <w:bookmarkEnd w:id="0"/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 w:rsidR="00F968DA"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35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F5A81" w:rsidRDefault="00547D62" w:rsidP="00D04F5C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ATENCIÓN AL CLIENTE</w:t>
            </w:r>
          </w:p>
          <w:p w:rsidR="000539EC" w:rsidRPr="008D2DD4" w:rsidRDefault="000539EC" w:rsidP="00D04F5C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Contabilidad y </w:t>
            </w:r>
            <w:r w:rsidR="00B123A0">
              <w:rPr>
                <w:rFonts w:eastAsia="Times New Roman" w:cs="Calibri"/>
                <w:color w:val="000000"/>
                <w:lang w:val="es-ES" w:eastAsia="es-ES"/>
              </w:rPr>
              <w:t>administración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5A81" w:rsidRPr="008D2DD4" w:rsidRDefault="000F5A81" w:rsidP="00D04F5C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eastAsia="Times New Roman" w:cs="Calibri"/>
                <w:b/>
                <w:color w:val="000000"/>
                <w:lang w:val="es-ES" w:eastAsia="es-ES"/>
              </w:rPr>
              <w:t>Curso</w:t>
            </w:r>
            <w:r w:rsidR="00F968DA">
              <w:rPr>
                <w:rFonts w:eastAsia="Times New Roman" w:cs="Calibri"/>
                <w:b/>
                <w:color w:val="000000"/>
                <w:lang w:val="es-ES" w:eastAsia="es-ES"/>
              </w:rPr>
              <w:t>(s)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F5A81" w:rsidRPr="008D2DD4" w:rsidRDefault="00873642" w:rsidP="00D04F5C">
            <w:pPr>
              <w:spacing w:after="0" w:line="360" w:lineRule="auto"/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3°A </w:t>
            </w:r>
          </w:p>
        </w:tc>
      </w:tr>
      <w:tr w:rsidR="000F5A81" w:rsidRPr="008D2DD4" w:rsidTr="00D04F5C">
        <w:tc>
          <w:tcPr>
            <w:tcW w:w="2518" w:type="dxa"/>
            <w:shd w:val="clear" w:color="auto" w:fill="auto"/>
            <w:vAlign w:val="center"/>
            <w:hideMark/>
          </w:tcPr>
          <w:p w:rsidR="000F5A81" w:rsidRPr="008D2DD4" w:rsidRDefault="00F968DA" w:rsidP="00D04F5C">
            <w:pPr>
              <w:spacing w:after="0" w:line="36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7614" w:type="dxa"/>
            <w:gridSpan w:val="3"/>
            <w:shd w:val="clear" w:color="auto" w:fill="auto"/>
            <w:vAlign w:val="center"/>
          </w:tcPr>
          <w:p w:rsidR="00260481" w:rsidRPr="008D2DD4" w:rsidRDefault="00F968DA" w:rsidP="00D04F5C">
            <w:pPr>
              <w:spacing w:after="0" w:line="36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Reforzar los aprendizajes ligados a las evaluaciones diagnósticas en cada una de las asignaturas/módulos,</w:t>
            </w:r>
            <w:r w:rsidR="00F42D03">
              <w:rPr>
                <w:rFonts w:cs="Calibri"/>
                <w:color w:val="000000"/>
              </w:rPr>
              <w:t xml:space="preserve"> los cuales </w:t>
            </w:r>
            <w:r>
              <w:rPr>
                <w:rFonts w:cs="Calibri"/>
                <w:color w:val="000000"/>
              </w:rPr>
              <w:t xml:space="preserve">son la base para </w:t>
            </w:r>
            <w:r w:rsidR="00F42D03">
              <w:rPr>
                <w:rFonts w:cs="Calibri"/>
                <w:color w:val="000000"/>
              </w:rPr>
              <w:t>iniciar</w:t>
            </w:r>
            <w:r>
              <w:rPr>
                <w:rFonts w:cs="Calibri"/>
                <w:color w:val="000000"/>
              </w:rPr>
              <w:t xml:space="preserve"> las unidades de aprendizaje </w:t>
            </w:r>
            <w:r w:rsidR="00F42D03">
              <w:rPr>
                <w:rFonts w:cs="Calibri"/>
                <w:color w:val="000000"/>
              </w:rPr>
              <w:t>correspondientes a las asignaturas y especialidades.</w:t>
            </w:r>
          </w:p>
        </w:tc>
      </w:tr>
      <w:tr w:rsidR="00DF6EB9" w:rsidRPr="008D2DD4" w:rsidTr="00D04F5C">
        <w:tc>
          <w:tcPr>
            <w:tcW w:w="2518" w:type="dxa"/>
            <w:shd w:val="clear" w:color="auto" w:fill="auto"/>
            <w:vAlign w:val="center"/>
          </w:tcPr>
          <w:p w:rsidR="00DF6EB9" w:rsidRDefault="00DF6EB9" w:rsidP="00D04F5C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b/>
              </w:rPr>
              <w:t>Aprendizajes esperados</w:t>
            </w:r>
          </w:p>
        </w:tc>
        <w:tc>
          <w:tcPr>
            <w:tcW w:w="7614" w:type="dxa"/>
            <w:gridSpan w:val="3"/>
            <w:shd w:val="clear" w:color="auto" w:fill="auto"/>
            <w:vAlign w:val="center"/>
          </w:tcPr>
          <w:p w:rsidR="00DF6EB9" w:rsidRDefault="003819BF" w:rsidP="00D04F5C">
            <w:pPr>
              <w:spacing w:after="0" w:line="360" w:lineRule="auto"/>
              <w:rPr>
                <w:rFonts w:cs="Calibri"/>
                <w:color w:val="000000"/>
              </w:rPr>
            </w:pPr>
            <w:r>
              <w:t xml:space="preserve">Comprender la estructura interna de la </w:t>
            </w:r>
            <w:r w:rsidRPr="00AB3A13">
              <w:t>Organización como unidad o entidad social</w:t>
            </w:r>
            <w:r>
              <w:t>.</w:t>
            </w:r>
          </w:p>
        </w:tc>
      </w:tr>
      <w:tr w:rsidR="00181D3D" w:rsidRPr="008D2DD4" w:rsidTr="00D04F5C">
        <w:tc>
          <w:tcPr>
            <w:tcW w:w="2518" w:type="dxa"/>
            <w:shd w:val="clear" w:color="auto" w:fill="auto"/>
            <w:vAlign w:val="center"/>
          </w:tcPr>
          <w:p w:rsidR="00181D3D" w:rsidRDefault="00181D3D" w:rsidP="00D04F5C">
            <w:pPr>
              <w:spacing w:after="0" w:line="36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614" w:type="dxa"/>
            <w:gridSpan w:val="3"/>
            <w:shd w:val="clear" w:color="auto" w:fill="auto"/>
            <w:vAlign w:val="center"/>
          </w:tcPr>
          <w:p w:rsidR="00181D3D" w:rsidRDefault="00DF6EB9" w:rsidP="00D04F5C">
            <w:pPr>
              <w:spacing w:after="0" w:line="36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UNIDAD 0: </w:t>
            </w:r>
            <w:r w:rsidR="003819BF" w:rsidRPr="003819BF">
              <w:rPr>
                <w:rFonts w:cs="Calibri"/>
                <w:color w:val="000000"/>
              </w:rPr>
              <w:t>E</w:t>
            </w:r>
            <w:r w:rsidR="003819BF">
              <w:rPr>
                <w:rFonts w:cs="Calibri"/>
                <w:color w:val="000000"/>
              </w:rPr>
              <w:t>STRUCTURA INTERNA DE LA EMPRESA</w:t>
            </w:r>
          </w:p>
          <w:p w:rsidR="003819BF" w:rsidRDefault="003819BF" w:rsidP="00D04F5C">
            <w:pPr>
              <w:pStyle w:val="Prrafodelista"/>
              <w:numPr>
                <w:ilvl w:val="0"/>
                <w:numId w:val="28"/>
              </w:numPr>
              <w:spacing w:after="0" w:line="240" w:lineRule="auto"/>
            </w:pPr>
            <w:r w:rsidRPr="00AB3A13">
              <w:t>Organización como unidad o entidad social</w:t>
            </w:r>
          </w:p>
          <w:p w:rsidR="003819BF" w:rsidRPr="00AB3A13" w:rsidRDefault="003819BF" w:rsidP="00D04F5C">
            <w:pPr>
              <w:pStyle w:val="Prrafodelista"/>
              <w:numPr>
                <w:ilvl w:val="0"/>
                <w:numId w:val="28"/>
              </w:numPr>
              <w:spacing w:after="0" w:line="240" w:lineRule="auto"/>
            </w:pPr>
            <w:r w:rsidRPr="00AB3A13">
              <w:t>Estructura y proceso de organizar</w:t>
            </w:r>
          </w:p>
          <w:p w:rsidR="003819BF" w:rsidRPr="00AB3A13" w:rsidRDefault="003819BF" w:rsidP="00D04F5C">
            <w:pPr>
              <w:pStyle w:val="Prrafodelista"/>
              <w:numPr>
                <w:ilvl w:val="0"/>
                <w:numId w:val="28"/>
              </w:numPr>
              <w:spacing w:after="0" w:line="240" w:lineRule="auto"/>
            </w:pPr>
            <w:r w:rsidRPr="00AB3A13">
              <w:t>Organización formal e informal</w:t>
            </w:r>
          </w:p>
          <w:p w:rsidR="003819BF" w:rsidRPr="00AB3A13" w:rsidRDefault="003819BF" w:rsidP="00D04F5C">
            <w:pPr>
              <w:pStyle w:val="Prrafodelista"/>
              <w:numPr>
                <w:ilvl w:val="0"/>
                <w:numId w:val="28"/>
              </w:numPr>
              <w:spacing w:after="0" w:line="240" w:lineRule="auto"/>
            </w:pPr>
            <w:r w:rsidRPr="00AB3A13">
              <w:t>Estructura organizacional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</w:pPr>
            <w:r w:rsidRPr="00AB3A13">
              <w:t>Tramo de control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</w:pPr>
            <w:r w:rsidRPr="00AB3A13">
              <w:t>Departamentalización</w:t>
            </w:r>
          </w:p>
          <w:p w:rsidR="003819BF" w:rsidRPr="00AB3A13" w:rsidRDefault="003819BF" w:rsidP="00D04F5C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Tipos de organigramas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Horizontal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Vertical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Concéntrica</w:t>
            </w:r>
          </w:p>
          <w:p w:rsidR="003819BF" w:rsidRPr="00AB3A13" w:rsidRDefault="003819BF" w:rsidP="00D04F5C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Tipos de organización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Función empresarial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Por territorio o geografía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Por cliente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Por producto</w:t>
            </w:r>
          </w:p>
          <w:p w:rsidR="003819BF" w:rsidRPr="00AB3A13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Matricial</w:t>
            </w:r>
          </w:p>
          <w:p w:rsidR="003819BF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AB3A13">
              <w:rPr>
                <w:lang w:val="es-ES"/>
              </w:rPr>
              <w:t>Unidad de negocio</w:t>
            </w:r>
          </w:p>
          <w:p w:rsidR="00DF6EB9" w:rsidRPr="003819BF" w:rsidRDefault="003819BF" w:rsidP="00D04F5C">
            <w:pPr>
              <w:pStyle w:val="Prrafodelista"/>
              <w:numPr>
                <w:ilvl w:val="1"/>
                <w:numId w:val="28"/>
              </w:numPr>
              <w:spacing w:after="0" w:line="240" w:lineRule="auto"/>
              <w:rPr>
                <w:lang w:val="es-ES"/>
              </w:rPr>
            </w:pPr>
            <w:r w:rsidRPr="003819BF">
              <w:rPr>
                <w:lang w:val="es-ES"/>
              </w:rPr>
              <w:t>Organización virtual</w:t>
            </w:r>
          </w:p>
        </w:tc>
      </w:tr>
    </w:tbl>
    <w:p w:rsidR="00B123A0" w:rsidRDefault="00F215BF" w:rsidP="00B123A0">
      <w:pPr>
        <w:spacing w:line="240" w:lineRule="auto"/>
        <w:jc w:val="center"/>
        <w:rPr>
          <w:rFonts w:cs="Calibri"/>
          <w:b/>
          <w:i/>
          <w:color w:val="000000"/>
          <w:sz w:val="32"/>
          <w:szCs w:val="28"/>
          <w:u w:val="single"/>
        </w:rPr>
      </w:pPr>
      <w:r>
        <w:rPr>
          <w:rFonts w:cs="Calibri"/>
          <w:b/>
          <w:i/>
          <w:color w:val="000000"/>
          <w:sz w:val="32"/>
          <w:szCs w:val="28"/>
          <w:u w:val="single"/>
        </w:rPr>
        <w:t>GUÍA</w:t>
      </w:r>
      <w:r w:rsidR="00B123A0" w:rsidRPr="005A0550">
        <w:rPr>
          <w:rFonts w:cs="Calibri"/>
          <w:b/>
          <w:i/>
          <w:color w:val="000000"/>
          <w:sz w:val="32"/>
          <w:szCs w:val="28"/>
          <w:u w:val="single"/>
        </w:rPr>
        <w:t xml:space="preserve"> DE AUTOAPRENDIZAJE 3° AÑO DE </w:t>
      </w:r>
      <w:r w:rsidR="00873642">
        <w:rPr>
          <w:rFonts w:cs="Calibri"/>
          <w:b/>
          <w:i/>
          <w:color w:val="000000"/>
          <w:sz w:val="32"/>
          <w:szCs w:val="28"/>
          <w:u w:val="single"/>
        </w:rPr>
        <w:t>ADMINISTRACIÓ</w:t>
      </w:r>
      <w:r w:rsidR="00B123A0" w:rsidRPr="005A0550">
        <w:rPr>
          <w:rFonts w:cs="Calibri"/>
          <w:b/>
          <w:i/>
          <w:color w:val="000000"/>
          <w:sz w:val="32"/>
          <w:szCs w:val="28"/>
          <w:u w:val="single"/>
        </w:rPr>
        <w:t>N</w:t>
      </w:r>
    </w:p>
    <w:p w:rsidR="00D04F5C" w:rsidRPr="00D04F5C" w:rsidRDefault="00D04F5C" w:rsidP="00D04F5C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 w:rsidRPr="00122D7F">
        <w:rPr>
          <w:rFonts w:cs="Calibri"/>
          <w:b/>
          <w:color w:val="000000"/>
          <w:sz w:val="28"/>
          <w:szCs w:val="28"/>
        </w:rPr>
        <w:t>Nombre:</w:t>
      </w:r>
      <w:r>
        <w:rPr>
          <w:rFonts w:cs="Calibri"/>
          <w:b/>
          <w:color w:val="000000"/>
          <w:sz w:val="28"/>
          <w:szCs w:val="28"/>
        </w:rPr>
        <w:t>………………………………………………</w:t>
      </w:r>
      <w:r w:rsidR="00873642">
        <w:rPr>
          <w:rFonts w:cs="Calibri"/>
          <w:b/>
          <w:color w:val="000000"/>
          <w:sz w:val="28"/>
          <w:szCs w:val="28"/>
        </w:rPr>
        <w:t>……</w:t>
      </w:r>
      <w:r>
        <w:rPr>
          <w:rFonts w:cs="Calibri"/>
          <w:b/>
          <w:color w:val="000000"/>
          <w:sz w:val="28"/>
          <w:szCs w:val="28"/>
        </w:rPr>
        <w:t>.</w:t>
      </w:r>
      <w:r w:rsidR="00873642">
        <w:rPr>
          <w:rFonts w:cs="Calibri"/>
          <w:b/>
          <w:color w:val="000000"/>
          <w:sz w:val="28"/>
          <w:szCs w:val="28"/>
        </w:rPr>
        <w:t xml:space="preserve"> Curso: …</w:t>
      </w:r>
      <w:r>
        <w:rPr>
          <w:rFonts w:cs="Calibri"/>
          <w:b/>
          <w:color w:val="000000"/>
          <w:sz w:val="28"/>
          <w:szCs w:val="28"/>
        </w:rPr>
        <w:t>……</w:t>
      </w:r>
      <w:r w:rsidR="00873642">
        <w:rPr>
          <w:rFonts w:cs="Calibri"/>
          <w:b/>
          <w:color w:val="000000"/>
          <w:sz w:val="28"/>
          <w:szCs w:val="28"/>
        </w:rPr>
        <w:t>Fecha: …</w:t>
      </w:r>
      <w:r>
        <w:rPr>
          <w:rFonts w:cs="Calibri"/>
          <w:b/>
          <w:color w:val="000000"/>
          <w:sz w:val="28"/>
          <w:szCs w:val="28"/>
        </w:rPr>
        <w:t>………</w:t>
      </w:r>
    </w:p>
    <w:p w:rsidR="00B123A0" w:rsidRDefault="00D04F5C" w:rsidP="00F215BF">
      <w:pPr>
        <w:rPr>
          <w:rFonts w:eastAsia="Times New Roman" w:cs="Calibri"/>
          <w:b/>
          <w:color w:val="000000"/>
          <w:sz w:val="32"/>
          <w:lang w:val="es-ES" w:eastAsia="es-ES"/>
        </w:rPr>
      </w:pPr>
      <w:r>
        <w:rPr>
          <w:rFonts w:eastAsia="Times New Roman" w:cs="Calibri"/>
          <w:b/>
          <w:color w:val="000000"/>
          <w:sz w:val="32"/>
          <w:u w:val="single"/>
          <w:lang w:val="es-ES" w:eastAsia="es-ES"/>
        </w:rPr>
        <w:t>Mó</w:t>
      </w:r>
      <w:r w:rsidR="00B123A0" w:rsidRPr="005A0550">
        <w:rPr>
          <w:rFonts w:eastAsia="Times New Roman" w:cs="Calibri"/>
          <w:b/>
          <w:color w:val="000000"/>
          <w:sz w:val="32"/>
          <w:u w:val="single"/>
          <w:lang w:val="es-ES" w:eastAsia="es-ES"/>
        </w:rPr>
        <w:t>dulo</w:t>
      </w:r>
      <w:r w:rsidR="00B123A0">
        <w:rPr>
          <w:rFonts w:eastAsia="Times New Roman" w:cs="Calibri"/>
          <w:b/>
          <w:color w:val="000000"/>
          <w:sz w:val="32"/>
          <w:lang w:val="es-ES" w:eastAsia="es-ES"/>
        </w:rPr>
        <w:t>: Atención al Cliente</w:t>
      </w:r>
    </w:p>
    <w:p w:rsidR="00E34ADB" w:rsidRPr="008D2DD4" w:rsidRDefault="00E34ADB" w:rsidP="00B44DD9">
      <w:pPr>
        <w:spacing w:after="0" w:line="360" w:lineRule="auto"/>
        <w:jc w:val="center"/>
        <w:rPr>
          <w:rFonts w:cs="Calibri"/>
          <w:b/>
          <w:color w:val="000000"/>
          <w:sz w:val="24"/>
          <w:szCs w:val="24"/>
        </w:rPr>
      </w:pPr>
    </w:p>
    <w:p w:rsidR="006E2A1A" w:rsidRPr="008D2DD4" w:rsidRDefault="006E2A1A" w:rsidP="00B44DD9">
      <w:pPr>
        <w:framePr w:hSpace="141" w:wrap="around" w:vAnchor="page" w:hAnchor="margin" w:xAlign="center" w:y="7531"/>
        <w:spacing w:after="0" w:line="360" w:lineRule="auto"/>
        <w:jc w:val="center"/>
        <w:rPr>
          <w:rFonts w:cs="Calibri"/>
          <w:b/>
          <w:color w:val="000000"/>
        </w:rPr>
      </w:pPr>
    </w:p>
    <w:p w:rsidR="00260481" w:rsidRDefault="00260481" w:rsidP="00B44DD9">
      <w:pPr>
        <w:spacing w:after="0" w:line="360" w:lineRule="auto"/>
        <w:jc w:val="center"/>
        <w:rPr>
          <w:rFonts w:cs="Calibri"/>
          <w:b/>
          <w:color w:val="000000"/>
        </w:rPr>
      </w:pPr>
    </w:p>
    <w:p w:rsidR="00181D3D" w:rsidRDefault="00181D3D" w:rsidP="00B44DD9">
      <w:pPr>
        <w:spacing w:after="0" w:line="360" w:lineRule="auto"/>
        <w:jc w:val="center"/>
        <w:rPr>
          <w:rFonts w:cs="Calibri"/>
          <w:b/>
          <w:color w:val="000000"/>
        </w:rPr>
      </w:pPr>
    </w:p>
    <w:p w:rsidR="00DF6EB9" w:rsidRDefault="00DF6EB9" w:rsidP="00B44DD9">
      <w:pPr>
        <w:spacing w:after="0" w:line="360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:rsidR="00B44DD9" w:rsidRPr="00B44DD9" w:rsidRDefault="00B44DD9" w:rsidP="00B44DD9">
      <w:pPr>
        <w:spacing w:after="0" w:line="360" w:lineRule="auto"/>
        <w:jc w:val="center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INTRODUCCIÓ</w:t>
      </w:r>
      <w:r w:rsidRPr="00B44DD9">
        <w:rPr>
          <w:rFonts w:cs="Calibri"/>
          <w:color w:val="000000"/>
        </w:rPr>
        <w:t>N</w:t>
      </w:r>
    </w:p>
    <w:p w:rsidR="00B44DD9" w:rsidRPr="00B44DD9" w:rsidRDefault="00B44DD9" w:rsidP="00C777A3">
      <w:pPr>
        <w:spacing w:after="0" w:line="240" w:lineRule="auto"/>
        <w:jc w:val="both"/>
        <w:rPr>
          <w:rFonts w:cs="Calibri"/>
          <w:color w:val="000000"/>
        </w:rPr>
      </w:pPr>
    </w:p>
    <w:p w:rsidR="007F721F" w:rsidRDefault="007F721F" w:rsidP="00C777A3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>Se podría decir que la empresa actual está constituida por un sinnúmero de puesto de trabajo que realizan diversas tareas en función</w:t>
      </w:r>
      <w:r>
        <w:rPr>
          <w:rFonts w:cs="Calibri"/>
          <w:color w:val="000000"/>
        </w:rPr>
        <w:t xml:space="preserve"> de un objetivo o misión común.</w:t>
      </w:r>
    </w:p>
    <w:p w:rsidR="007F721F" w:rsidRDefault="007F721F" w:rsidP="00C777A3">
      <w:pPr>
        <w:spacing w:after="0" w:line="240" w:lineRule="auto"/>
        <w:jc w:val="both"/>
        <w:rPr>
          <w:rFonts w:cs="Calibri"/>
          <w:color w:val="000000"/>
        </w:rPr>
      </w:pPr>
    </w:p>
    <w:p w:rsidR="007F721F" w:rsidRDefault="007F721F" w:rsidP="00C777A3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>Esta división de tareas han sido producto de la creciente especialización de los puestos de trabajo. Las organizaciones productivas y de servicios han tenido que "dividirse" en diferentes cargos y responsabilidades, en diversos departamentos que agrupa</w:t>
      </w:r>
      <w:r>
        <w:rPr>
          <w:rFonts w:cs="Calibri"/>
          <w:color w:val="000000"/>
        </w:rPr>
        <w:t>n las distintas especialidades.</w:t>
      </w:r>
    </w:p>
    <w:p w:rsidR="007F721F" w:rsidRDefault="007F721F" w:rsidP="00C777A3">
      <w:pPr>
        <w:spacing w:after="0" w:line="240" w:lineRule="auto"/>
        <w:jc w:val="both"/>
        <w:rPr>
          <w:rFonts w:cs="Calibri"/>
          <w:color w:val="000000"/>
        </w:rPr>
      </w:pPr>
    </w:p>
    <w:p w:rsidR="007F721F" w:rsidRDefault="007F721F" w:rsidP="00C777A3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>Por otra parte, las organizaciones, también están experimentando importantes modificaciones que influyen en la manera de ver y hacer las cosas. Ello hace que el personal que forman parte de la organización tengan, al interior de sus trabajos, cambios significativos a nivel de sus responsabilidades.</w:t>
      </w:r>
    </w:p>
    <w:p w:rsidR="007F721F" w:rsidRDefault="007F721F" w:rsidP="00C777A3">
      <w:pPr>
        <w:spacing w:after="0" w:line="240" w:lineRule="auto"/>
        <w:jc w:val="both"/>
        <w:rPr>
          <w:rFonts w:cs="Calibri"/>
          <w:color w:val="000000"/>
        </w:rPr>
      </w:pPr>
    </w:p>
    <w:p w:rsidR="007F721F" w:rsidRDefault="007F721F" w:rsidP="00C777A3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 xml:space="preserve">Para lograr en conjunto, ha sido necesario coordinarse en función de las tareas y los cargos que realizan. Para esto se han diseñado "Cadenas de trabajo o flujos de trabajo, así como cargos cuya principal responsabilidad es el apoyo en la coordinación de tareas y procesos. </w:t>
      </w:r>
    </w:p>
    <w:p w:rsidR="007F721F" w:rsidRPr="007F721F" w:rsidRDefault="007F721F" w:rsidP="007F721F">
      <w:pPr>
        <w:spacing w:after="0" w:line="360" w:lineRule="auto"/>
        <w:jc w:val="both"/>
        <w:rPr>
          <w:rFonts w:cs="Calibri"/>
          <w:color w:val="000000"/>
        </w:rPr>
      </w:pPr>
    </w:p>
    <w:p w:rsidR="007F721F" w:rsidRDefault="007F721F" w:rsidP="007F721F">
      <w:pPr>
        <w:spacing w:after="0" w:line="360" w:lineRule="auto"/>
        <w:jc w:val="center"/>
        <w:rPr>
          <w:rFonts w:cs="Calibri"/>
          <w:b/>
          <w:color w:val="000000"/>
        </w:rPr>
      </w:pPr>
      <w:r w:rsidRPr="007F721F">
        <w:rPr>
          <w:rFonts w:cs="Calibri"/>
          <w:b/>
          <w:color w:val="000000"/>
        </w:rPr>
        <w:t>ACTIVIDAD Nº1</w:t>
      </w:r>
    </w:p>
    <w:p w:rsidR="007F721F" w:rsidRPr="007F721F" w:rsidRDefault="007F721F" w:rsidP="00C777A3">
      <w:pPr>
        <w:spacing w:after="0" w:line="240" w:lineRule="auto"/>
        <w:rPr>
          <w:rFonts w:cs="Calibri"/>
          <w:b/>
          <w:color w:val="000000"/>
        </w:rPr>
      </w:pPr>
    </w:p>
    <w:p w:rsidR="007F721F" w:rsidRDefault="007F721F" w:rsidP="007F721F">
      <w:pPr>
        <w:spacing w:after="0" w:line="360" w:lineRule="auto"/>
        <w:jc w:val="both"/>
        <w:rPr>
          <w:rFonts w:cs="Calibri"/>
          <w:color w:val="000000"/>
        </w:rPr>
      </w:pPr>
      <w:r w:rsidRPr="007F721F">
        <w:rPr>
          <w:rFonts w:cs="Calibri"/>
          <w:color w:val="000000"/>
        </w:rPr>
        <w:t>Para que las organizaciones funcionen adecuadamente es necesario estar organizadas, esto es estructurarlas para que sean eficientes y eficaces. Analiza esta grafica que te presenta tres tipos de organizaciones: Desordenada, Eficiente y Rígida.</w:t>
      </w:r>
    </w:p>
    <w:p w:rsidR="007F721F" w:rsidRPr="007F721F" w:rsidRDefault="00FB2ABE" w:rsidP="007F721F">
      <w:pPr>
        <w:jc w:val="center"/>
        <w:rPr>
          <w:rFonts w:asciiTheme="minorHAnsi" w:hAnsiTheme="minorHAnsi" w:cstheme="minorHAnsi"/>
          <w:spacing w:val="2"/>
          <w:szCs w:val="20"/>
        </w:rPr>
      </w:pPr>
      <w:r>
        <w:rPr>
          <w:rFonts w:asciiTheme="minorHAnsi" w:hAnsiTheme="minorHAnsi" w:cstheme="minorHAnsi"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190500</wp:posOffset>
                </wp:positionV>
                <wp:extent cx="3543300" cy="342900"/>
                <wp:effectExtent l="38100" t="19050" r="0" b="19050"/>
                <wp:wrapNone/>
                <wp:docPr id="5" name="Flecha izquierda y derech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342900"/>
                        </a:xfrm>
                        <a:prstGeom prst="leftRightArrow">
                          <a:avLst>
                            <a:gd name="adj1" fmla="val 50000"/>
                            <a:gd name="adj2" fmla="val 206667"/>
                          </a:avLst>
                        </a:prstGeom>
                        <a:noFill/>
                        <a:ln w="95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9A3FF0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 izquierda y derecha 5" o:spid="_x0000_s1026" type="#_x0000_t69" style="position:absolute;margin-left:80.25pt;margin-top:15pt;width:279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rfCUAIAAIAEAAAOAAAAZHJzL2Uyb0RvYy54bWysVNtu2zAMfR+wfxD0vtpx4rQN4hRFug4D&#10;uq1Ytw9QJDnWplspJU769aNkt0u3t2F+EERRIg/PIb28OhhN9hKCcrahk7OSEmm5E8puG/r92+27&#10;C0pCZFYw7axs6FEGerV6+2bZ+4WsXOe0kEAwiA2L3je0i9EviiLwThoWzpyXFp2tA8MimrAtBLAe&#10;oxtdVGU5L3oHwoPjMgQ8vRmcdJXjt63k8UvbBhmJbihii3mFvG7SWqyWbLEF5jvFRxjsH1AYpiwm&#10;fQl1wyIjO1B/hTKKgwuujWfcmcK1reIy14DVTMo/qnnomJe5FiQn+Beawv8Lyz/v74Eo0dCaEssM&#10;SnSrJe8YUU+POyVBMHIkqFE+qxNfvQ8LfPbg7yFVHPyd4z8DsW7dMbuV1wCu7yQTiHKS7hevHiQj&#10;4FOy6T85genYLrpM3aEFkwIiKeSQFTq+KCQPkXA8nNaz6bREITn6prPqEvcpBVs8v/YQ4gfpDEmb&#10;hmrZxq9q28UMK+dh+7sQs1ZirJiJHxNKWqNR+j3TpC7xG1vj5E51eqcq5/P5+Zh8DIkwntOn+Nbd&#10;Kq1zh2lL+oZe1lWdIQSnlUjOTCBsN2sNBDNjvWWub6jp1TWjIk6KVqahFwnfCDAx/d6KnCUypYc9&#10;ItF2pD6xPai2ceKIzIMbxgDHFjedgydKehyBhobHHQNJif5oUb3LyWyWZiYbs/q8QgNOPZtTD7Mc&#10;QzU0UjJs13GYs52HJEDqhoGVa1S8VTHVmLphQDUa2OZZznEk0xyd2vnW7x/H6hcAAAD//wMAUEsD&#10;BBQABgAIAAAAIQCC1dTP3wAAAAkBAAAPAAAAZHJzL2Rvd25yZXYueG1sTI/NTsMwEITvSLyDtUjc&#10;qB1+iglxqgoRcahURFuJq5ssSUS8jmInDTw9ywmOM/tpdiZbza4TEw6h9WQgWSgQSKWvWqoNHPbF&#10;lQYRoqXKdp7QwBcGWOXnZ5lNK3+iN5x2sRYcQiG1BpoY+1TKUDbobFj4HolvH35wNrIcalkN9sTh&#10;rpPXSi2lsy3xh8b2+NRg+bkbnYHnudCJHrfT90YVr4eHd9qs9y/GXF7M60cQEef4B8Nvfa4OOXc6&#10;+pGqIDrWS3XHqIEbxZsYuE80G0cD+laBzDP5f0H+AwAA//8DAFBLAQItABQABgAIAAAAIQC2gziS&#10;/gAAAOEBAAATAAAAAAAAAAAAAAAAAAAAAABbQ29udGVudF9UeXBlc10ueG1sUEsBAi0AFAAGAAgA&#10;AAAhADj9If/WAAAAlAEAAAsAAAAAAAAAAAAAAAAALwEAAF9yZWxzLy5yZWxzUEsBAi0AFAAGAAgA&#10;AAAhAHbmt8JQAgAAgAQAAA4AAAAAAAAAAAAAAAAALgIAAGRycy9lMm9Eb2MueG1sUEsBAi0AFAAG&#10;AAgAAAAhAILV1M/fAAAACQEAAA8AAAAAAAAAAAAAAAAAqgQAAGRycy9kb3ducmV2LnhtbFBLBQYA&#10;AAAABAAEAPMAAAC2BQAAAAA=&#10;" filled="f" strokecolor="#030"/>
            </w:pict>
          </mc:Fallback>
        </mc:AlternateContent>
      </w:r>
      <w:r w:rsidR="007F721F" w:rsidRPr="007F721F">
        <w:rPr>
          <w:rFonts w:asciiTheme="minorHAnsi" w:hAnsiTheme="minorHAnsi" w:cstheme="minorHAnsi"/>
          <w:spacing w:val="2"/>
          <w:szCs w:val="20"/>
        </w:rPr>
        <w:t>Escasa</w:t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</w:r>
      <w:r w:rsidR="007F721F" w:rsidRPr="007F721F">
        <w:rPr>
          <w:rFonts w:asciiTheme="minorHAnsi" w:hAnsiTheme="minorHAnsi" w:cstheme="minorHAnsi"/>
          <w:spacing w:val="2"/>
          <w:szCs w:val="20"/>
        </w:rPr>
        <w:tab/>
        <w:t>Excesiva</w:t>
      </w:r>
    </w:p>
    <w:p w:rsidR="007F721F" w:rsidRPr="007F721F" w:rsidRDefault="007F721F" w:rsidP="007F721F">
      <w:pPr>
        <w:jc w:val="center"/>
        <w:rPr>
          <w:rFonts w:asciiTheme="minorHAnsi" w:hAnsiTheme="minorHAnsi" w:cstheme="minorHAnsi"/>
          <w:spacing w:val="2"/>
          <w:szCs w:val="20"/>
        </w:rPr>
      </w:pPr>
    </w:p>
    <w:p w:rsidR="007F721F" w:rsidRPr="00C777A3" w:rsidRDefault="007F721F" w:rsidP="00C777A3">
      <w:pPr>
        <w:jc w:val="center"/>
        <w:rPr>
          <w:rFonts w:asciiTheme="minorHAnsi" w:hAnsiTheme="minorHAnsi" w:cstheme="minorHAnsi"/>
          <w:spacing w:val="2"/>
          <w:szCs w:val="20"/>
        </w:rPr>
      </w:pPr>
      <w:r w:rsidRPr="007F721F">
        <w:rPr>
          <w:rFonts w:asciiTheme="minorHAnsi" w:hAnsiTheme="minorHAnsi" w:cstheme="minorHAnsi"/>
          <w:spacing w:val="2"/>
          <w:szCs w:val="20"/>
        </w:rPr>
        <w:t>Burocratización</w:t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</w:r>
      <w:r w:rsidRPr="007F721F">
        <w:rPr>
          <w:rFonts w:asciiTheme="minorHAnsi" w:hAnsiTheme="minorHAnsi" w:cstheme="minorHAnsi"/>
          <w:spacing w:val="2"/>
          <w:szCs w:val="20"/>
        </w:rPr>
        <w:tab/>
        <w:t xml:space="preserve">       Burocratización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5"/>
        <w:gridCol w:w="2926"/>
        <w:gridCol w:w="2983"/>
      </w:tblGrid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Falta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Especialización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División del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Trabajo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b/>
                <w:sz w:val="22"/>
                <w:szCs w:val="20"/>
              </w:rPr>
              <w:t>Súper especialización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Falta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Autoridad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Jerarquía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Autocracia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Extrema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Libertad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Reglas y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Reglamentos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Falta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Libertad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Inexistencia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Documentos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Formalización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Comunicaciones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Exceso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Papeleo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Padrinazgo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Selección y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Promoción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Exceso de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Exigencia</w:t>
            </w:r>
          </w:p>
        </w:tc>
      </w:tr>
      <w:tr w:rsidR="00C777A3" w:rsidRPr="00775F22" w:rsidTr="00C777A3">
        <w:tc>
          <w:tcPr>
            <w:tcW w:w="296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Improvisación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Procedimientos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Técnicos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Apego a la</w:t>
            </w:r>
          </w:p>
          <w:p w:rsidR="00C777A3" w:rsidRPr="00C777A3" w:rsidRDefault="00C777A3" w:rsidP="00B81CDB">
            <w:pPr>
              <w:pStyle w:val="Textoindependiente"/>
              <w:keepLines/>
              <w:tabs>
                <w:tab w:val="left" w:pos="6336"/>
              </w:tabs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C777A3">
              <w:rPr>
                <w:rFonts w:asciiTheme="minorHAnsi" w:hAnsiTheme="minorHAnsi" w:cstheme="minorHAnsi"/>
                <w:sz w:val="22"/>
                <w:szCs w:val="20"/>
              </w:rPr>
              <w:t>Rutina</w:t>
            </w:r>
          </w:p>
        </w:tc>
      </w:tr>
    </w:tbl>
    <w:p w:rsidR="007F721F" w:rsidRDefault="00FB2ABE" w:rsidP="007F721F">
      <w:pPr>
        <w:spacing w:after="0" w:line="360" w:lineRule="auto"/>
        <w:jc w:val="both"/>
        <w:rPr>
          <w:rFonts w:cs="Calibri"/>
          <w:color w:val="000000"/>
        </w:rPr>
      </w:pP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257175</wp:posOffset>
                </wp:positionV>
                <wp:extent cx="1343025" cy="457200"/>
                <wp:effectExtent l="0" t="0" r="9525" b="0"/>
                <wp:wrapNone/>
                <wp:docPr id="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Organización</w:t>
                            </w:r>
                          </w:p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Eficiente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0;margin-top:20.25pt;width:105.75pt;height:3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/gJAIAAEwEAAAOAAAAZHJzL2Uyb0RvYy54bWysVNtu2zAMfR+wfxD0vthJk6014hRdugwD&#10;ugvQ7QNoSY6FyaInKbG7ry8lu1l2wR6G6UGQTOrw8JD0+npoDTsq5zXaks9nOWfKCpTa7kv+5fPu&#10;xSVnPoCVYNCqkj8oz683z5+t+65QC2zQSOUYgVhf9F3JmxC6Isu8aFQLfoadsmSs0bUQ6Or2mXTQ&#10;E3prskWev8x6dLJzKJT39PV2NPJNwq9rJcLHuvYqMFNy4hbS7tJexT3brKHYO+gaLSYa8A8sWtCW&#10;gp6gbiEAOzj9G1SrhUOPdZgJbDOsay1UyoGymee/ZHPfQKdSLiSO704y+f8HKz4cPzmmZckvV5xZ&#10;aKlG2wNIh0wqFtQQkC2iSn3nC3K+78g9DK9xoGqnjH13h+KrZxa3Ddi9unEO+0aBJJbz+DI7ezri&#10;+AhS9e9RUjQ4BExAQ+3aKCGJwgidqvVwqhDxYCKGvFhe5AtiKsi2XL2iFkghoHh63Tkf3ipsWTyU&#10;3FEHJHQ43vkQ2UDx5BKDeTRa7rQx6eL21dY4dgTqll1aE/pPbsayvuRXK+Lxd4g8rT9BtDpQ2xvd&#10;ku4nJyiibG+sTE0ZQJvxTJSNnXSM0o0ihqEaprpUKB9IUYdje9M40qFB952znlq75P7bAZzizLyz&#10;VJWr+XIZZyFdkoicuXNLdW4BKwiq5IGz8bgNaX5i6hZvqHq1TsLGMo9MJq7UsknvabziTJzfk9eP&#10;n8DmEQAA//8DAFBLAwQUAAYACAAAACEA558wbd0AAAAHAQAADwAAAGRycy9kb3ducmV2LnhtbEyP&#10;wU7DMBBE70j8g7VIXBB1EtpSQpwKIYHoDQqCqxtvkwh7HWw3DX/PcoLbrGY087ZaT86KEUPsPSnI&#10;ZxkIpMabnloFb68PlysQMWky2npCBd8YYV2fnlS6NP5ILzhuUyu4hGKpFXQpDaWUsenQ6TjzAxJ7&#10;ex+cTnyGVpqgj1zurCyybCmd7okXOj3gfYfN5/bgFKzmT+NH3Fw9vzfLvb1JF9fj41dQ6vxsursF&#10;kXBKf2H4xWd0qJlp5w9korAK+JGkYJ4tQLBb5DmLHcfyYgGyruR//voHAAD//wMAUEsBAi0AFAAG&#10;AAgAAAAhALaDOJL+AAAA4QEAABMAAAAAAAAAAAAAAAAAAAAAAFtDb250ZW50X1R5cGVzXS54bWxQ&#10;SwECLQAUAAYACAAAACEAOP0h/9YAAACUAQAACwAAAAAAAAAAAAAAAAAvAQAAX3JlbHMvLnJlbHNQ&#10;SwECLQAUAAYACAAAACEAMjff4CQCAABMBAAADgAAAAAAAAAAAAAAAAAuAgAAZHJzL2Uyb0RvYy54&#10;bWxQSwECLQAUAAYACAAAACEA558wbd0AAAAHAQAADwAAAAAAAAAAAAAAAAB+BAAAZHJzL2Rvd25y&#10;ZXYueG1sUEsFBgAAAAAEAAQA8wAAAIgFAAAAAA==&#10;">
                <v:textbox>
                  <w:txbxContent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Organización</w:t>
                      </w:r>
                    </w:p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Eficiente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1571625" cy="476250"/>
                <wp:effectExtent l="0" t="0" r="9525" b="0"/>
                <wp:wrapNone/>
                <wp:docPr id="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Organización</w:t>
                            </w:r>
                          </w:p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Rígida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2.55pt;margin-top:20.25pt;width:123.75pt;height:37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FCJwIAAFMEAAAOAAAAZHJzL2Uyb0RvYy54bWysVNtu2zAMfR+wfxD0vjgJcmmNOkWXLsOA&#10;7gJ0+wBakmNhkuhJSuzs60cpaRp0wx6G+UEgQ+ro8JDMze1gDdsrHzS6ik9GY86UEyi121b829fN&#10;myvOQgQnwaBTFT+owG9Xr1/d9F2pptiikcozAnGh7LuKtzF2ZVEE0SoLYYSdchRs0FuI5PptIT30&#10;hG5NMR2PF0WPXnYehQqBfr0/Bvkq4zeNEvFz0wQVmak4cYv59Pms01msbqDceuhaLU404B9YWNCO&#10;Hj1D3UMEtvP6NyirhceATRwJtAU2jRYq10DVTMYvqnlsoVO5FhIndGeZwv+DFZ/2XzzTsuJXC84c&#10;WOrRegfSI5OKRTVEZNOkUt+FkpIfO0qPw1scqNu54tA9oPgemMN1C26r7rzHvlUgieUk3Swurh5x&#10;QgKp+48o6TXYRcxAQ+NtkpBEYYRO3TqcO0Q8mEhPzpeTxXTOmaDYbElmbmEB5dPtzof4XqFlyai4&#10;pwnI6LB/CDGxgfIpJT0W0Gi50cZkx2/rtfFsDzQtm/zlAl6kGcf6il/PicffIcb5+xOE1ZHG3mhL&#10;up+ToEyyvXMyD2UEbY42UTbupGOS7ihiHOohNy6LnDSuUR5IWI/HKaetJKNF/5Oznia84uHHDrzi&#10;zHxw1JzryWyWViI7s/lySo6/jNSXEXCCoCoeOTua65jXKCng8I6a2Ois7zOTE2Wa3Cz7acvSalz6&#10;Oev5v2D1CwAA//8DAFBLAwQUAAYACAAAACEAxYb20N4AAAAHAQAADwAAAGRycy9kb3ducmV2Lnht&#10;bEyPwU7DMBBE70j8g7VIXBB1WpK2hDgVQgLBDQqCqxtvkwh7HWw3DX/PcoLbrGY087baTM6KEUPs&#10;PSmYzzIQSI03PbUK3l7vL9cgYtJktPWECr4xwqY+Pal0afyRXnDcplZwCcVSK+hSGkopY9Oh03Hm&#10;ByT29j44nfgMrTRBH7ncWbnIsqV0uide6PSAdx02n9uDU7DOH8eP+HT1/N4s9/Y6XazGh6+g1PnZ&#10;dHsDIuGU/sLwi8/oUDPTzh/IRGEV8CNJQZ4VINhd5CsWO47NiwJkXcn//PUPAAAA//8DAFBLAQIt&#10;ABQABgAIAAAAIQC2gziS/gAAAOEBAAATAAAAAAAAAAAAAAAAAAAAAABbQ29udGVudF9UeXBlc10u&#10;eG1sUEsBAi0AFAAGAAgAAAAhADj9If/WAAAAlAEAAAsAAAAAAAAAAAAAAAAALwEAAF9yZWxzLy5y&#10;ZWxzUEsBAi0AFAAGAAgAAAAhAKfl8UInAgAAUwQAAA4AAAAAAAAAAAAAAAAALgIAAGRycy9lMm9E&#10;b2MueG1sUEsBAi0AFAAGAAgAAAAhAMWG9tDeAAAABwEAAA8AAAAAAAAAAAAAAAAAgQQAAGRycy9k&#10;b3ducmV2LnhtbFBLBQYAAAAABAAEAPMAAACMBQAAAAA=&#10;">
                <v:textbox>
                  <w:txbxContent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Organización</w:t>
                      </w:r>
                    </w:p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Rígida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298" distR="114298" simplePos="0" relativeHeight="251666432" behindDoc="0" locked="0" layoutInCell="1" allowOverlap="1">
                <wp:simplePos x="0" y="0"/>
                <wp:positionH relativeFrom="column">
                  <wp:posOffset>4742179</wp:posOffset>
                </wp:positionH>
                <wp:positionV relativeFrom="paragraph">
                  <wp:posOffset>13970</wp:posOffset>
                </wp:positionV>
                <wp:extent cx="0" cy="190500"/>
                <wp:effectExtent l="76200" t="38100" r="38100" b="0"/>
                <wp:wrapNone/>
                <wp:docPr id="89" name="Conector recto de flecha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6E24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9" o:spid="_x0000_s1026" type="#_x0000_t32" style="position:absolute;margin-left:373.4pt;margin-top:1.1pt;width:0;height:15pt;flip:y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r8/AEAAFoEAAAOAAAAZHJzL2Uyb0RvYy54bWysVMGO0zAQvSPxD5bvNOlKoN2o6R66LJcV&#10;VCxw9zrjxsKxrfHQpn/P2GlTFhASiIsT2/PezHszyep2HJzYAyYbfCuXi1oK8Dp01u9a+fnT/atr&#10;KRIp3ykXPLTyCEnerl++WB1iA1ehD64DFEziU3OIreyJYlNVSfcwqLQIETxfmoCDIt7irupQHZh9&#10;cNVVXb+pDgG7iEFDSnx6N13KdeE3BjR9MCYBCddKro3KimV9ymu1Xqlmhyr2Vp/KUP9QxaCs56Qz&#10;1Z0iJb6h/YVqsBpDCoYWOgxVMMZqKBpYzbL+Sc1jryIULWxOirNN6f/R6vf7LQrbtfL6RgqvBu7R&#10;hjulKaDA/BAdCONA90pwCPt1iKlh2MZvMSvWo3+MD0F/TXxXPbvMmxSnsNHgwDw2fuExKVaxeDGW&#10;ThznTsBIQk+Hmk+XN/XrujSpUk1myAkjJnoHYRD5pZWJUNldT1z1VPbErvYPiXJFF0AGO5/XFJzt&#10;7q1zZZNnDTYOxV7xlNC4zCoZ9yyKlHVvfSfoGNkiQqv8zsEpMrMW6ZPaopuODqaMH8Gww6xqqqzM&#10;9iWf0ho8nXM6z9EZZri6GVgXw/4IPMVnKJS5/xvwjCiZg6cZPFgf8HfZLzaZKf7swKQ7W/AUuuMW&#10;z1PBA1xcPX1s+Qv5cV/gl1/C+jsAAAD//wMAUEsDBBQABgAIAAAAIQBXwfzE3QAAAAgBAAAPAAAA&#10;ZHJzL2Rvd25yZXYueG1sTI/NTsMwEITvSLyDtUjcqEOK2irEqfhRe0Di0EAkjm68iSPidRQ7bXh7&#10;FnGA4+ysZr7Jt7PrxQnH0HlScLtIQCDV3nTUKnh/291sQISoyejeEyr4wgDb4vIi15nxZzrgqYyt&#10;4BAKmVZgYxwyKUNt0emw8AMSe40fnY4sx1aaUZ853PUyTZKVdLojbrB6wCeL9Wc5OS55eS3Xzcdu&#10;SdPzZl811ePeVgelrq/mh3sQEef49ww/+IwOBTMd/UQmiF7B+m7F6FFBmoJg/1cfFSz5IItc/h9Q&#10;fAMAAP//AwBQSwECLQAUAAYACAAAACEAtoM4kv4AAADhAQAAEwAAAAAAAAAAAAAAAAAAAAAAW0Nv&#10;bnRlbnRfVHlwZXNdLnhtbFBLAQItABQABgAIAAAAIQA4/SH/1gAAAJQBAAALAAAAAAAAAAAAAAAA&#10;AC8BAABfcmVscy8ucmVsc1BLAQItABQABgAIAAAAIQCyusr8/AEAAFoEAAAOAAAAAAAAAAAAAAAA&#10;AC4CAABkcnMvZTJvRG9jLnhtbFBLAQItABQABgAIAAAAIQBXwfzE3QAAAAgBAAAPAAAAAAAAAAAA&#10;AAAAAFYEAABkcnMvZG93bnJldi54bWxQSwUGAAAAAAQABADzAAAAYAUAAAAA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298" distR="114298" simplePos="0" relativeHeight="251664384" behindDoc="0" locked="0" layoutInCell="1" allowOverlap="1">
                <wp:simplePos x="0" y="0"/>
                <wp:positionH relativeFrom="column">
                  <wp:posOffset>2874009</wp:posOffset>
                </wp:positionH>
                <wp:positionV relativeFrom="paragraph">
                  <wp:posOffset>13970</wp:posOffset>
                </wp:positionV>
                <wp:extent cx="0" cy="190500"/>
                <wp:effectExtent l="76200" t="38100" r="38100" b="0"/>
                <wp:wrapNone/>
                <wp:docPr id="88" name="Conector recto de flech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124F9" id="Conector recto de flecha 88" o:spid="_x0000_s1026" type="#_x0000_t32" style="position:absolute;margin-left:226.3pt;margin-top:1.1pt;width:0;height:15pt;flip:y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Dh+wEAAFoEAAAOAAAAZHJzL2Uyb0RvYy54bWysVMGO0zAQvSPxD5bvNOlKoCVquocuy2UF&#10;Fcty9zrjxsKxrfHQpn/P2GlTFhASiIsT2/PezHszyepmHJzYAyYbfCuXi1oK8Dp01u9a+fj57tW1&#10;FImU75QLHlp5hCRv1i9frA6xgavQB9cBCibxqTnEVvZEsamqpHsYVFqECJ4vTcBBEW9xV3WoDsw+&#10;uOqqrt9Uh4BdxKAhJT69nS7luvAbA5o+GpOAhGsl10ZlxbI+5bVar1SzQxV7q09lqH+oYlDWc9KZ&#10;6laREt/Q/kI1WI0hBUMLHYYqGGM1FA2sZln/pOahVxGKFjYnxdmm9P9o9Yf9FoXtWnnNnfJq4B5t&#10;uFOaAgrMD9GBMA50rwSHsF+HmBqGbfwWs2I9+od4H/TXxHfVs8u8SXEKGw0OzGPjFx6TYhWLF2Pp&#10;xHHuBIwk9HSo+XT5tn5dlyZVqskMOWHERO8hDCK/tDIRKrvriaueyp7Y1f4+Ua7oAshg5/OagrPd&#10;nXWubPKswcah2CueEhqXWSXjnkWRsu6d7wQdI1tEaJXfOThFZtYifVJbdNPRwZTxExh2mFVNlZXZ&#10;vuRTWoOnc07nOTrDDFc3A+ti2B+Bp/gMhTL3fwOeESVz8DSDB+sD/i77xSYzxZ8dmHRnC55Cd9zi&#10;eSp4gIurp48tfyE/7gv88ktYfwcAAP//AwBQSwMEFAAGAAgAAAAhAGOqLwzdAAAACAEAAA8AAABk&#10;cnMvZG93bnJldi54bWxMj81OwzAQhO9IvIO1SNyoQwqlCnEqftQekDg0EImjG2/iiHgdxU4b3p5F&#10;HOA4O6OZb/PN7HpxxDF0nhRcLxIQSLU3HbUK3t+2V2sQIWoyuveECr4wwKY4P8t1ZvyJ9ngsYyu4&#10;hEKmFdgYh0zKUFt0Oiz8gMRe40enI8uxlWbUJy53vUyTZCWd7ogXrB7wyWL9WU6OR15ey7vmY7uk&#10;6Xm9q5rqcWervVKXF/PDPYiIc/wLww8+o0PBTAc/kQmiV3Bzm644qiBNQbD/qw8KlnyQRS7/P1B8&#10;AwAA//8DAFBLAQItABQABgAIAAAAIQC2gziS/gAAAOEBAAATAAAAAAAAAAAAAAAAAAAAAABbQ29u&#10;dGVudF9UeXBlc10ueG1sUEsBAi0AFAAGAAgAAAAhADj9If/WAAAAlAEAAAsAAAAAAAAAAAAAAAAA&#10;LwEAAF9yZWxzLy5yZWxzUEsBAi0AFAAGAAgAAAAhAPhiQOH7AQAAWgQAAA4AAAAAAAAAAAAAAAAA&#10;LgIAAGRycy9lMm9Eb2MueG1sUEsBAi0AFAAGAAgAAAAhAGOqLwzdAAAACAEAAA8AAAAAAAAAAAAA&#10;AAAAVQQAAGRycy9kb3ducmV2LnhtbFBLBQYAAAAABAAEAPMAAABf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anchor distT="0" distB="0" distL="114298" distR="114298" simplePos="0" relativeHeight="251662336" behindDoc="0" locked="0" layoutInCell="1" allowOverlap="1">
                <wp:simplePos x="0" y="0"/>
                <wp:positionH relativeFrom="column">
                  <wp:posOffset>758189</wp:posOffset>
                </wp:positionH>
                <wp:positionV relativeFrom="paragraph">
                  <wp:posOffset>38100</wp:posOffset>
                </wp:positionV>
                <wp:extent cx="0" cy="190500"/>
                <wp:effectExtent l="76200" t="38100" r="38100" b="0"/>
                <wp:wrapNone/>
                <wp:docPr id="87" name="Conector recto de flecha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DC3FA" id="Conector recto de flecha 87" o:spid="_x0000_s1026" type="#_x0000_t32" style="position:absolute;margin-left:59.7pt;margin-top:3pt;width:0;height:15pt;flip:y;z-index:251662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Jd+wEAAFoEAAAOAAAAZHJzL2Uyb0RvYy54bWysVMGO0zAQvSPxD5bvNOlKwBI13UOX5bKC&#10;igXuXmfcWDi2NR7a9O8ZO23KAkICcXFie96beW8mWd2MgxN7wGSDb+VyUUsBXofO+l0rP3+6e3Et&#10;RSLlO+WCh1YeIcmb9fNnq0Ns4Cr0wXWAgkl8ag6xlT1RbKoq6R4GlRYhgudLE3BQxFvcVR2qA7MP&#10;rrqq61fVIWAXMWhIiU9vp0u5LvzGgKYPxiQg4VrJtVFZsayPea3WK9XsUMXe6lMZ6h+qGJT1nHSm&#10;ulWkxDe0v1ANVmNIwdBCh6EKxlgNRQOrWdY/qXnoVYSihc1JcbYp/T9a/X6/RWG7Vl6/lsKrgXu0&#10;4U5pCigwP0QHwjjQvRIcwn4dYmoYtvFbzIr16B/ifdBfE99VTy7zJsUpbDQ4MI+NX3hMilUsXoyl&#10;E8e5EzCS0NOh5tPlm/plXZpUqSYz5IQRE72DMIj80spEqOyuJ656KntiV/v7RLmiCyCDnc9rCs52&#10;d9a5ssmzBhuHYq94SmhcZpWMexJFyrq3vhN0jGwRoVV+5+AUmVmL9Elt0U1HB1PGj2DYYVY1VVZm&#10;+5JPaQ2ezjmd5+gMM1zdDKyLYX8EnuIzFMrc/w14RpTMwdMMHqwP+LvsF5vMFH92YNKdLXgM3XGL&#10;56ngAS6unj62/IX8uC/wyy9h/R0AAP//AwBQSwMEFAAGAAgAAAAhAMdSayPaAAAACAEAAA8AAABk&#10;cnMvZG93bnJldi54bWxMT8lOwzAQvSPxD9YgcaNOKSolxKlY1B6QemggEkc3nsQR8TiKnTb8PVMu&#10;cHyL3pKtJ9eJIw6h9aRgPktAIFXetNQo+Hjf3KxAhKjJ6M4TKvjGAOv88iLTqfEn2uOxiI3gEAqp&#10;VmBj7FMpQ2XR6TDzPRJrtR+cjgyHRppBnzjcdfI2SZbS6Za4weoeXyxWX8XouORtV9zXn5sFja+r&#10;bVmXz1tb7pW6vpqeHkFEnOKfGc7zeTrkvOngRzJBdIznD3dsVbDkS2f9Fx8ULJiQeSb/H8h/AAAA&#10;//8DAFBLAQItABQABgAIAAAAIQC2gziS/gAAAOEBAAATAAAAAAAAAAAAAAAAAAAAAABbQ29udGVu&#10;dF9UeXBlc10ueG1sUEsBAi0AFAAGAAgAAAAhADj9If/WAAAAlAEAAAsAAAAAAAAAAAAAAAAALwEA&#10;AF9yZWxzLy5yZWxzUEsBAi0AFAAGAAgAAAAhAF6pol37AQAAWgQAAA4AAAAAAAAAAAAAAAAALgIA&#10;AGRycy9lMm9Eb2MueG1sUEsBAi0AFAAGAAgAAAAhAMdSayPaAAAACAEAAA8AAAAAAAAAAAAAAAAA&#10;VQQAAGRycy9kb3ducmV2LnhtbFBLBQYAAAAABAAEAPMAAABc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9838BB" w:rsidRDefault="00FB2ABE" w:rsidP="009838BB">
      <w:pPr>
        <w:spacing w:after="0" w:line="360" w:lineRule="auto"/>
        <w:rPr>
          <w:rFonts w:cs="Calibri"/>
          <w:color w:val="000000"/>
        </w:rPr>
      </w:pPr>
      <w:r>
        <w:rPr>
          <w:rFonts w:cs="Calibri"/>
          <w:noProof/>
          <w:color w:val="000000"/>
          <w:lang w:eastAsia="es-CL"/>
        </w:rPr>
        <mc:AlternateContent>
          <mc:Choice Requires="wps">
            <w:drawing>
              <wp:inline distT="0" distB="0" distL="0" distR="0">
                <wp:extent cx="1571625" cy="466725"/>
                <wp:effectExtent l="13335" t="10795" r="5715" b="8255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Organización</w:t>
                            </w:r>
                          </w:p>
                          <w:p w:rsidR="009838BB" w:rsidRPr="009838BB" w:rsidRDefault="009838BB" w:rsidP="009838B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</w:pPr>
                            <w:r w:rsidRPr="009838BB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Desordenada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" o:spid="_x0000_s1028" type="#_x0000_t202" style="width:123.7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29vLgIAAF4EAAAOAAAAZHJzL2Uyb0RvYy54bWysVNtu2zAMfR+wfxD0vjgJcmmNOEWXLsOA&#10;7gJ0+wBGkmNhsqhJSuzu60fJaZpdsIdhehBIkzokD0mvbvrWsKPyQaOt+GQ05kxZgVLbfcW/fN6+&#10;uuIsRLASDFpV8UcV+M365YtV50o1xQaNVJ4RiA1l5yrexOjKogiiUS2EETplyVijbyGS6veF9NAR&#10;emuK6Xi8KDr00nkUKgT6ejcY+Trj17US8WNdBxWZqTjlFvPt871Ld7FeQbn34BotTmnAP2TRgrYU&#10;9Ax1BxHYwevfoFotPAas40hgW2Bda6FyDVTNZPxLNQ8NOJVrIXKCO9MU/h+s+HD85JmWFZ9yZqGl&#10;Fm0OID0yqVhUfUQ2TSR1LpTk++DIO/avsadm54KDu0fxNTCLmwbsXt16j12jQFKSk/SyuHg64IQE&#10;suveo6RocIiYgfrat4lB4oQROjXr8dwgyoOJFHK+nCymc84E2WaLxZLkFALKp9fOh/hWYcuSUHFP&#10;A5DR4Xgf4uD65JKCBTRabrUxWfH73cZ4dgQalm0+J/Sf3IxlXcWv5xT77xDjfP4E0epIU290W/Gr&#10;sxOUibY3VlKaUEbQZpCpOmNPPCbqBhJjv+tPfSP/xPEO5SMR63EYclpKEhr03znraMArHr4dwCvO&#10;zDtLzbmezGZpI7Iymy+npPhLy+7SAlYQVMUjZ4O4icMWHZzX+4YiDeNg8ZYaWuvM9XNWp/RpiHO3&#10;TguXtuRSz17Pv4X1DwAAAP//AwBQSwMEFAAGAAgAAAAhAMd7QSXcAAAABAEAAA8AAABkcnMvZG93&#10;bnJldi54bWxMj81OwzAQhO9IvIO1SFwQdehfSohTISQQvUFBcHXjbRJhr4O9TcPbY7jAZaXRjGa+&#10;Ldejs2LAEDtPCq4mGQik2puOGgWvL/eXKxCRNRltPaGCL4ywrk5PSl0Yf6RnHLbciFRCsdAKWua+&#10;kDLWLTodJ75HSt7eB6c5ydBIE/QxlTsrp1m2lE53lBZa3eNdi/XH9uAUrOaPw3vczJ7e6uXeXvNF&#10;Pjx8BqXOz8bbGxCMI/+F4Qc/oUOVmHb+QCYKqyA9wr83edN5vgCxU5DPFiCrUv6Hr74BAAD//wMA&#10;UEsBAi0AFAAGAAgAAAAhALaDOJL+AAAA4QEAABMAAAAAAAAAAAAAAAAAAAAAAFtDb250ZW50X1R5&#10;cGVzXS54bWxQSwECLQAUAAYACAAAACEAOP0h/9YAAACUAQAACwAAAAAAAAAAAAAAAAAvAQAAX3Jl&#10;bHMvLnJlbHNQSwECLQAUAAYACAAAACEAKbdvby4CAABeBAAADgAAAAAAAAAAAAAAAAAuAgAAZHJz&#10;L2Uyb0RvYy54bWxQSwECLQAUAAYACAAAACEAx3tBJdwAAAAEAQAADwAAAAAAAAAAAAAAAACIBAAA&#10;ZHJzL2Rvd25yZXYueG1sUEsFBgAAAAAEAAQA8wAAAJEFAAAAAA==&#10;">
                <v:textbox>
                  <w:txbxContent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Organización</w:t>
                      </w:r>
                    </w:p>
                    <w:p w:rsidR="009838BB" w:rsidRPr="009838BB" w:rsidRDefault="009838BB" w:rsidP="009838B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</w:pPr>
                      <w:r w:rsidRPr="009838BB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Desordenada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  <w:r w:rsidRPr="009838BB">
        <w:rPr>
          <w:rFonts w:cs="Calibri"/>
          <w:color w:val="000000"/>
        </w:rPr>
        <w:lastRenderedPageBreak/>
        <w:t>Según lo analizado, entrega ejemplos de organizaciones que trabajan en forma: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6708"/>
      </w:tblGrid>
      <w:tr w:rsidR="009838BB" w:rsidTr="009838BB">
        <w:trPr>
          <w:trHeight w:val="964"/>
        </w:trPr>
        <w:tc>
          <w:tcPr>
            <w:tcW w:w="2122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  <w:r w:rsidRPr="009838BB">
              <w:rPr>
                <w:rFonts w:cs="Calibri"/>
                <w:color w:val="000000"/>
              </w:rPr>
              <w:t>a.- Desordenada:</w:t>
            </w:r>
          </w:p>
        </w:tc>
        <w:tc>
          <w:tcPr>
            <w:tcW w:w="6708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</w:p>
        </w:tc>
      </w:tr>
      <w:tr w:rsidR="009838BB" w:rsidTr="009838BB">
        <w:trPr>
          <w:trHeight w:val="964"/>
        </w:trPr>
        <w:tc>
          <w:tcPr>
            <w:tcW w:w="2122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  <w:r w:rsidRPr="009838BB">
              <w:rPr>
                <w:rFonts w:cs="Calibri"/>
                <w:color w:val="000000"/>
              </w:rPr>
              <w:t>b.-  Eficiente:</w:t>
            </w:r>
          </w:p>
        </w:tc>
        <w:tc>
          <w:tcPr>
            <w:tcW w:w="6708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</w:p>
        </w:tc>
      </w:tr>
      <w:tr w:rsidR="009838BB" w:rsidTr="009838BB">
        <w:trPr>
          <w:trHeight w:val="964"/>
        </w:trPr>
        <w:tc>
          <w:tcPr>
            <w:tcW w:w="2122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  <w:r w:rsidRPr="009838BB">
              <w:rPr>
                <w:rFonts w:cs="Calibri"/>
                <w:color w:val="000000"/>
              </w:rPr>
              <w:t>c.-Rígida:</w:t>
            </w:r>
          </w:p>
        </w:tc>
        <w:tc>
          <w:tcPr>
            <w:tcW w:w="6708" w:type="dxa"/>
            <w:vAlign w:val="center"/>
          </w:tcPr>
          <w:p w:rsidR="009838BB" w:rsidRDefault="009838BB" w:rsidP="009838BB">
            <w:pPr>
              <w:spacing w:after="0" w:line="360" w:lineRule="auto"/>
              <w:rPr>
                <w:rFonts w:cs="Calibri"/>
                <w:color w:val="000000"/>
              </w:rPr>
            </w:pPr>
          </w:p>
        </w:tc>
      </w:tr>
    </w:tbl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</w:p>
    <w:p w:rsidR="009838BB" w:rsidRPr="009838BB" w:rsidRDefault="009838BB" w:rsidP="009838BB">
      <w:pPr>
        <w:spacing w:after="0" w:line="360" w:lineRule="auto"/>
        <w:jc w:val="center"/>
        <w:rPr>
          <w:rFonts w:cs="Calibri"/>
          <w:b/>
          <w:color w:val="000000"/>
        </w:rPr>
      </w:pPr>
      <w:r w:rsidRPr="009838BB">
        <w:rPr>
          <w:rFonts w:cs="Calibri"/>
          <w:b/>
          <w:color w:val="000000"/>
        </w:rPr>
        <w:t>ACTIVIDAD Nº2</w:t>
      </w: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Aplicar</w:t>
      </w:r>
      <w:r w:rsidRPr="009838BB">
        <w:rPr>
          <w:rFonts w:cs="Calibri"/>
          <w:color w:val="000000"/>
        </w:rPr>
        <w:t xml:space="preserve"> el concepto de Estructura Organizacional, realizando la siguiente actividad.</w:t>
      </w: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</w:p>
    <w:p w:rsidR="009838BB" w:rsidRPr="009838BB" w:rsidRDefault="009838BB" w:rsidP="009838BB">
      <w:pPr>
        <w:spacing w:after="0" w:line="360" w:lineRule="auto"/>
        <w:jc w:val="both"/>
        <w:rPr>
          <w:rFonts w:cs="Calibri"/>
          <w:color w:val="000000"/>
        </w:rPr>
      </w:pPr>
      <w:r w:rsidRPr="009838BB">
        <w:rPr>
          <w:rFonts w:cs="Calibri"/>
          <w:color w:val="000000"/>
        </w:rPr>
        <w:t xml:space="preserve">Representa gráficamente los </w:t>
      </w:r>
      <w:r w:rsidRPr="009838BB">
        <w:rPr>
          <w:rFonts w:cs="Calibri"/>
          <w:b/>
          <w:color w:val="000000"/>
        </w:rPr>
        <w:t>niveles jerárquicos existentes en el Instituto</w:t>
      </w:r>
      <w:r w:rsidRPr="009838BB">
        <w:rPr>
          <w:rFonts w:cs="Calibri"/>
          <w:color w:val="000000"/>
        </w:rPr>
        <w:t xml:space="preserve"> e identifica si es lineal, funcional o línea staff.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30"/>
      </w:tblGrid>
      <w:tr w:rsidR="009838BB" w:rsidTr="009838BB">
        <w:trPr>
          <w:trHeight w:val="8164"/>
        </w:trPr>
        <w:tc>
          <w:tcPr>
            <w:tcW w:w="8830" w:type="dxa"/>
          </w:tcPr>
          <w:p w:rsidR="009838BB" w:rsidRDefault="009838BB" w:rsidP="009838BB">
            <w:pPr>
              <w:spacing w:after="0" w:line="360" w:lineRule="auto"/>
              <w:jc w:val="both"/>
              <w:rPr>
                <w:rFonts w:cs="Calibri"/>
                <w:color w:val="000000"/>
              </w:rPr>
            </w:pPr>
          </w:p>
        </w:tc>
      </w:tr>
    </w:tbl>
    <w:p w:rsidR="00124E68" w:rsidRPr="003819BF" w:rsidRDefault="00124E68" w:rsidP="00124E68">
      <w:pPr>
        <w:spacing w:after="0" w:line="360" w:lineRule="auto"/>
        <w:jc w:val="both"/>
        <w:rPr>
          <w:rFonts w:cs="Calibri"/>
          <w:color w:val="000000"/>
        </w:rPr>
      </w:pPr>
    </w:p>
    <w:sectPr w:rsidR="00124E68" w:rsidRPr="003819BF" w:rsidSect="008D2DD4">
      <w:headerReference w:type="default" r:id="rId8"/>
      <w:footerReference w:type="default" r:id="rId9"/>
      <w:pgSz w:w="12242" w:h="18722" w:code="25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2E4" w:rsidRDefault="00F832E4" w:rsidP="00997754">
      <w:pPr>
        <w:spacing w:after="0" w:line="240" w:lineRule="auto"/>
      </w:pPr>
      <w:r>
        <w:separator/>
      </w:r>
    </w:p>
  </w:endnote>
  <w:endnote w:type="continuationSeparator" w:id="0">
    <w:p w:rsidR="00F832E4" w:rsidRDefault="00F832E4" w:rsidP="0099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DD4" w:rsidRDefault="00535F80">
    <w:pPr>
      <w:pStyle w:val="Piedepgina"/>
      <w:jc w:val="right"/>
    </w:pPr>
    <w:r>
      <w:fldChar w:fldCharType="begin"/>
    </w:r>
    <w:r w:rsidR="008D2DD4">
      <w:instrText>PAGE   \* MERGEFORMAT</w:instrText>
    </w:r>
    <w:r>
      <w:fldChar w:fldCharType="separate"/>
    </w:r>
    <w:r w:rsidR="00FB2ABE" w:rsidRPr="00FB2ABE">
      <w:rPr>
        <w:noProof/>
        <w:lang w:val="es-ES"/>
      </w:rPr>
      <w:t>1</w:t>
    </w:r>
    <w:r>
      <w:fldChar w:fldCharType="end"/>
    </w:r>
  </w:p>
  <w:p w:rsidR="00F32BFE" w:rsidRDefault="00F32B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2E4" w:rsidRDefault="00F832E4" w:rsidP="00997754">
      <w:pPr>
        <w:spacing w:after="0" w:line="240" w:lineRule="auto"/>
      </w:pPr>
      <w:r>
        <w:separator/>
      </w:r>
    </w:p>
  </w:footnote>
  <w:footnote w:type="continuationSeparator" w:id="0">
    <w:p w:rsidR="00F832E4" w:rsidRDefault="00F832E4" w:rsidP="0099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82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94"/>
      <w:gridCol w:w="7222"/>
      <w:gridCol w:w="1466"/>
    </w:tblGrid>
    <w:tr w:rsidR="000F5A81" w:rsidTr="00373742">
      <w:trPr>
        <w:trHeight w:val="1156"/>
      </w:trPr>
      <w:tc>
        <w:tcPr>
          <w:tcW w:w="1294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0F5A81" w:rsidRDefault="00F20C9F" w:rsidP="000F5A81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-59055</wp:posOffset>
                </wp:positionV>
                <wp:extent cx="733425" cy="783590"/>
                <wp:effectExtent l="0" t="0" r="0" b="0"/>
                <wp:wrapNone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F5A81" w:rsidRDefault="000F5A81" w:rsidP="000F5A81">
          <w:pPr>
            <w:jc w:val="center"/>
            <w:rPr>
              <w:lang w:eastAsia="es-CL"/>
            </w:rPr>
          </w:pPr>
        </w:p>
      </w:tc>
      <w:tc>
        <w:tcPr>
          <w:tcW w:w="7222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F20C9F" w:rsidP="000F5A81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 w:rsidRPr="000F5A81"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drawing>
              <wp:inline distT="0" distB="0" distL="0" distR="0">
                <wp:extent cx="1666875" cy="723900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6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373742" w:rsidP="000F5A81">
          <w:pPr>
            <w:jc w:val="right"/>
            <w:rPr>
              <w:rFonts w:ascii="Arial" w:hAnsi="Arial" w:cs="Arial"/>
              <w:noProof/>
              <w:sz w:val="28"/>
              <w:szCs w:val="28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0" b="0"/>
                <wp:wrapNone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0F5A81" w:rsidRDefault="000F5A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730D1"/>
    <w:multiLevelType w:val="hybridMultilevel"/>
    <w:tmpl w:val="FBD81870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A6E3F"/>
    <w:multiLevelType w:val="hybridMultilevel"/>
    <w:tmpl w:val="C39E24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14EB8"/>
    <w:multiLevelType w:val="hybridMultilevel"/>
    <w:tmpl w:val="582E55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65FD6"/>
    <w:multiLevelType w:val="hybridMultilevel"/>
    <w:tmpl w:val="343EB60C"/>
    <w:lvl w:ilvl="0" w:tplc="F16A00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671DA"/>
    <w:multiLevelType w:val="hybridMultilevel"/>
    <w:tmpl w:val="F6D8668A"/>
    <w:lvl w:ilvl="0" w:tplc="0554B3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0377D"/>
    <w:multiLevelType w:val="hybridMultilevel"/>
    <w:tmpl w:val="0562E870"/>
    <w:lvl w:ilvl="0" w:tplc="5B346CB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13406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F2889"/>
    <w:multiLevelType w:val="hybridMultilevel"/>
    <w:tmpl w:val="4670C7A0"/>
    <w:lvl w:ilvl="0" w:tplc="68C0F7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D16C7A"/>
    <w:multiLevelType w:val="hybridMultilevel"/>
    <w:tmpl w:val="17CC72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0D93188"/>
    <w:multiLevelType w:val="hybridMultilevel"/>
    <w:tmpl w:val="17881506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03D8B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135D4D"/>
    <w:multiLevelType w:val="hybridMultilevel"/>
    <w:tmpl w:val="188612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869FF"/>
    <w:multiLevelType w:val="hybridMultilevel"/>
    <w:tmpl w:val="49188022"/>
    <w:lvl w:ilvl="0" w:tplc="67BE4840">
      <w:start w:val="3"/>
      <w:numFmt w:val="upperRoman"/>
      <w:lvlText w:val="%1."/>
      <w:lvlJc w:val="left"/>
      <w:pPr>
        <w:ind w:left="1004" w:hanging="720"/>
      </w:pPr>
      <w:rPr>
        <w:rFonts w:cs="Times New Roman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E0224B9"/>
    <w:multiLevelType w:val="hybridMultilevel"/>
    <w:tmpl w:val="3C1EB7E0"/>
    <w:lvl w:ilvl="0" w:tplc="610EAF72">
      <w:numFmt w:val="bullet"/>
      <w:lvlText w:val=""/>
      <w:lvlJc w:val="left"/>
      <w:pPr>
        <w:ind w:left="405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438D4CBE"/>
    <w:multiLevelType w:val="hybridMultilevel"/>
    <w:tmpl w:val="4602274A"/>
    <w:lvl w:ilvl="0" w:tplc="FCE6C536">
      <w:start w:val="1"/>
      <w:numFmt w:val="lowerLetter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5" w15:restartNumberingAfterBreak="0">
    <w:nsid w:val="46A73659"/>
    <w:multiLevelType w:val="hybridMultilevel"/>
    <w:tmpl w:val="C7A475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160D4"/>
    <w:multiLevelType w:val="hybridMultilevel"/>
    <w:tmpl w:val="A2809E30"/>
    <w:lvl w:ilvl="0" w:tplc="5B46285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 w15:restartNumberingAfterBreak="0">
    <w:nsid w:val="4E6003AA"/>
    <w:multiLevelType w:val="hybridMultilevel"/>
    <w:tmpl w:val="208868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074837"/>
    <w:multiLevelType w:val="hybridMultilevel"/>
    <w:tmpl w:val="4FBC452E"/>
    <w:lvl w:ilvl="0" w:tplc="D9DEBD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11033"/>
    <w:multiLevelType w:val="hybridMultilevel"/>
    <w:tmpl w:val="842C054C"/>
    <w:lvl w:ilvl="0" w:tplc="F09E61A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F83583"/>
    <w:multiLevelType w:val="hybridMultilevel"/>
    <w:tmpl w:val="F0F821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169F1"/>
    <w:multiLevelType w:val="hybridMultilevel"/>
    <w:tmpl w:val="B2BECDE6"/>
    <w:lvl w:ilvl="0" w:tplc="AFFCCC36">
      <w:start w:val="1"/>
      <w:numFmt w:val="lowerLetter"/>
      <w:lvlText w:val="%1)"/>
      <w:lvlJc w:val="left"/>
      <w:pPr>
        <w:ind w:left="814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862" w:hanging="360"/>
      </w:pPr>
    </w:lvl>
    <w:lvl w:ilvl="2" w:tplc="340A001B" w:tentative="1">
      <w:start w:val="1"/>
      <w:numFmt w:val="lowerRoman"/>
      <w:lvlText w:val="%3."/>
      <w:lvlJc w:val="right"/>
      <w:pPr>
        <w:ind w:left="9582" w:hanging="180"/>
      </w:pPr>
    </w:lvl>
    <w:lvl w:ilvl="3" w:tplc="340A000F" w:tentative="1">
      <w:start w:val="1"/>
      <w:numFmt w:val="decimal"/>
      <w:lvlText w:val="%4."/>
      <w:lvlJc w:val="left"/>
      <w:pPr>
        <w:ind w:left="10302" w:hanging="360"/>
      </w:pPr>
    </w:lvl>
    <w:lvl w:ilvl="4" w:tplc="340A0019" w:tentative="1">
      <w:start w:val="1"/>
      <w:numFmt w:val="lowerLetter"/>
      <w:lvlText w:val="%5."/>
      <w:lvlJc w:val="left"/>
      <w:pPr>
        <w:ind w:left="11022" w:hanging="360"/>
      </w:pPr>
    </w:lvl>
    <w:lvl w:ilvl="5" w:tplc="340A001B" w:tentative="1">
      <w:start w:val="1"/>
      <w:numFmt w:val="lowerRoman"/>
      <w:lvlText w:val="%6."/>
      <w:lvlJc w:val="right"/>
      <w:pPr>
        <w:ind w:left="11742" w:hanging="180"/>
      </w:pPr>
    </w:lvl>
    <w:lvl w:ilvl="6" w:tplc="340A000F" w:tentative="1">
      <w:start w:val="1"/>
      <w:numFmt w:val="decimal"/>
      <w:lvlText w:val="%7."/>
      <w:lvlJc w:val="left"/>
      <w:pPr>
        <w:ind w:left="12462" w:hanging="360"/>
      </w:pPr>
    </w:lvl>
    <w:lvl w:ilvl="7" w:tplc="340A0019" w:tentative="1">
      <w:start w:val="1"/>
      <w:numFmt w:val="lowerLetter"/>
      <w:lvlText w:val="%8."/>
      <w:lvlJc w:val="left"/>
      <w:pPr>
        <w:ind w:left="13182" w:hanging="360"/>
      </w:pPr>
    </w:lvl>
    <w:lvl w:ilvl="8" w:tplc="340A001B" w:tentative="1">
      <w:start w:val="1"/>
      <w:numFmt w:val="lowerRoman"/>
      <w:lvlText w:val="%9."/>
      <w:lvlJc w:val="right"/>
      <w:pPr>
        <w:ind w:left="13902" w:hanging="180"/>
      </w:pPr>
    </w:lvl>
  </w:abstractNum>
  <w:abstractNum w:abstractNumId="22" w15:restartNumberingAfterBreak="0">
    <w:nsid w:val="641F4F28"/>
    <w:multiLevelType w:val="hybridMultilevel"/>
    <w:tmpl w:val="6298FEF8"/>
    <w:lvl w:ilvl="0" w:tplc="0C0A000F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036" w:hanging="360"/>
      </w:pPr>
    </w:lvl>
    <w:lvl w:ilvl="2" w:tplc="0C0A001B" w:tentative="1">
      <w:start w:val="1"/>
      <w:numFmt w:val="lowerRoman"/>
      <w:lvlText w:val="%3."/>
      <w:lvlJc w:val="right"/>
      <w:pPr>
        <w:ind w:left="6756" w:hanging="180"/>
      </w:pPr>
    </w:lvl>
    <w:lvl w:ilvl="3" w:tplc="0C0A000F" w:tentative="1">
      <w:start w:val="1"/>
      <w:numFmt w:val="decimal"/>
      <w:lvlText w:val="%4."/>
      <w:lvlJc w:val="left"/>
      <w:pPr>
        <w:ind w:left="7476" w:hanging="360"/>
      </w:pPr>
    </w:lvl>
    <w:lvl w:ilvl="4" w:tplc="0C0A0019" w:tentative="1">
      <w:start w:val="1"/>
      <w:numFmt w:val="lowerLetter"/>
      <w:lvlText w:val="%5."/>
      <w:lvlJc w:val="left"/>
      <w:pPr>
        <w:ind w:left="8196" w:hanging="360"/>
      </w:pPr>
    </w:lvl>
    <w:lvl w:ilvl="5" w:tplc="0C0A001B" w:tentative="1">
      <w:start w:val="1"/>
      <w:numFmt w:val="lowerRoman"/>
      <w:lvlText w:val="%6."/>
      <w:lvlJc w:val="right"/>
      <w:pPr>
        <w:ind w:left="8916" w:hanging="180"/>
      </w:pPr>
    </w:lvl>
    <w:lvl w:ilvl="6" w:tplc="0C0A000F" w:tentative="1">
      <w:start w:val="1"/>
      <w:numFmt w:val="decimal"/>
      <w:lvlText w:val="%7."/>
      <w:lvlJc w:val="left"/>
      <w:pPr>
        <w:ind w:left="9636" w:hanging="360"/>
      </w:pPr>
    </w:lvl>
    <w:lvl w:ilvl="7" w:tplc="0C0A0019" w:tentative="1">
      <w:start w:val="1"/>
      <w:numFmt w:val="lowerLetter"/>
      <w:lvlText w:val="%8."/>
      <w:lvlJc w:val="left"/>
      <w:pPr>
        <w:ind w:left="10356" w:hanging="360"/>
      </w:pPr>
    </w:lvl>
    <w:lvl w:ilvl="8" w:tplc="0C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23" w15:restartNumberingAfterBreak="0">
    <w:nsid w:val="68321AD3"/>
    <w:multiLevelType w:val="hybridMultilevel"/>
    <w:tmpl w:val="732029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B07C60"/>
    <w:multiLevelType w:val="hybridMultilevel"/>
    <w:tmpl w:val="739825F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0E570A"/>
    <w:multiLevelType w:val="hybridMultilevel"/>
    <w:tmpl w:val="E4BA47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AA411F"/>
    <w:multiLevelType w:val="hybridMultilevel"/>
    <w:tmpl w:val="C48A8728"/>
    <w:lvl w:ilvl="0" w:tplc="5030C54E">
      <w:start w:val="1"/>
      <w:numFmt w:val="decimal"/>
      <w:lvlText w:val="%1."/>
      <w:lvlJc w:val="left"/>
      <w:pPr>
        <w:ind w:left="5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512" w:hanging="360"/>
      </w:pPr>
    </w:lvl>
    <w:lvl w:ilvl="2" w:tplc="340A001B" w:tentative="1">
      <w:start w:val="1"/>
      <w:numFmt w:val="lowerRoman"/>
      <w:lvlText w:val="%3."/>
      <w:lvlJc w:val="right"/>
      <w:pPr>
        <w:ind w:left="7232" w:hanging="180"/>
      </w:pPr>
    </w:lvl>
    <w:lvl w:ilvl="3" w:tplc="340A000F" w:tentative="1">
      <w:start w:val="1"/>
      <w:numFmt w:val="decimal"/>
      <w:lvlText w:val="%4."/>
      <w:lvlJc w:val="left"/>
      <w:pPr>
        <w:ind w:left="7952" w:hanging="360"/>
      </w:pPr>
    </w:lvl>
    <w:lvl w:ilvl="4" w:tplc="340A0019" w:tentative="1">
      <w:start w:val="1"/>
      <w:numFmt w:val="lowerLetter"/>
      <w:lvlText w:val="%5."/>
      <w:lvlJc w:val="left"/>
      <w:pPr>
        <w:ind w:left="8672" w:hanging="360"/>
      </w:pPr>
    </w:lvl>
    <w:lvl w:ilvl="5" w:tplc="340A001B" w:tentative="1">
      <w:start w:val="1"/>
      <w:numFmt w:val="lowerRoman"/>
      <w:lvlText w:val="%6."/>
      <w:lvlJc w:val="right"/>
      <w:pPr>
        <w:ind w:left="9392" w:hanging="180"/>
      </w:pPr>
    </w:lvl>
    <w:lvl w:ilvl="6" w:tplc="340A000F" w:tentative="1">
      <w:start w:val="1"/>
      <w:numFmt w:val="decimal"/>
      <w:lvlText w:val="%7."/>
      <w:lvlJc w:val="left"/>
      <w:pPr>
        <w:ind w:left="10112" w:hanging="360"/>
      </w:pPr>
    </w:lvl>
    <w:lvl w:ilvl="7" w:tplc="340A0019" w:tentative="1">
      <w:start w:val="1"/>
      <w:numFmt w:val="lowerLetter"/>
      <w:lvlText w:val="%8."/>
      <w:lvlJc w:val="left"/>
      <w:pPr>
        <w:ind w:left="10832" w:hanging="360"/>
      </w:pPr>
    </w:lvl>
    <w:lvl w:ilvl="8" w:tplc="340A001B" w:tentative="1">
      <w:start w:val="1"/>
      <w:numFmt w:val="lowerRoman"/>
      <w:lvlText w:val="%9."/>
      <w:lvlJc w:val="right"/>
      <w:pPr>
        <w:ind w:left="11552" w:hanging="180"/>
      </w:pPr>
    </w:lvl>
  </w:abstractNum>
  <w:abstractNum w:abstractNumId="27" w15:restartNumberingAfterBreak="0">
    <w:nsid w:val="762073E8"/>
    <w:multiLevelType w:val="hybridMultilevel"/>
    <w:tmpl w:val="E080219C"/>
    <w:lvl w:ilvl="0" w:tplc="D9DEBDA0">
      <w:start w:val="1"/>
      <w:numFmt w:val="decimal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28" w15:restartNumberingAfterBreak="0">
    <w:nsid w:val="790745C7"/>
    <w:multiLevelType w:val="hybridMultilevel"/>
    <w:tmpl w:val="6324CAFC"/>
    <w:lvl w:ilvl="0" w:tplc="D2D2529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429F6"/>
    <w:multiLevelType w:val="hybridMultilevel"/>
    <w:tmpl w:val="E38E4B7E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0" w15:restartNumberingAfterBreak="0">
    <w:nsid w:val="7F1941DD"/>
    <w:multiLevelType w:val="hybridMultilevel"/>
    <w:tmpl w:val="9E9893A8"/>
    <w:lvl w:ilvl="0" w:tplc="A1BC40C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333333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7"/>
  </w:num>
  <w:num w:numId="4">
    <w:abstractNumId w:val="23"/>
  </w:num>
  <w:num w:numId="5">
    <w:abstractNumId w:val="29"/>
  </w:num>
  <w:num w:numId="6">
    <w:abstractNumId w:val="16"/>
  </w:num>
  <w:num w:numId="7">
    <w:abstractNumId w:val="8"/>
  </w:num>
  <w:num w:numId="8">
    <w:abstractNumId w:val="27"/>
  </w:num>
  <w:num w:numId="9">
    <w:abstractNumId w:val="28"/>
  </w:num>
  <w:num w:numId="10">
    <w:abstractNumId w:val="18"/>
  </w:num>
  <w:num w:numId="11">
    <w:abstractNumId w:val="5"/>
  </w:num>
  <w:num w:numId="12">
    <w:abstractNumId w:val="15"/>
  </w:num>
  <w:num w:numId="13">
    <w:abstractNumId w:val="14"/>
  </w:num>
  <w:num w:numId="14">
    <w:abstractNumId w:val="7"/>
  </w:num>
  <w:num w:numId="15">
    <w:abstractNumId w:val="21"/>
  </w:num>
  <w:num w:numId="16">
    <w:abstractNumId w:val="26"/>
  </w:num>
  <w:num w:numId="17">
    <w:abstractNumId w:val="30"/>
  </w:num>
  <w:num w:numId="18">
    <w:abstractNumId w:val="9"/>
  </w:num>
  <w:num w:numId="19">
    <w:abstractNumId w:val="0"/>
  </w:num>
  <w:num w:numId="20">
    <w:abstractNumId w:val="4"/>
  </w:num>
  <w:num w:numId="21">
    <w:abstractNumId w:val="20"/>
  </w:num>
  <w:num w:numId="22">
    <w:abstractNumId w:val="19"/>
  </w:num>
  <w:num w:numId="23">
    <w:abstractNumId w:val="22"/>
  </w:num>
  <w:num w:numId="24">
    <w:abstractNumId w:val="11"/>
  </w:num>
  <w:num w:numId="25">
    <w:abstractNumId w:val="25"/>
  </w:num>
  <w:num w:numId="26">
    <w:abstractNumId w:val="12"/>
  </w:num>
  <w:num w:numId="27">
    <w:abstractNumId w:val="13"/>
  </w:num>
  <w:num w:numId="28">
    <w:abstractNumId w:val="24"/>
  </w:num>
  <w:num w:numId="29">
    <w:abstractNumId w:val="1"/>
  </w:num>
  <w:num w:numId="30">
    <w:abstractNumId w:val="6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L" w:vendorID="64" w:dllVersion="131078" w:nlCheck="1" w:checkStyle="0"/>
  <w:activeWritingStyle w:appName="MSWord" w:lang="es-ES" w:vendorID="64" w:dllVersion="131078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54"/>
    <w:rsid w:val="00001DF8"/>
    <w:rsid w:val="000239FD"/>
    <w:rsid w:val="00041E9C"/>
    <w:rsid w:val="0004487A"/>
    <w:rsid w:val="00046E8A"/>
    <w:rsid w:val="000539EC"/>
    <w:rsid w:val="0005525D"/>
    <w:rsid w:val="000616D2"/>
    <w:rsid w:val="000B7091"/>
    <w:rsid w:val="000F3221"/>
    <w:rsid w:val="000F5A81"/>
    <w:rsid w:val="00104340"/>
    <w:rsid w:val="001156E5"/>
    <w:rsid w:val="00124E68"/>
    <w:rsid w:val="00140386"/>
    <w:rsid w:val="00152415"/>
    <w:rsid w:val="00175AE3"/>
    <w:rsid w:val="00181D3D"/>
    <w:rsid w:val="00197276"/>
    <w:rsid w:val="001B3B42"/>
    <w:rsid w:val="001B6C9D"/>
    <w:rsid w:val="001C021A"/>
    <w:rsid w:val="00203619"/>
    <w:rsid w:val="0022209A"/>
    <w:rsid w:val="0023226D"/>
    <w:rsid w:val="00255A30"/>
    <w:rsid w:val="00260481"/>
    <w:rsid w:val="00265BCC"/>
    <w:rsid w:val="003002EC"/>
    <w:rsid w:val="00305C44"/>
    <w:rsid w:val="0031306D"/>
    <w:rsid w:val="00352CAF"/>
    <w:rsid w:val="00373742"/>
    <w:rsid w:val="00374ACB"/>
    <w:rsid w:val="00375F7E"/>
    <w:rsid w:val="003819BF"/>
    <w:rsid w:val="003D6C89"/>
    <w:rsid w:val="003E04F5"/>
    <w:rsid w:val="004047EA"/>
    <w:rsid w:val="00447292"/>
    <w:rsid w:val="0045585B"/>
    <w:rsid w:val="00480BC3"/>
    <w:rsid w:val="004B19C9"/>
    <w:rsid w:val="004C4946"/>
    <w:rsid w:val="00512054"/>
    <w:rsid w:val="00517539"/>
    <w:rsid w:val="00535F80"/>
    <w:rsid w:val="00547D62"/>
    <w:rsid w:val="00557382"/>
    <w:rsid w:val="005D1533"/>
    <w:rsid w:val="00636EFA"/>
    <w:rsid w:val="00646798"/>
    <w:rsid w:val="00691F9F"/>
    <w:rsid w:val="006B2745"/>
    <w:rsid w:val="006E2A1A"/>
    <w:rsid w:val="00756D06"/>
    <w:rsid w:val="00766D9F"/>
    <w:rsid w:val="007D47B7"/>
    <w:rsid w:val="007D5577"/>
    <w:rsid w:val="007E1984"/>
    <w:rsid w:val="007F721F"/>
    <w:rsid w:val="00806CB5"/>
    <w:rsid w:val="008126B6"/>
    <w:rsid w:val="00847000"/>
    <w:rsid w:val="008515C6"/>
    <w:rsid w:val="00852C41"/>
    <w:rsid w:val="00861899"/>
    <w:rsid w:val="00873642"/>
    <w:rsid w:val="00875F06"/>
    <w:rsid w:val="00881A86"/>
    <w:rsid w:val="00893E65"/>
    <w:rsid w:val="008B69F0"/>
    <w:rsid w:val="008D2DD4"/>
    <w:rsid w:val="008E5DCC"/>
    <w:rsid w:val="00904233"/>
    <w:rsid w:val="0093286E"/>
    <w:rsid w:val="0095255A"/>
    <w:rsid w:val="009838BB"/>
    <w:rsid w:val="009950D5"/>
    <w:rsid w:val="00997754"/>
    <w:rsid w:val="009E734D"/>
    <w:rsid w:val="00A13FB9"/>
    <w:rsid w:val="00A3233C"/>
    <w:rsid w:val="00A61577"/>
    <w:rsid w:val="00A61C0C"/>
    <w:rsid w:val="00A83911"/>
    <w:rsid w:val="00AC4421"/>
    <w:rsid w:val="00AF26DD"/>
    <w:rsid w:val="00B121D7"/>
    <w:rsid w:val="00B123A0"/>
    <w:rsid w:val="00B249B8"/>
    <w:rsid w:val="00B325B3"/>
    <w:rsid w:val="00B35155"/>
    <w:rsid w:val="00B44DD9"/>
    <w:rsid w:val="00B86773"/>
    <w:rsid w:val="00BE5EB7"/>
    <w:rsid w:val="00C179EC"/>
    <w:rsid w:val="00C21910"/>
    <w:rsid w:val="00C2311F"/>
    <w:rsid w:val="00C243CF"/>
    <w:rsid w:val="00C3386E"/>
    <w:rsid w:val="00C40C88"/>
    <w:rsid w:val="00C777A3"/>
    <w:rsid w:val="00CC011B"/>
    <w:rsid w:val="00CC207F"/>
    <w:rsid w:val="00CE198C"/>
    <w:rsid w:val="00CE74C2"/>
    <w:rsid w:val="00CF52D2"/>
    <w:rsid w:val="00D04F5C"/>
    <w:rsid w:val="00D21F48"/>
    <w:rsid w:val="00DA37FE"/>
    <w:rsid w:val="00DA5196"/>
    <w:rsid w:val="00DD3E72"/>
    <w:rsid w:val="00DF5FE2"/>
    <w:rsid w:val="00DF6EB9"/>
    <w:rsid w:val="00E34ADB"/>
    <w:rsid w:val="00E70D9F"/>
    <w:rsid w:val="00E90AAD"/>
    <w:rsid w:val="00EC783A"/>
    <w:rsid w:val="00EE4F75"/>
    <w:rsid w:val="00F071CF"/>
    <w:rsid w:val="00F20C9F"/>
    <w:rsid w:val="00F215BF"/>
    <w:rsid w:val="00F2217A"/>
    <w:rsid w:val="00F32BFE"/>
    <w:rsid w:val="00F42D03"/>
    <w:rsid w:val="00F534FD"/>
    <w:rsid w:val="00F72DE0"/>
    <w:rsid w:val="00F832E4"/>
    <w:rsid w:val="00F968DA"/>
    <w:rsid w:val="00FB2ABE"/>
    <w:rsid w:val="00FC3944"/>
    <w:rsid w:val="00FD0586"/>
    <w:rsid w:val="00FF4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9256D1-5112-46E2-888D-DE39F89A4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F4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0B7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0B7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69F0"/>
    <w:pPr>
      <w:ind w:left="720"/>
      <w:contextualSpacing/>
    </w:pPr>
  </w:style>
  <w:style w:type="table" w:styleId="Tablaconcuadrcula">
    <w:name w:val="Table Grid"/>
    <w:basedOn w:val="Tablanormal"/>
    <w:uiPriority w:val="59"/>
    <w:rsid w:val="008B6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99775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997754"/>
    <w:rPr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99"/>
    <w:qFormat/>
    <w:rsid w:val="00A61C0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es-ES"/>
    </w:rPr>
  </w:style>
  <w:style w:type="character" w:customStyle="1" w:styleId="SubttuloCar">
    <w:name w:val="Subtítulo Car"/>
    <w:link w:val="Subttulo"/>
    <w:uiPriority w:val="99"/>
    <w:rsid w:val="00A61C0C"/>
    <w:rPr>
      <w:rFonts w:ascii="Cambria" w:eastAsia="Times New Roman" w:hAnsi="Cambria"/>
      <w:i/>
      <w:iCs/>
      <w:color w:val="4F81BD"/>
      <w:spacing w:val="15"/>
      <w:sz w:val="24"/>
      <w:szCs w:val="24"/>
      <w:lang w:val="es-ES" w:eastAsia="en-US"/>
    </w:rPr>
  </w:style>
  <w:style w:type="character" w:customStyle="1" w:styleId="a">
    <w:name w:val="a"/>
    <w:rsid w:val="00265BCC"/>
  </w:style>
  <w:style w:type="character" w:customStyle="1" w:styleId="apple-converted-space">
    <w:name w:val="apple-converted-space"/>
    <w:rsid w:val="00265BCC"/>
  </w:style>
  <w:style w:type="character" w:customStyle="1" w:styleId="l6">
    <w:name w:val="l6"/>
    <w:rsid w:val="00904233"/>
  </w:style>
  <w:style w:type="character" w:customStyle="1" w:styleId="l7">
    <w:name w:val="l7"/>
    <w:rsid w:val="00904233"/>
  </w:style>
  <w:style w:type="paragraph" w:styleId="Textodeglobo">
    <w:name w:val="Balloon Text"/>
    <w:basedOn w:val="Normal"/>
    <w:link w:val="TextodegloboCar"/>
    <w:uiPriority w:val="99"/>
    <w:semiHidden/>
    <w:unhideWhenUsed/>
    <w:rsid w:val="0081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126B6"/>
    <w:rPr>
      <w:rFonts w:ascii="Tahoma" w:hAnsi="Tahoma" w:cs="Tahoma"/>
      <w:sz w:val="16"/>
      <w:szCs w:val="16"/>
      <w:lang w:eastAsia="en-US"/>
    </w:rPr>
  </w:style>
  <w:style w:type="character" w:customStyle="1" w:styleId="Ttulo1Car">
    <w:name w:val="Título 1 Car"/>
    <w:link w:val="Ttulo1"/>
    <w:uiPriority w:val="9"/>
    <w:rsid w:val="000B709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0B7091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xt0">
    <w:name w:val="txt0"/>
    <w:basedOn w:val="Normal"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semiHidden/>
    <w:unhideWhenUsed/>
    <w:rsid w:val="000B7091"/>
    <w:rPr>
      <w:color w:val="0000FF"/>
      <w:u w:val="single"/>
    </w:rPr>
  </w:style>
  <w:style w:type="character" w:styleId="Nmerodepgina">
    <w:name w:val="page number"/>
    <w:uiPriority w:val="99"/>
    <w:unhideWhenUsed/>
    <w:rsid w:val="008D2DD4"/>
  </w:style>
  <w:style w:type="paragraph" w:styleId="Textoindependiente">
    <w:name w:val="Body Text"/>
    <w:basedOn w:val="Normal"/>
    <w:link w:val="TextoindependienteCar"/>
    <w:rsid w:val="00C777A3"/>
    <w:pPr>
      <w:spacing w:after="0" w:line="240" w:lineRule="auto"/>
      <w:jc w:val="both"/>
    </w:pPr>
    <w:rPr>
      <w:rFonts w:ascii="Times New Roman" w:eastAsia="Times New Roman" w:hAnsi="Times New Roman"/>
      <w:spacing w:val="2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777A3"/>
    <w:rPr>
      <w:rFonts w:ascii="Times New Roman" w:eastAsia="Times New Roman" w:hAnsi="Times New Roman"/>
      <w:spacing w:val="2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B123A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3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845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329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4325E-036E-44F5-BDD7-CB3AD82D7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480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HP</cp:lastModifiedBy>
  <cp:revision>2</cp:revision>
  <cp:lastPrinted>2016-08-16T12:59:00Z</cp:lastPrinted>
  <dcterms:created xsi:type="dcterms:W3CDTF">2020-03-23T19:05:00Z</dcterms:created>
  <dcterms:modified xsi:type="dcterms:W3CDTF">2020-03-23T19:05:00Z</dcterms:modified>
</cp:coreProperties>
</file>