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ADB" w:rsidRPr="008D2DD4" w:rsidRDefault="00E34ADB" w:rsidP="00B44DD9">
      <w:pPr>
        <w:spacing w:after="0" w:line="360" w:lineRule="auto"/>
        <w:jc w:val="center"/>
        <w:rPr>
          <w:rFonts w:cs="Calibri"/>
          <w:b/>
          <w:color w:val="000000"/>
          <w:sz w:val="24"/>
          <w:szCs w:val="24"/>
        </w:rPr>
      </w:pPr>
      <w:bookmarkStart w:id="0" w:name="_GoBack"/>
      <w:bookmarkEnd w:id="0"/>
    </w:p>
    <w:p w:rsidR="006E2A1A" w:rsidRPr="008D2DD4" w:rsidRDefault="006E2A1A" w:rsidP="00B44DD9">
      <w:pPr>
        <w:framePr w:hSpace="141" w:wrap="around" w:vAnchor="page" w:hAnchor="margin" w:xAlign="center" w:y="7531"/>
        <w:spacing w:after="0" w:line="360" w:lineRule="auto"/>
        <w:jc w:val="center"/>
        <w:rPr>
          <w:rFonts w:cs="Calibri"/>
          <w:b/>
          <w:color w:val="000000"/>
        </w:rPr>
      </w:pPr>
    </w:p>
    <w:p w:rsidR="00DD64F5" w:rsidRDefault="00DD64F5" w:rsidP="00DD64F5">
      <w:pPr>
        <w:spacing w:line="240" w:lineRule="auto"/>
        <w:jc w:val="center"/>
        <w:rPr>
          <w:rFonts w:cs="Calibri"/>
          <w:b/>
          <w:i/>
          <w:color w:val="000000"/>
          <w:sz w:val="32"/>
          <w:szCs w:val="28"/>
          <w:u w:val="single"/>
        </w:rPr>
      </w:pPr>
      <w:r>
        <w:rPr>
          <w:rFonts w:cs="Calibri"/>
          <w:b/>
          <w:i/>
          <w:color w:val="000000"/>
          <w:sz w:val="32"/>
          <w:szCs w:val="28"/>
          <w:u w:val="single"/>
        </w:rPr>
        <w:t>GUÍAS DE AUTOAPRENDIZAJE 4° AÑO DE CONTABILIDAD.</w:t>
      </w:r>
    </w:p>
    <w:p w:rsidR="00DD64F5" w:rsidRDefault="00DD64F5" w:rsidP="00DD64F5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Nombre:</w:t>
      </w:r>
      <w:r>
        <w:rPr>
          <w:rFonts w:cs="Calibri"/>
          <w:color w:val="000000"/>
          <w:sz w:val="28"/>
          <w:szCs w:val="28"/>
        </w:rPr>
        <w:t>………………………………………………………….</w:t>
      </w:r>
      <w:r>
        <w:rPr>
          <w:rFonts w:cs="Calibri"/>
          <w:b/>
          <w:color w:val="000000"/>
          <w:sz w:val="28"/>
          <w:szCs w:val="28"/>
        </w:rPr>
        <w:t>Curso:</w:t>
      </w:r>
      <w:r>
        <w:rPr>
          <w:rFonts w:cs="Calibri"/>
          <w:color w:val="000000"/>
          <w:sz w:val="28"/>
          <w:szCs w:val="28"/>
        </w:rPr>
        <w:t>………………</w:t>
      </w:r>
      <w:r>
        <w:rPr>
          <w:rFonts w:cs="Calibri"/>
          <w:b/>
          <w:color w:val="000000"/>
          <w:sz w:val="28"/>
          <w:szCs w:val="28"/>
        </w:rPr>
        <w:t>Fecha:</w:t>
      </w:r>
      <w:r>
        <w:rPr>
          <w:rFonts w:cs="Calibri"/>
          <w:color w:val="000000"/>
          <w:sz w:val="28"/>
          <w:szCs w:val="28"/>
        </w:rPr>
        <w:t>…………</w:t>
      </w:r>
    </w:p>
    <w:p w:rsidR="00260481" w:rsidRDefault="00260481" w:rsidP="00B44DD9">
      <w:pPr>
        <w:spacing w:after="0" w:line="360" w:lineRule="auto"/>
        <w:jc w:val="center"/>
        <w:rPr>
          <w:rFonts w:cs="Calibri"/>
          <w:b/>
          <w:color w:val="000000"/>
        </w:rPr>
      </w:pPr>
    </w:p>
    <w:p w:rsidR="00427D2C" w:rsidRPr="00DD64F5" w:rsidRDefault="00427D2C" w:rsidP="00DD64F5">
      <w:pPr>
        <w:spacing w:after="0" w:line="360" w:lineRule="auto"/>
        <w:rPr>
          <w:rFonts w:cs="Calibri"/>
          <w:b/>
          <w:color w:val="000000"/>
        </w:rPr>
      </w:pPr>
      <w:r w:rsidRPr="00DD64F5"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Módulo</w:t>
      </w:r>
      <w:r w:rsidRPr="00DD64F5">
        <w:rPr>
          <w:rFonts w:eastAsia="Times New Roman" w:cs="Calibri"/>
          <w:b/>
          <w:color w:val="000000"/>
          <w:sz w:val="32"/>
          <w:lang w:val="es-ES" w:eastAsia="es-ES"/>
        </w:rPr>
        <w:t xml:space="preserve">: Registro de Operaciones Comerciales Nacionales e </w:t>
      </w:r>
    </w:p>
    <w:p w:rsidR="00427D2C" w:rsidRPr="00427D2C" w:rsidRDefault="00427D2C" w:rsidP="00427D2C">
      <w:pPr>
        <w:pStyle w:val="Prrafodelista"/>
        <w:ind w:left="1428"/>
        <w:rPr>
          <w:rFonts w:eastAsia="Times New Roman" w:cs="Calibri"/>
          <w:b/>
          <w:color w:val="000000"/>
          <w:sz w:val="32"/>
          <w:lang w:val="es-ES" w:eastAsia="es-ES"/>
        </w:rPr>
      </w:pPr>
      <w:r w:rsidRPr="00427D2C">
        <w:rPr>
          <w:rFonts w:eastAsia="Times New Roman" w:cs="Calibri"/>
          <w:b/>
          <w:color w:val="000000"/>
          <w:sz w:val="32"/>
          <w:lang w:val="es-ES" w:eastAsia="es-ES"/>
        </w:rPr>
        <w:t xml:space="preserve">       Internacionales</w:t>
      </w:r>
      <w:r>
        <w:rPr>
          <w:rFonts w:eastAsia="Times New Roman" w:cs="Calibri"/>
          <w:b/>
          <w:color w:val="000000"/>
          <w:sz w:val="32"/>
          <w:lang w:val="es-ES" w:eastAsia="es-ES"/>
        </w:rPr>
        <w:t>.</w:t>
      </w:r>
    </w:p>
    <w:tbl>
      <w:tblPr>
        <w:tblpPr w:leftFromText="141" w:rightFromText="141" w:vertAnchor="text" w:horzAnchor="margin" w:tblpY="196"/>
        <w:tblW w:w="965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02"/>
        <w:gridCol w:w="3743"/>
        <w:gridCol w:w="1485"/>
        <w:gridCol w:w="1621"/>
      </w:tblGrid>
      <w:tr w:rsidR="00427D2C" w:rsidTr="00427D2C">
        <w:trPr>
          <w:trHeight w:val="557"/>
        </w:trPr>
        <w:tc>
          <w:tcPr>
            <w:tcW w:w="280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427D2C" w:rsidRDefault="00427D2C" w:rsidP="00427D2C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Sector/ Subsector de aprendizaje/ Especialidad</w:t>
            </w:r>
          </w:p>
        </w:tc>
        <w:tc>
          <w:tcPr>
            <w:tcW w:w="37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auto"/>
            </w:tcBorders>
          </w:tcPr>
          <w:p w:rsidR="00427D2C" w:rsidRDefault="00427D2C" w:rsidP="00427D2C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Registro de Operaciones Comerciales Nacionales e Internacionales</w:t>
            </w:r>
          </w:p>
        </w:tc>
        <w:tc>
          <w:tcPr>
            <w:tcW w:w="1485" w:type="dxa"/>
            <w:tcBorders>
              <w:top w:val="single" w:sz="4" w:space="0" w:color="002060"/>
              <w:left w:val="single" w:sz="4" w:space="0" w:color="auto"/>
              <w:bottom w:val="single" w:sz="4" w:space="0" w:color="002060"/>
              <w:right w:val="single" w:sz="4" w:space="0" w:color="002060"/>
            </w:tcBorders>
            <w:hideMark/>
          </w:tcPr>
          <w:p w:rsidR="00427D2C" w:rsidRDefault="00427D2C" w:rsidP="00427D2C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Curso(s)</w:t>
            </w:r>
          </w:p>
        </w:tc>
        <w:tc>
          <w:tcPr>
            <w:tcW w:w="1621" w:type="dxa"/>
            <w:tcBorders>
              <w:top w:val="single" w:sz="4" w:space="0" w:color="002060"/>
              <w:left w:val="single" w:sz="4" w:space="0" w:color="auto"/>
              <w:bottom w:val="single" w:sz="4" w:space="0" w:color="002060"/>
              <w:right w:val="single" w:sz="4" w:space="0" w:color="002060"/>
            </w:tcBorders>
          </w:tcPr>
          <w:p w:rsidR="00427D2C" w:rsidRDefault="00427D2C" w:rsidP="00427D2C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4° C – D -E </w:t>
            </w:r>
          </w:p>
        </w:tc>
      </w:tr>
      <w:tr w:rsidR="00427D2C" w:rsidTr="00427D2C">
        <w:trPr>
          <w:trHeight w:val="580"/>
        </w:trPr>
        <w:tc>
          <w:tcPr>
            <w:tcW w:w="280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427D2C" w:rsidRDefault="00427D2C" w:rsidP="00427D2C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6849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427D2C" w:rsidRDefault="00427D2C" w:rsidP="00427D2C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Retroalimentación de los aprendizajes vistos en clases, relacionado a la materia vista el año anterior, con respecto a la unidad 0.</w:t>
            </w:r>
          </w:p>
        </w:tc>
      </w:tr>
      <w:tr w:rsidR="00427D2C" w:rsidTr="00427D2C">
        <w:trPr>
          <w:trHeight w:val="546"/>
        </w:trPr>
        <w:tc>
          <w:tcPr>
            <w:tcW w:w="280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427D2C" w:rsidRDefault="00427D2C" w:rsidP="00427D2C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6849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427D2C" w:rsidRDefault="00427D2C" w:rsidP="00427D2C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Unidad 0: Clasificación de cuentas (Act. Corrientes/no corrientes, Pasivos corrientes/no corrientes, Patrimonio). Balance de Situación Financiera. </w:t>
            </w:r>
          </w:p>
        </w:tc>
      </w:tr>
    </w:tbl>
    <w:p w:rsidR="00427D2C" w:rsidRDefault="00427D2C" w:rsidP="00427D2C">
      <w:pPr>
        <w:ind w:right="-802"/>
      </w:pPr>
      <w:r w:rsidRPr="00420C5E">
        <w:rPr>
          <w:b/>
          <w:bCs/>
          <w:sz w:val="30"/>
          <w:szCs w:val="30"/>
          <w:highlight w:val="yellow"/>
        </w:rPr>
        <w:t>RECUERDE:</w:t>
      </w:r>
    </w:p>
    <w:p w:rsidR="00427D2C" w:rsidRPr="00420C5E" w:rsidRDefault="00427D2C" w:rsidP="00427D2C">
      <w:pPr>
        <w:pStyle w:val="Prrafodelista"/>
        <w:numPr>
          <w:ilvl w:val="0"/>
          <w:numId w:val="34"/>
        </w:numPr>
        <w:ind w:right="-802"/>
      </w:pPr>
      <w:r w:rsidRPr="00420C5E">
        <w:rPr>
          <w:rFonts w:ascii="Arial" w:hAnsi="Arial" w:cs="Arial"/>
          <w:b/>
          <w:bCs/>
          <w:sz w:val="24"/>
        </w:rPr>
        <w:t>Balance de Situación</w:t>
      </w:r>
      <w:r>
        <w:rPr>
          <w:rFonts w:ascii="Arial" w:hAnsi="Arial" w:cs="Arial"/>
          <w:b/>
          <w:bCs/>
          <w:sz w:val="24"/>
        </w:rPr>
        <w:t xml:space="preserve"> Financiera</w:t>
      </w:r>
      <w:r>
        <w:t xml:space="preserve">:  </w:t>
      </w:r>
      <w:r w:rsidRPr="005077E4">
        <w:rPr>
          <w:rFonts w:ascii="Arial" w:eastAsia="Times New Roman" w:hAnsi="Arial" w:cs="Arial"/>
          <w:sz w:val="24"/>
          <w:szCs w:val="24"/>
          <w:lang w:eastAsia="es-CL"/>
        </w:rPr>
        <w:t xml:space="preserve">es un informe financiero que muestra 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en que situación se encuentra </w:t>
      </w:r>
      <w:r w:rsidRPr="005077E4">
        <w:rPr>
          <w:rFonts w:ascii="Arial" w:eastAsia="Times New Roman" w:hAnsi="Arial" w:cs="Arial"/>
          <w:sz w:val="24"/>
          <w:szCs w:val="24"/>
          <w:lang w:eastAsia="es-CL"/>
        </w:rPr>
        <w:t>tu empresa en un momento específico</w:t>
      </w:r>
      <w:r>
        <w:rPr>
          <w:rFonts w:ascii="Arial" w:eastAsia="Times New Roman" w:hAnsi="Arial" w:cs="Arial"/>
          <w:sz w:val="24"/>
          <w:szCs w:val="24"/>
          <w:lang w:eastAsia="es-CL"/>
        </w:rPr>
        <w:t>, para así de acuerdo al resultado tomar decisiones estratégicas.</w:t>
      </w:r>
    </w:p>
    <w:p w:rsidR="00427D2C" w:rsidRPr="00420C5E" w:rsidRDefault="00427D2C" w:rsidP="00427D2C">
      <w:pPr>
        <w:pStyle w:val="Prrafodelista"/>
        <w:numPr>
          <w:ilvl w:val="0"/>
          <w:numId w:val="34"/>
        </w:numPr>
        <w:ind w:right="-802"/>
      </w:pPr>
      <w:r w:rsidRPr="00420C5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Activos corrientes:</w:t>
      </w:r>
      <w:r w:rsidRPr="00420C5E">
        <w:rPr>
          <w:rFonts w:ascii="Arial" w:eastAsia="Times New Roman" w:hAnsi="Arial" w:cs="Arial"/>
          <w:sz w:val="24"/>
          <w:szCs w:val="24"/>
          <w:lang w:eastAsia="es-CL"/>
        </w:rPr>
        <w:t xml:space="preserve"> Son bienes y recursos que tienen una duración a corto plazo (inferior a un año) y están destinados a la venta.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Ej: Mercadería.</w:t>
      </w:r>
    </w:p>
    <w:p w:rsidR="00427D2C" w:rsidRPr="00420C5E" w:rsidRDefault="00427D2C" w:rsidP="00427D2C">
      <w:pPr>
        <w:pStyle w:val="Prrafodelista"/>
        <w:numPr>
          <w:ilvl w:val="0"/>
          <w:numId w:val="34"/>
        </w:numPr>
        <w:ind w:right="-802"/>
      </w:pPr>
      <w:r w:rsidRPr="00420C5E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Activos no corrientes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: </w:t>
      </w:r>
      <w:r w:rsidRPr="005077E4">
        <w:rPr>
          <w:rFonts w:ascii="Arial" w:eastAsia="Times New Roman" w:hAnsi="Arial" w:cs="Arial"/>
          <w:sz w:val="24"/>
          <w:szCs w:val="24"/>
          <w:lang w:eastAsia="es-CL"/>
        </w:rPr>
        <w:t>Son recursos con una duración permanente (superior a un año) y no pensados para la venta.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Ej: Muebles</w:t>
      </w:r>
    </w:p>
    <w:p w:rsidR="00427D2C" w:rsidRPr="00420C5E" w:rsidRDefault="00427D2C" w:rsidP="00427D2C">
      <w:pPr>
        <w:pStyle w:val="Prrafodelista"/>
        <w:numPr>
          <w:ilvl w:val="0"/>
          <w:numId w:val="34"/>
        </w:numPr>
        <w:ind w:right="-802"/>
      </w:pPr>
      <w:r w:rsidRPr="00420C5E">
        <w:rPr>
          <w:rFonts w:ascii="Arial" w:hAnsi="Arial" w:cs="Arial"/>
          <w:b/>
          <w:bCs/>
          <w:sz w:val="24"/>
        </w:rPr>
        <w:t>Pasivos corrientes:</w:t>
      </w:r>
      <w:r w:rsidRPr="005077E4">
        <w:rPr>
          <w:rFonts w:ascii="Arial" w:eastAsia="Times New Roman" w:hAnsi="Arial" w:cs="Arial"/>
          <w:sz w:val="24"/>
          <w:szCs w:val="24"/>
          <w:lang w:eastAsia="es-CL"/>
        </w:rPr>
        <w:t xml:space="preserve">Son deudas y obligaciones a corto plazo 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(menor a un año) </w:t>
      </w:r>
      <w:r w:rsidRPr="005077E4">
        <w:rPr>
          <w:rFonts w:ascii="Arial" w:eastAsia="Times New Roman" w:hAnsi="Arial" w:cs="Arial"/>
          <w:sz w:val="24"/>
          <w:szCs w:val="24"/>
          <w:lang w:eastAsia="es-CL"/>
        </w:rPr>
        <w:t>que tiene tu empresa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con terceros. Ej: Proveedores</w:t>
      </w:r>
    </w:p>
    <w:p w:rsidR="00427D2C" w:rsidRPr="00420C5E" w:rsidRDefault="00427D2C" w:rsidP="00427D2C">
      <w:pPr>
        <w:pStyle w:val="Prrafodelista"/>
        <w:numPr>
          <w:ilvl w:val="0"/>
          <w:numId w:val="34"/>
        </w:numPr>
        <w:ind w:right="-802"/>
      </w:pPr>
      <w:r w:rsidRPr="00420C5E">
        <w:rPr>
          <w:rFonts w:ascii="Arial" w:hAnsi="Arial" w:cs="Arial"/>
          <w:b/>
          <w:bCs/>
          <w:sz w:val="24"/>
        </w:rPr>
        <w:t>Pasivos No corrientes</w:t>
      </w:r>
      <w:r>
        <w:t xml:space="preserve">: </w:t>
      </w:r>
      <w:r w:rsidRPr="005077E4">
        <w:rPr>
          <w:rFonts w:ascii="Arial" w:eastAsia="Times New Roman" w:hAnsi="Arial" w:cs="Arial"/>
          <w:sz w:val="24"/>
          <w:szCs w:val="24"/>
          <w:lang w:eastAsia="es-CL"/>
        </w:rPr>
        <w:t xml:space="preserve">Son deudas y obligaciones que tu empresa tiene pendiente 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con terceros, en un período </w:t>
      </w:r>
      <w:r w:rsidRPr="005077E4">
        <w:rPr>
          <w:rFonts w:ascii="Arial" w:eastAsia="Times New Roman" w:hAnsi="Arial" w:cs="Arial"/>
          <w:sz w:val="24"/>
          <w:szCs w:val="24"/>
          <w:lang w:eastAsia="es-CL"/>
        </w:rPr>
        <w:t>a largo plazo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(mayor a un año). Ej: Préstamo mayor a 1 año.</w:t>
      </w:r>
    </w:p>
    <w:p w:rsidR="00427D2C" w:rsidRPr="00420C5E" w:rsidRDefault="00427D2C" w:rsidP="00427D2C">
      <w:pPr>
        <w:pStyle w:val="Prrafodelista"/>
        <w:numPr>
          <w:ilvl w:val="0"/>
          <w:numId w:val="34"/>
        </w:numPr>
        <w:ind w:right="-802"/>
      </w:pPr>
      <w:r w:rsidRPr="00420C5E">
        <w:rPr>
          <w:rFonts w:ascii="Arial" w:hAnsi="Arial" w:cs="Arial"/>
          <w:b/>
          <w:bCs/>
          <w:sz w:val="24"/>
        </w:rPr>
        <w:t>Patrimonio:</w:t>
      </w:r>
      <w:r w:rsidRPr="005077E4">
        <w:rPr>
          <w:rFonts w:ascii="Arial" w:hAnsi="Arial" w:cs="Arial"/>
          <w:sz w:val="24"/>
        </w:rPr>
        <w:t xml:space="preserve">Son </w:t>
      </w:r>
      <w:r w:rsidRPr="005077E4">
        <w:rPr>
          <w:rFonts w:ascii="Arial" w:eastAsia="Times New Roman" w:hAnsi="Arial" w:cs="Arial"/>
          <w:sz w:val="24"/>
          <w:szCs w:val="24"/>
          <w:lang w:eastAsia="es-CL"/>
        </w:rPr>
        <w:t xml:space="preserve">aportaciones hechas por los socios. A demás </w:t>
      </w:r>
      <w:r>
        <w:rPr>
          <w:rFonts w:ascii="Arial" w:eastAsia="Times New Roman" w:hAnsi="Arial" w:cs="Arial"/>
          <w:sz w:val="24"/>
          <w:szCs w:val="24"/>
          <w:lang w:eastAsia="es-CL"/>
        </w:rPr>
        <w:t>es el resultado del ejercicio de</w:t>
      </w:r>
      <w:r w:rsidRPr="005077E4">
        <w:rPr>
          <w:rFonts w:ascii="Arial" w:eastAsia="Times New Roman" w:hAnsi="Arial" w:cs="Arial"/>
          <w:sz w:val="24"/>
          <w:szCs w:val="24"/>
          <w:lang w:eastAsia="es-CL"/>
        </w:rPr>
        <w:t xml:space="preserve"> tu empresa.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Ej: Capital</w:t>
      </w:r>
    </w:p>
    <w:p w:rsidR="00427D2C" w:rsidRPr="00AE1F76" w:rsidRDefault="00427D2C" w:rsidP="00427D2C">
      <w:pPr>
        <w:pStyle w:val="Prrafodelista"/>
        <w:ind w:right="-802"/>
        <w:rPr>
          <w:rFonts w:ascii="Arial" w:hAnsi="Arial" w:cs="Arial"/>
          <w:b/>
          <w:bCs/>
          <w:sz w:val="24"/>
          <w:szCs w:val="24"/>
        </w:rPr>
      </w:pPr>
      <w:r w:rsidRPr="00AE1F76">
        <w:rPr>
          <w:rFonts w:ascii="Arial" w:hAnsi="Arial" w:cs="Arial"/>
          <w:b/>
          <w:bCs/>
        </w:rPr>
        <w:br/>
        <w:t xml:space="preserve">1.- </w:t>
      </w:r>
      <w:r w:rsidRPr="00AE1F76">
        <w:rPr>
          <w:rFonts w:ascii="Arial" w:hAnsi="Arial" w:cs="Arial"/>
          <w:b/>
          <w:bCs/>
          <w:sz w:val="24"/>
          <w:szCs w:val="24"/>
        </w:rPr>
        <w:t xml:space="preserve">Clasifique las siguientes cuentas contables según su naturaleza. </w:t>
      </w:r>
    </w:p>
    <w:tbl>
      <w:tblPr>
        <w:tblW w:w="9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4510"/>
        <w:gridCol w:w="2255"/>
        <w:gridCol w:w="2691"/>
      </w:tblGrid>
      <w:tr w:rsidR="00427D2C" w:rsidRPr="00BB27FA" w:rsidTr="00C75979">
        <w:trPr>
          <w:trHeight w:val="257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B27FA">
              <w:rPr>
                <w:rFonts w:ascii="Arial" w:eastAsia="Times New Roman" w:hAnsi="Arial" w:cs="Arial"/>
                <w:b/>
                <w:color w:val="000000"/>
              </w:rPr>
              <w:t>CUENTAS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B27FA">
              <w:rPr>
                <w:rFonts w:ascii="Arial" w:eastAsia="Times New Roman" w:hAnsi="Arial" w:cs="Arial"/>
                <w:b/>
                <w:color w:val="000000"/>
              </w:rPr>
              <w:t>MONTO $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B27FA">
              <w:rPr>
                <w:rFonts w:ascii="Arial" w:eastAsia="Times New Roman" w:hAnsi="Arial" w:cs="Arial"/>
                <w:b/>
                <w:color w:val="000000"/>
              </w:rPr>
              <w:t>CLASIFICACIÓN DE CUENTA</w:t>
            </w:r>
          </w:p>
        </w:tc>
      </w:tr>
      <w:tr w:rsidR="00427D2C" w:rsidRPr="00BB27FA" w:rsidTr="00C75979">
        <w:trPr>
          <w:trHeight w:val="293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1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Caja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$500.000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2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Clientes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$1.200.000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3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Capital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$3.500.000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4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Vehículo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$3.800.000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5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Maquinas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$2.500.000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6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Mercadería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$2.800.000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7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Cuentas por Cobrar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$550.000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8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Resultado del ejercicio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$3.000.000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9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Acreedores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$500.000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lastRenderedPageBreak/>
              <w:t>10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Cuentas por pagar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$250.000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1</w:t>
            </w:r>
            <w:r>
              <w:rPr>
                <w:rFonts w:ascii="Arial" w:eastAsia="Times New Roman" w:hAnsi="Arial" w:cs="Arial"/>
                <w:bCs/>
                <w:color w:val="000000"/>
              </w:rPr>
              <w:t>1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Proveedores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$1.200.000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4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1</w:t>
            </w:r>
            <w:r>
              <w:rPr>
                <w:rFonts w:ascii="Arial" w:eastAsia="Times New Roman" w:hAnsi="Arial" w:cs="Arial"/>
                <w:bCs/>
                <w:color w:val="000000"/>
              </w:rPr>
              <w:t>2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Préstamo bancario 6 cuotas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$550.000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1</w:t>
            </w:r>
            <w:r>
              <w:rPr>
                <w:rFonts w:ascii="Arial" w:eastAsia="Times New Roman" w:hAnsi="Arial" w:cs="Arial"/>
                <w:bCs/>
                <w:color w:val="000000"/>
              </w:rPr>
              <w:t>3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Remuneraciones por pagar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$700.000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1</w:t>
            </w:r>
            <w:r>
              <w:rPr>
                <w:rFonts w:ascii="Arial" w:eastAsia="Times New Roman" w:hAnsi="Arial" w:cs="Arial"/>
                <w:bCs/>
                <w:color w:val="000000"/>
              </w:rPr>
              <w:t>4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BB27FA">
              <w:rPr>
                <w:rFonts w:ascii="Arial" w:eastAsia="Times New Roman" w:hAnsi="Arial" w:cs="Arial"/>
                <w:bCs/>
                <w:color w:val="000000"/>
              </w:rPr>
              <w:t>Muebles</w:t>
            </w:r>
            <w:r w:rsidRPr="00BB27FA">
              <w:rPr>
                <w:rFonts w:ascii="Arial" w:eastAsia="Times New Roman" w:hAnsi="Arial" w:cs="Arial"/>
                <w:bCs/>
                <w:color w:val="000000"/>
              </w:rPr>
              <w:tab/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$500.000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27D2C" w:rsidRPr="00BB27FA" w:rsidTr="00C75979">
        <w:trPr>
          <w:trHeight w:val="262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15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27D2C" w:rsidRPr="00BB27FA" w:rsidRDefault="00427D2C" w:rsidP="00C75979">
            <w:pPr>
              <w:tabs>
                <w:tab w:val="right" w:pos="4822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Préstamo de 18 cuotas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$1.500.000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BB27FA" w:rsidRDefault="00427D2C" w:rsidP="00C7597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</w:tbl>
    <w:p w:rsidR="00427D2C" w:rsidRPr="00427D2C" w:rsidRDefault="00427D2C" w:rsidP="00427D2C">
      <w:pPr>
        <w:ind w:right="-802"/>
        <w:rPr>
          <w:rFonts w:ascii="Arial" w:hAnsi="Arial" w:cs="Arial"/>
          <w:b/>
          <w:bCs/>
        </w:rPr>
      </w:pPr>
    </w:p>
    <w:p w:rsidR="00427D2C" w:rsidRPr="00AE1F76" w:rsidRDefault="00427D2C" w:rsidP="00427D2C">
      <w:pPr>
        <w:pStyle w:val="Prrafodelista"/>
        <w:ind w:right="-802"/>
        <w:rPr>
          <w:rFonts w:ascii="Arial" w:hAnsi="Arial" w:cs="Arial"/>
          <w:b/>
          <w:bCs/>
        </w:rPr>
      </w:pPr>
      <w:r w:rsidRPr="00AE1F76">
        <w:rPr>
          <w:rFonts w:ascii="Arial" w:hAnsi="Arial" w:cs="Arial"/>
          <w:b/>
          <w:bCs/>
        </w:rPr>
        <w:t xml:space="preserve">2.- Según el cuadro anterior, realice el Balance de Situación Financiera. </w:t>
      </w:r>
    </w:p>
    <w:tbl>
      <w:tblPr>
        <w:tblStyle w:val="Tablaconcuadrcula"/>
        <w:tblW w:w="4932" w:type="pct"/>
        <w:tblLook w:val="04A0" w:firstRow="1" w:lastRow="0" w:firstColumn="1" w:lastColumn="0" w:noHBand="0" w:noVBand="1"/>
      </w:tblPr>
      <w:tblGrid>
        <w:gridCol w:w="3227"/>
        <w:gridCol w:w="1131"/>
        <w:gridCol w:w="3221"/>
        <w:gridCol w:w="1131"/>
      </w:tblGrid>
      <w:tr w:rsidR="00427D2C" w:rsidRPr="00AB0E0D" w:rsidTr="00C75979">
        <w:trPr>
          <w:trHeight w:val="300"/>
        </w:trPr>
        <w:tc>
          <w:tcPr>
            <w:tcW w:w="1853" w:type="pct"/>
          </w:tcPr>
          <w:p w:rsidR="00427D2C" w:rsidRPr="00AB0E0D" w:rsidRDefault="00427D2C" w:rsidP="00C75979">
            <w:pPr>
              <w:spacing w:line="240" w:lineRule="auto"/>
              <w:jc w:val="center"/>
              <w:rPr>
                <w:b/>
                <w:bCs/>
              </w:rPr>
            </w:pPr>
            <w:r w:rsidRPr="00AB0E0D">
              <w:rPr>
                <w:b/>
                <w:bCs/>
              </w:rPr>
              <w:t>ACTIVOS</w:t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jc w:val="center"/>
              <w:rPr>
                <w:b/>
                <w:bCs/>
              </w:rPr>
            </w:pPr>
            <w:r w:rsidRPr="00AB0E0D">
              <w:rPr>
                <w:b/>
                <w:bCs/>
              </w:rPr>
              <w:t>MONTO $</w:t>
            </w:r>
          </w:p>
        </w:tc>
        <w:tc>
          <w:tcPr>
            <w:tcW w:w="1849" w:type="pct"/>
          </w:tcPr>
          <w:p w:rsidR="00427D2C" w:rsidRPr="00AB0E0D" w:rsidRDefault="00427D2C" w:rsidP="00C75979">
            <w:pPr>
              <w:spacing w:line="240" w:lineRule="auto"/>
              <w:jc w:val="center"/>
              <w:rPr>
                <w:b/>
                <w:bCs/>
              </w:rPr>
            </w:pPr>
            <w:r w:rsidRPr="00AB0E0D">
              <w:rPr>
                <w:b/>
                <w:bCs/>
              </w:rPr>
              <w:t>PASIVOS</w:t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jc w:val="center"/>
              <w:rPr>
                <w:b/>
                <w:bCs/>
              </w:rPr>
            </w:pPr>
            <w:r w:rsidRPr="00AB0E0D">
              <w:rPr>
                <w:b/>
                <w:bCs/>
              </w:rPr>
              <w:t>MONTO $</w:t>
            </w:r>
          </w:p>
        </w:tc>
      </w:tr>
      <w:tr w:rsidR="00427D2C" w:rsidRPr="00AB0E0D" w:rsidTr="00C75979">
        <w:trPr>
          <w:trHeight w:val="505"/>
        </w:trPr>
        <w:tc>
          <w:tcPr>
            <w:tcW w:w="1853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  <w:u w:val="single"/>
              </w:rPr>
            </w:pPr>
            <w:r w:rsidRPr="00AB0E0D">
              <w:rPr>
                <w:b/>
                <w:bCs/>
                <w:u w:val="single"/>
              </w:rPr>
              <w:t>ACTIVOS CORRIENTES</w:t>
            </w:r>
            <w:r w:rsidRPr="00AB0E0D">
              <w:rPr>
                <w:b/>
                <w:bCs/>
                <w:u w:val="single"/>
              </w:rPr>
              <w:br/>
            </w:r>
            <w:r w:rsidRPr="00AB0E0D">
              <w:rPr>
                <w:b/>
                <w:bCs/>
                <w:u w:val="single"/>
              </w:rPr>
              <w:br/>
            </w:r>
            <w:r w:rsidRPr="00AB0E0D">
              <w:rPr>
                <w:b/>
                <w:bCs/>
                <w:u w:val="single"/>
              </w:rPr>
              <w:br/>
            </w:r>
            <w:r w:rsidRPr="00AB0E0D">
              <w:rPr>
                <w:b/>
                <w:bCs/>
                <w:u w:val="single"/>
              </w:rPr>
              <w:br/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  <w:u w:val="single"/>
              </w:rPr>
            </w:pPr>
          </w:p>
        </w:tc>
        <w:tc>
          <w:tcPr>
            <w:tcW w:w="18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  <w:u w:val="single"/>
              </w:rPr>
            </w:pPr>
            <w:r w:rsidRPr="00AB0E0D">
              <w:rPr>
                <w:b/>
                <w:bCs/>
                <w:u w:val="single"/>
              </w:rPr>
              <w:t>PASIVOS CORRIENTES</w:t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</w:tr>
      <w:tr w:rsidR="00427D2C" w:rsidRPr="00AB0E0D" w:rsidTr="00C75979">
        <w:trPr>
          <w:trHeight w:val="445"/>
        </w:trPr>
        <w:tc>
          <w:tcPr>
            <w:tcW w:w="1853" w:type="pct"/>
            <w:tcBorders>
              <w:bottom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  <w:r w:rsidRPr="00AB0E0D">
              <w:rPr>
                <w:b/>
                <w:bCs/>
              </w:rPr>
              <w:t>TOTAL ACTIVOS CORRIENTES</w:t>
            </w:r>
          </w:p>
        </w:tc>
        <w:tc>
          <w:tcPr>
            <w:tcW w:w="649" w:type="pct"/>
            <w:tcBorders>
              <w:bottom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8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  <w:r w:rsidRPr="00AB0E0D">
              <w:rPr>
                <w:b/>
                <w:bCs/>
              </w:rPr>
              <w:t>TOTAL PASIVOS CORRIENTES</w:t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</w:tr>
      <w:tr w:rsidR="00427D2C" w:rsidRPr="00AB0E0D" w:rsidTr="00C75979">
        <w:trPr>
          <w:trHeight w:val="2088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  <w:u w:val="single"/>
              </w:rPr>
            </w:pPr>
            <w:r w:rsidRPr="00AB0E0D">
              <w:rPr>
                <w:b/>
                <w:bCs/>
                <w:u w:val="single"/>
              </w:rPr>
              <w:t>ACTIVOS NO CORRIENTES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  <w:u w:val="single"/>
              </w:rPr>
            </w:pPr>
          </w:p>
        </w:tc>
        <w:tc>
          <w:tcPr>
            <w:tcW w:w="1849" w:type="pct"/>
            <w:tcBorders>
              <w:lef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  <w:u w:val="single"/>
              </w:rPr>
            </w:pPr>
            <w:r w:rsidRPr="00AB0E0D">
              <w:rPr>
                <w:b/>
                <w:bCs/>
                <w:u w:val="single"/>
              </w:rPr>
              <w:t>PASIVOS NO CORRIENTES</w:t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</w:tr>
      <w:tr w:rsidR="00427D2C" w:rsidRPr="00AB0E0D" w:rsidTr="00C75979">
        <w:trPr>
          <w:trHeight w:val="355"/>
        </w:trPr>
        <w:tc>
          <w:tcPr>
            <w:tcW w:w="18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849" w:type="pct"/>
            <w:tcBorders>
              <w:lef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  <w:r w:rsidRPr="00AB0E0D">
              <w:rPr>
                <w:b/>
                <w:bCs/>
              </w:rPr>
              <w:t>TOTAL PASIVOS NO CORRIENTES</w:t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</w:tr>
      <w:tr w:rsidR="00427D2C" w:rsidRPr="00AB0E0D" w:rsidTr="00C75979">
        <w:trPr>
          <w:trHeight w:val="1058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  <w:r w:rsidRPr="00AB0E0D">
              <w:rPr>
                <w:b/>
                <w:bCs/>
              </w:rPr>
              <w:t>TOTAL ACTIVOS NO CORRIENTES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849" w:type="pct"/>
            <w:tcBorders>
              <w:lef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  <w:r w:rsidRPr="00AB0E0D">
              <w:rPr>
                <w:b/>
                <w:bCs/>
              </w:rPr>
              <w:t>PATRIMONIO</w:t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</w:tr>
      <w:tr w:rsidR="00427D2C" w:rsidRPr="00AB0E0D" w:rsidTr="00C75979">
        <w:trPr>
          <w:trHeight w:val="521"/>
        </w:trPr>
        <w:tc>
          <w:tcPr>
            <w:tcW w:w="18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849" w:type="pct"/>
            <w:tcBorders>
              <w:left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  <w:r w:rsidRPr="00AB0E0D">
              <w:rPr>
                <w:b/>
                <w:bCs/>
              </w:rPr>
              <w:t>TOTAL PATRIMONIO</w:t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</w:tr>
      <w:tr w:rsidR="00427D2C" w:rsidRPr="00AB0E0D" w:rsidTr="00C75979">
        <w:trPr>
          <w:trHeight w:val="65"/>
        </w:trPr>
        <w:tc>
          <w:tcPr>
            <w:tcW w:w="1853" w:type="pct"/>
            <w:tcBorders>
              <w:top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  <w:r w:rsidRPr="00AB0E0D">
              <w:rPr>
                <w:b/>
                <w:bCs/>
              </w:rPr>
              <w:t>TOTAL ACTIVOS</w:t>
            </w:r>
          </w:p>
        </w:tc>
        <w:tc>
          <w:tcPr>
            <w:tcW w:w="649" w:type="pct"/>
            <w:tcBorders>
              <w:top w:val="single" w:sz="4" w:space="0" w:color="auto"/>
            </w:tcBorders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8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  <w:r w:rsidRPr="00AB0E0D">
              <w:rPr>
                <w:b/>
                <w:bCs/>
              </w:rPr>
              <w:t>TOTAL PASIVOS</w:t>
            </w:r>
          </w:p>
        </w:tc>
        <w:tc>
          <w:tcPr>
            <w:tcW w:w="649" w:type="pct"/>
          </w:tcPr>
          <w:p w:rsidR="00427D2C" w:rsidRPr="00AB0E0D" w:rsidRDefault="00427D2C" w:rsidP="00C75979">
            <w:pPr>
              <w:spacing w:line="240" w:lineRule="auto"/>
              <w:rPr>
                <w:b/>
                <w:bCs/>
              </w:rPr>
            </w:pPr>
          </w:p>
        </w:tc>
      </w:tr>
    </w:tbl>
    <w:p w:rsidR="00427D2C" w:rsidRDefault="00427D2C" w:rsidP="00427D2C"/>
    <w:p w:rsidR="00427D2C" w:rsidRDefault="00427D2C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p w:rsidR="00BB553E" w:rsidRDefault="00BB553E" w:rsidP="00C0557B">
      <w:pPr>
        <w:spacing w:after="0" w:line="360" w:lineRule="auto"/>
        <w:jc w:val="both"/>
        <w:rPr>
          <w:rFonts w:cs="Calibri"/>
          <w:color w:val="000000"/>
        </w:rPr>
      </w:pPr>
    </w:p>
    <w:sectPr w:rsidR="00BB553E" w:rsidSect="008D2DD4">
      <w:headerReference w:type="default" r:id="rId8"/>
      <w:footerReference w:type="default" r:id="rId9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8CC" w:rsidRDefault="00BA78CC" w:rsidP="00997754">
      <w:pPr>
        <w:spacing w:after="0" w:line="240" w:lineRule="auto"/>
      </w:pPr>
      <w:r>
        <w:separator/>
      </w:r>
    </w:p>
  </w:endnote>
  <w:endnote w:type="continuationSeparator" w:id="0">
    <w:p w:rsidR="00BA78CC" w:rsidRDefault="00BA78CC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D4" w:rsidRDefault="00B07C41">
    <w:pPr>
      <w:pStyle w:val="Piedepgina"/>
      <w:jc w:val="right"/>
    </w:pPr>
    <w:r>
      <w:fldChar w:fldCharType="begin"/>
    </w:r>
    <w:r w:rsidR="008D2DD4">
      <w:instrText>PAGE   \* MERGEFORMAT</w:instrText>
    </w:r>
    <w:r>
      <w:fldChar w:fldCharType="separate"/>
    </w:r>
    <w:r w:rsidR="00B265E5" w:rsidRPr="00B265E5">
      <w:rPr>
        <w:noProof/>
        <w:lang w:val="es-ES"/>
      </w:rPr>
      <w:t>1</w:t>
    </w:r>
    <w:r>
      <w:fldChar w:fldCharType="end"/>
    </w:r>
  </w:p>
  <w:p w:rsidR="00F32BFE" w:rsidRDefault="00F32B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8CC" w:rsidRDefault="00BA78CC" w:rsidP="00997754">
      <w:pPr>
        <w:spacing w:after="0" w:line="240" w:lineRule="auto"/>
      </w:pPr>
      <w:r>
        <w:separator/>
      </w:r>
    </w:p>
  </w:footnote>
  <w:footnote w:type="continuationSeparator" w:id="0">
    <w:p w:rsidR="00BA78CC" w:rsidRDefault="00BA78CC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82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4"/>
      <w:gridCol w:w="7222"/>
      <w:gridCol w:w="1466"/>
    </w:tblGrid>
    <w:tr w:rsidR="000F5A81" w:rsidTr="00373742">
      <w:trPr>
        <w:trHeight w:val="1156"/>
      </w:trPr>
      <w:tc>
        <w:tcPr>
          <w:tcW w:w="129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F5A81" w:rsidRDefault="00F20C9F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F5A81" w:rsidRDefault="000F5A81" w:rsidP="000F5A81">
          <w:pPr>
            <w:jc w:val="center"/>
            <w:rPr>
              <w:lang w:eastAsia="es-CL"/>
            </w:rPr>
          </w:pPr>
        </w:p>
      </w:tc>
      <w:tc>
        <w:tcPr>
          <w:tcW w:w="7222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F20C9F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875" cy="723900"/>
                <wp:effectExtent l="0" t="0" r="0" b="0"/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37374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F5A81" w:rsidRDefault="000F5A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957"/>
    <w:multiLevelType w:val="hybridMultilevel"/>
    <w:tmpl w:val="983E0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6E3F"/>
    <w:multiLevelType w:val="hybridMultilevel"/>
    <w:tmpl w:val="C39E2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C7EFC"/>
    <w:multiLevelType w:val="hybridMultilevel"/>
    <w:tmpl w:val="65D41182"/>
    <w:lvl w:ilvl="0" w:tplc="01FC981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13406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E7D3787"/>
    <w:multiLevelType w:val="hybridMultilevel"/>
    <w:tmpl w:val="4B648A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91D22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23F53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A5DD0"/>
    <w:multiLevelType w:val="hybridMultilevel"/>
    <w:tmpl w:val="71A4326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 w15:restartNumberingAfterBreak="0">
    <w:nsid w:val="3F845CEC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86499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2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25A6F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E4D13"/>
    <w:multiLevelType w:val="hybridMultilevel"/>
    <w:tmpl w:val="E7AC774C"/>
    <w:lvl w:ilvl="0" w:tplc="9D94D918">
      <w:start w:val="5"/>
      <w:numFmt w:val="decimal"/>
      <w:lvlText w:val="%1)"/>
      <w:lvlJc w:val="left"/>
      <w:pPr>
        <w:ind w:left="1080" w:hanging="360"/>
      </w:pPr>
      <w:rPr>
        <w:rFonts w:hint="default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31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2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12591"/>
    <w:multiLevelType w:val="multilevel"/>
    <w:tmpl w:val="C5A6154A"/>
    <w:lvl w:ilvl="0">
      <w:start w:val="25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3"/>
      <w:numFmt w:val="decimalZero"/>
      <w:lvlText w:val="%1-%2"/>
      <w:lvlJc w:val="left"/>
      <w:pPr>
        <w:ind w:left="990" w:hanging="990"/>
      </w:pPr>
      <w:rPr>
        <w:rFonts w:hint="default"/>
      </w:rPr>
    </w:lvl>
    <w:lvl w:ilvl="2">
      <w:start w:val="2020"/>
      <w:numFmt w:val="decimal"/>
      <w:lvlText w:val="%1-%2-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BB07C60"/>
    <w:multiLevelType w:val="hybridMultilevel"/>
    <w:tmpl w:val="739825F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37BC6"/>
    <w:multiLevelType w:val="hybridMultilevel"/>
    <w:tmpl w:val="40EE3F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38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39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1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4"/>
  </w:num>
  <w:num w:numId="4">
    <w:abstractNumId w:val="32"/>
  </w:num>
  <w:num w:numId="5">
    <w:abstractNumId w:val="40"/>
  </w:num>
  <w:num w:numId="6">
    <w:abstractNumId w:val="23"/>
  </w:num>
  <w:num w:numId="7">
    <w:abstractNumId w:val="10"/>
  </w:num>
  <w:num w:numId="8">
    <w:abstractNumId w:val="38"/>
  </w:num>
  <w:num w:numId="9">
    <w:abstractNumId w:val="39"/>
  </w:num>
  <w:num w:numId="10">
    <w:abstractNumId w:val="26"/>
  </w:num>
  <w:num w:numId="11">
    <w:abstractNumId w:val="6"/>
  </w:num>
  <w:num w:numId="12">
    <w:abstractNumId w:val="22"/>
  </w:num>
  <w:num w:numId="13">
    <w:abstractNumId w:val="21"/>
  </w:num>
  <w:num w:numId="14">
    <w:abstractNumId w:val="9"/>
  </w:num>
  <w:num w:numId="15">
    <w:abstractNumId w:val="30"/>
  </w:num>
  <w:num w:numId="16">
    <w:abstractNumId w:val="37"/>
  </w:num>
  <w:num w:numId="17">
    <w:abstractNumId w:val="41"/>
  </w:num>
  <w:num w:numId="18">
    <w:abstractNumId w:val="12"/>
  </w:num>
  <w:num w:numId="19">
    <w:abstractNumId w:val="1"/>
  </w:num>
  <w:num w:numId="20">
    <w:abstractNumId w:val="5"/>
  </w:num>
  <w:num w:numId="21">
    <w:abstractNumId w:val="28"/>
  </w:num>
  <w:num w:numId="22">
    <w:abstractNumId w:val="27"/>
  </w:num>
  <w:num w:numId="23">
    <w:abstractNumId w:val="31"/>
  </w:num>
  <w:num w:numId="24">
    <w:abstractNumId w:val="16"/>
  </w:num>
  <w:num w:numId="25">
    <w:abstractNumId w:val="35"/>
  </w:num>
  <w:num w:numId="26">
    <w:abstractNumId w:val="17"/>
  </w:num>
  <w:num w:numId="27">
    <w:abstractNumId w:val="18"/>
  </w:num>
  <w:num w:numId="28">
    <w:abstractNumId w:val="34"/>
  </w:num>
  <w:num w:numId="29">
    <w:abstractNumId w:val="2"/>
  </w:num>
  <w:num w:numId="30">
    <w:abstractNumId w:val="8"/>
  </w:num>
  <w:num w:numId="31">
    <w:abstractNumId w:val="11"/>
  </w:num>
  <w:num w:numId="32">
    <w:abstractNumId w:val="15"/>
  </w:num>
  <w:num w:numId="33">
    <w:abstractNumId w:val="13"/>
  </w:num>
  <w:num w:numId="34">
    <w:abstractNumId w:val="36"/>
  </w:num>
  <w:num w:numId="35">
    <w:abstractNumId w:val="19"/>
  </w:num>
  <w:num w:numId="36">
    <w:abstractNumId w:val="14"/>
  </w:num>
  <w:num w:numId="37">
    <w:abstractNumId w:val="25"/>
  </w:num>
  <w:num w:numId="38">
    <w:abstractNumId w:val="33"/>
  </w:num>
  <w:num w:numId="39">
    <w:abstractNumId w:val="20"/>
  </w:num>
  <w:num w:numId="40">
    <w:abstractNumId w:val="29"/>
  </w:num>
  <w:num w:numId="41">
    <w:abstractNumId w:val="7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239FD"/>
    <w:rsid w:val="00041E9C"/>
    <w:rsid w:val="0004487A"/>
    <w:rsid w:val="00046E8A"/>
    <w:rsid w:val="0005525D"/>
    <w:rsid w:val="000616D2"/>
    <w:rsid w:val="00083BB8"/>
    <w:rsid w:val="000B7091"/>
    <w:rsid w:val="000F3221"/>
    <w:rsid w:val="000F5A81"/>
    <w:rsid w:val="00104340"/>
    <w:rsid w:val="001156E5"/>
    <w:rsid w:val="001416C4"/>
    <w:rsid w:val="00152415"/>
    <w:rsid w:val="00173C18"/>
    <w:rsid w:val="00175AE3"/>
    <w:rsid w:val="00181D3D"/>
    <w:rsid w:val="00197276"/>
    <w:rsid w:val="001B3B42"/>
    <w:rsid w:val="001B6C9D"/>
    <w:rsid w:val="001C021A"/>
    <w:rsid w:val="001C7F32"/>
    <w:rsid w:val="00203619"/>
    <w:rsid w:val="0022209A"/>
    <w:rsid w:val="0023226D"/>
    <w:rsid w:val="00260481"/>
    <w:rsid w:val="00265BCC"/>
    <w:rsid w:val="002B0114"/>
    <w:rsid w:val="002F5140"/>
    <w:rsid w:val="003002EC"/>
    <w:rsid w:val="00305C44"/>
    <w:rsid w:val="0031306D"/>
    <w:rsid w:val="00352CAF"/>
    <w:rsid w:val="00366FD1"/>
    <w:rsid w:val="00373742"/>
    <w:rsid w:val="00375F7E"/>
    <w:rsid w:val="003E04F5"/>
    <w:rsid w:val="004047EA"/>
    <w:rsid w:val="00421186"/>
    <w:rsid w:val="00427D2C"/>
    <w:rsid w:val="00447292"/>
    <w:rsid w:val="0045585B"/>
    <w:rsid w:val="00480BC3"/>
    <w:rsid w:val="004B19C9"/>
    <w:rsid w:val="00512054"/>
    <w:rsid w:val="00557382"/>
    <w:rsid w:val="00594E65"/>
    <w:rsid w:val="005A5728"/>
    <w:rsid w:val="005D1533"/>
    <w:rsid w:val="00636EFA"/>
    <w:rsid w:val="00646798"/>
    <w:rsid w:val="00691F9F"/>
    <w:rsid w:val="006B2745"/>
    <w:rsid w:val="006E2A1A"/>
    <w:rsid w:val="0070032E"/>
    <w:rsid w:val="00754DC3"/>
    <w:rsid w:val="00756D06"/>
    <w:rsid w:val="00766D9F"/>
    <w:rsid w:val="007C7C77"/>
    <w:rsid w:val="007D47B7"/>
    <w:rsid w:val="007D5577"/>
    <w:rsid w:val="007E1984"/>
    <w:rsid w:val="007E55C2"/>
    <w:rsid w:val="008126B6"/>
    <w:rsid w:val="00847000"/>
    <w:rsid w:val="008515C6"/>
    <w:rsid w:val="00852C41"/>
    <w:rsid w:val="00861899"/>
    <w:rsid w:val="00875F06"/>
    <w:rsid w:val="00881A86"/>
    <w:rsid w:val="00893E65"/>
    <w:rsid w:val="008B69F0"/>
    <w:rsid w:val="008C436C"/>
    <w:rsid w:val="008D2DD4"/>
    <w:rsid w:val="008E5DCC"/>
    <w:rsid w:val="009018DD"/>
    <w:rsid w:val="00904233"/>
    <w:rsid w:val="0093286E"/>
    <w:rsid w:val="0095255A"/>
    <w:rsid w:val="00997754"/>
    <w:rsid w:val="009A57C8"/>
    <w:rsid w:val="009E734D"/>
    <w:rsid w:val="00A13FB9"/>
    <w:rsid w:val="00A3233C"/>
    <w:rsid w:val="00A61577"/>
    <w:rsid w:val="00A61C0C"/>
    <w:rsid w:val="00A83911"/>
    <w:rsid w:val="00AC4421"/>
    <w:rsid w:val="00AF26DD"/>
    <w:rsid w:val="00B07C41"/>
    <w:rsid w:val="00B121D7"/>
    <w:rsid w:val="00B249B8"/>
    <w:rsid w:val="00B265E5"/>
    <w:rsid w:val="00B325B3"/>
    <w:rsid w:val="00B35155"/>
    <w:rsid w:val="00B44DD9"/>
    <w:rsid w:val="00B86773"/>
    <w:rsid w:val="00BA78CC"/>
    <w:rsid w:val="00BB553E"/>
    <w:rsid w:val="00BE5EB7"/>
    <w:rsid w:val="00C0557B"/>
    <w:rsid w:val="00C179EC"/>
    <w:rsid w:val="00C2311F"/>
    <w:rsid w:val="00C243CF"/>
    <w:rsid w:val="00C3386E"/>
    <w:rsid w:val="00CC207F"/>
    <w:rsid w:val="00CE198C"/>
    <w:rsid w:val="00CE74C2"/>
    <w:rsid w:val="00CF52D2"/>
    <w:rsid w:val="00D21F48"/>
    <w:rsid w:val="00DA37FE"/>
    <w:rsid w:val="00DA5196"/>
    <w:rsid w:val="00DB0731"/>
    <w:rsid w:val="00DD64F5"/>
    <w:rsid w:val="00DF5FE2"/>
    <w:rsid w:val="00DF6EB9"/>
    <w:rsid w:val="00E15E07"/>
    <w:rsid w:val="00E23671"/>
    <w:rsid w:val="00E34ADB"/>
    <w:rsid w:val="00E457BF"/>
    <w:rsid w:val="00E90AAD"/>
    <w:rsid w:val="00EC783A"/>
    <w:rsid w:val="00EE4F75"/>
    <w:rsid w:val="00EF648A"/>
    <w:rsid w:val="00F071CF"/>
    <w:rsid w:val="00F20C9F"/>
    <w:rsid w:val="00F2217A"/>
    <w:rsid w:val="00F32BFE"/>
    <w:rsid w:val="00F42D03"/>
    <w:rsid w:val="00F534FD"/>
    <w:rsid w:val="00F968DA"/>
    <w:rsid w:val="00FC3944"/>
    <w:rsid w:val="00FD0586"/>
    <w:rsid w:val="00FF3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7AA3AC-4203-438B-8C57-C4F37275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paragraph" w:styleId="Sinespaciado">
    <w:name w:val="No Spacing"/>
    <w:uiPriority w:val="1"/>
    <w:qFormat/>
    <w:rsid w:val="00427D2C"/>
    <w:rPr>
      <w:sz w:val="22"/>
      <w:szCs w:val="22"/>
      <w:lang w:eastAsia="en-US"/>
    </w:rPr>
  </w:style>
  <w:style w:type="character" w:styleId="Textoennegrita">
    <w:name w:val="Strong"/>
    <w:uiPriority w:val="22"/>
    <w:qFormat/>
    <w:rsid w:val="00427D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ADF58-FA9C-48E6-B279-3284F0395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HP</cp:lastModifiedBy>
  <cp:revision>2</cp:revision>
  <cp:lastPrinted>2016-08-16T12:59:00Z</cp:lastPrinted>
  <dcterms:created xsi:type="dcterms:W3CDTF">2020-03-23T18:50:00Z</dcterms:created>
  <dcterms:modified xsi:type="dcterms:W3CDTF">2020-03-23T18:50:00Z</dcterms:modified>
</cp:coreProperties>
</file>